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29D8" w:rsidRDefault="00E429D8" w:rsidP="00793339">
      <w:pPr>
        <w:pStyle w:val="ListParagraph"/>
        <w:bidi w:val="0"/>
        <w:spacing w:after="0" w:line="240" w:lineRule="auto"/>
        <w:ind w:left="0"/>
        <w:jc w:val="center"/>
        <w:rPr>
          <w:rFonts w:asciiTheme="majorBidi" w:hAnsiTheme="majorBidi" w:cstheme="majorBidi"/>
          <w:b/>
          <w:bCs/>
          <w:sz w:val="28"/>
          <w:szCs w:val="28"/>
          <w:lang w:bidi="ar-IQ"/>
        </w:rPr>
      </w:pPr>
      <w:bookmarkStart w:id="0" w:name="_GoBack"/>
      <w:bookmarkEnd w:id="0"/>
    </w:p>
    <w:p w:rsidR="00E429D8" w:rsidRDefault="00E429D8" w:rsidP="00E429D8">
      <w:pPr>
        <w:pStyle w:val="ListParagraph"/>
        <w:bidi w:val="0"/>
        <w:spacing w:after="0" w:line="240" w:lineRule="auto"/>
        <w:ind w:left="0"/>
        <w:jc w:val="center"/>
        <w:rPr>
          <w:rFonts w:asciiTheme="majorBidi" w:hAnsiTheme="majorBidi" w:cstheme="majorBidi"/>
          <w:b/>
          <w:bCs/>
          <w:sz w:val="28"/>
          <w:szCs w:val="28"/>
          <w:lang w:bidi="ar-IQ"/>
        </w:rPr>
      </w:pPr>
    </w:p>
    <w:p w:rsidR="00793339" w:rsidRDefault="00793339" w:rsidP="00E429D8">
      <w:pPr>
        <w:pStyle w:val="ListParagraph"/>
        <w:bidi w:val="0"/>
        <w:spacing w:after="0" w:line="240" w:lineRule="auto"/>
        <w:ind w:left="0"/>
        <w:jc w:val="center"/>
        <w:rPr>
          <w:rFonts w:asciiTheme="majorBidi" w:hAnsiTheme="majorBidi" w:cstheme="majorBidi"/>
          <w:b/>
          <w:bCs/>
          <w:sz w:val="28"/>
          <w:szCs w:val="28"/>
          <w:lang w:bidi="ar-IQ"/>
        </w:rPr>
      </w:pPr>
      <w:r w:rsidRPr="00793339">
        <w:rPr>
          <w:rFonts w:asciiTheme="majorBidi" w:hAnsiTheme="majorBidi" w:cstheme="majorBidi"/>
          <w:b/>
          <w:bCs/>
          <w:sz w:val="28"/>
          <w:szCs w:val="28"/>
          <w:lang w:bidi="ar-IQ"/>
        </w:rPr>
        <w:t>A Visual Interface Design for Evaluating the Quality of Google Map Data for some Engineering Applications</w:t>
      </w:r>
    </w:p>
    <w:p w:rsidR="00793339" w:rsidRDefault="00793339" w:rsidP="00793339">
      <w:pPr>
        <w:pStyle w:val="ListParagraph"/>
        <w:bidi w:val="0"/>
        <w:spacing w:after="0" w:line="240" w:lineRule="auto"/>
        <w:ind w:left="0"/>
        <w:jc w:val="center"/>
        <w:rPr>
          <w:rFonts w:asciiTheme="majorBidi" w:hAnsiTheme="majorBidi" w:cstheme="majorBidi"/>
          <w:b/>
          <w:bCs/>
          <w:sz w:val="28"/>
          <w:szCs w:val="28"/>
          <w:lang w:bidi="ar-IQ"/>
        </w:rPr>
      </w:pPr>
    </w:p>
    <w:p w:rsidR="00F15329" w:rsidRPr="000B1CE5" w:rsidRDefault="00F15329" w:rsidP="00793339">
      <w:pPr>
        <w:pStyle w:val="ListParagraph"/>
        <w:bidi w:val="0"/>
        <w:spacing w:after="120" w:line="240" w:lineRule="auto"/>
        <w:ind w:left="0"/>
        <w:rPr>
          <w:rFonts w:asciiTheme="majorBidi" w:hAnsiTheme="majorBidi" w:cstheme="majorBidi"/>
          <w:b/>
          <w:bCs/>
          <w:sz w:val="24"/>
          <w:szCs w:val="24"/>
          <w:lang w:bidi="ar-IQ"/>
        </w:rPr>
        <w:sectPr w:rsidR="00F15329" w:rsidRPr="000B1CE5" w:rsidSect="00E429D8">
          <w:headerReference w:type="default" r:id="rId8"/>
          <w:footerReference w:type="default" r:id="rId9"/>
          <w:pgSz w:w="11906" w:h="16838"/>
          <w:pgMar w:top="1701" w:right="1276" w:bottom="1701" w:left="1276" w:header="709" w:footer="709" w:gutter="0"/>
          <w:pgNumType w:start="83"/>
          <w:cols w:space="708"/>
          <w:docGrid w:linePitch="360"/>
        </w:sectPr>
      </w:pPr>
    </w:p>
    <w:p w:rsidR="00793339" w:rsidRPr="00216F94" w:rsidRDefault="00793339" w:rsidP="00F15329">
      <w:pPr>
        <w:pStyle w:val="ListParagraph"/>
        <w:bidi w:val="0"/>
        <w:spacing w:after="120" w:line="240" w:lineRule="auto"/>
        <w:ind w:left="0"/>
        <w:jc w:val="center"/>
        <w:rPr>
          <w:rFonts w:asciiTheme="majorBidi" w:hAnsiTheme="majorBidi" w:cstheme="majorBidi"/>
          <w:b/>
          <w:bCs/>
          <w:sz w:val="20"/>
          <w:szCs w:val="20"/>
          <w:lang w:bidi="ar-IQ"/>
        </w:rPr>
      </w:pPr>
      <w:r w:rsidRPr="00216F94">
        <w:rPr>
          <w:rFonts w:asciiTheme="majorBidi" w:hAnsiTheme="majorBidi" w:cstheme="majorBidi"/>
          <w:b/>
          <w:bCs/>
          <w:sz w:val="20"/>
          <w:szCs w:val="20"/>
          <w:lang w:bidi="ar-IQ"/>
        </w:rPr>
        <w:lastRenderedPageBreak/>
        <w:t xml:space="preserve">Dr. </w:t>
      </w:r>
      <w:proofErr w:type="spellStart"/>
      <w:r w:rsidRPr="00216F94">
        <w:rPr>
          <w:rFonts w:asciiTheme="majorBidi" w:hAnsiTheme="majorBidi" w:cstheme="majorBidi"/>
          <w:b/>
          <w:bCs/>
          <w:sz w:val="20"/>
          <w:szCs w:val="20"/>
          <w:lang w:bidi="ar-IQ"/>
        </w:rPr>
        <w:t>Mouayed</w:t>
      </w:r>
      <w:proofErr w:type="spellEnd"/>
      <w:r w:rsidRPr="00216F94">
        <w:rPr>
          <w:rFonts w:asciiTheme="majorBidi" w:hAnsiTheme="majorBidi" w:cstheme="majorBidi"/>
          <w:b/>
          <w:bCs/>
          <w:sz w:val="20"/>
          <w:szCs w:val="20"/>
          <w:lang w:bidi="ar-IQ"/>
        </w:rPr>
        <w:t xml:space="preserve"> Y. Ahmed </w:t>
      </w:r>
      <w:r w:rsidR="00BA43DB" w:rsidRPr="00216F94">
        <w:rPr>
          <w:rFonts w:asciiTheme="majorBidi" w:hAnsiTheme="majorBidi" w:cstheme="majorBidi"/>
          <w:b/>
          <w:bCs/>
          <w:sz w:val="20"/>
          <w:szCs w:val="20"/>
          <w:lang w:bidi="ar-IQ"/>
        </w:rPr>
        <w:t xml:space="preserve">       </w:t>
      </w:r>
      <w:r w:rsidRPr="00216F94">
        <w:rPr>
          <w:rFonts w:asciiTheme="majorBidi" w:hAnsiTheme="majorBidi" w:cstheme="majorBidi"/>
          <w:b/>
          <w:bCs/>
          <w:sz w:val="20"/>
          <w:szCs w:val="20"/>
          <w:lang w:bidi="ar-IQ"/>
        </w:rPr>
        <w:t xml:space="preserve">                                    </w:t>
      </w:r>
      <w:r w:rsidR="00BA43DB" w:rsidRPr="00216F94">
        <w:rPr>
          <w:rFonts w:asciiTheme="majorBidi" w:hAnsiTheme="majorBidi" w:cstheme="majorBidi"/>
          <w:b/>
          <w:bCs/>
          <w:sz w:val="20"/>
          <w:szCs w:val="20"/>
          <w:lang w:bidi="ar-IQ"/>
        </w:rPr>
        <w:t xml:space="preserve">                                         </w:t>
      </w:r>
      <w:r w:rsidRPr="00216F94">
        <w:rPr>
          <w:rFonts w:asciiTheme="majorBidi" w:hAnsiTheme="majorBidi" w:cstheme="majorBidi"/>
          <w:b/>
          <w:bCs/>
          <w:sz w:val="20"/>
          <w:szCs w:val="20"/>
          <w:lang w:bidi="ar-IQ"/>
        </w:rPr>
        <w:t xml:space="preserve"> </w:t>
      </w:r>
      <w:r w:rsidRPr="00216F94">
        <w:rPr>
          <w:rFonts w:asciiTheme="majorBidi" w:hAnsiTheme="majorBidi" w:cstheme="majorBidi"/>
          <w:sz w:val="20"/>
          <w:szCs w:val="20"/>
          <w:lang w:bidi="ar-IQ"/>
        </w:rPr>
        <w:t xml:space="preserve">                             </w:t>
      </w:r>
      <w:r w:rsidR="00BA43DB" w:rsidRPr="00216F94">
        <w:rPr>
          <w:rFonts w:asciiTheme="majorBidi" w:hAnsiTheme="majorBidi" w:cstheme="majorBidi"/>
          <w:sz w:val="20"/>
          <w:szCs w:val="20"/>
          <w:lang w:bidi="ar-IQ"/>
        </w:rPr>
        <w:t xml:space="preserve"> </w:t>
      </w:r>
      <w:r w:rsidRPr="00216F94">
        <w:rPr>
          <w:rFonts w:asciiTheme="majorBidi" w:hAnsiTheme="majorBidi" w:cstheme="majorBidi"/>
          <w:sz w:val="20"/>
          <w:szCs w:val="20"/>
          <w:lang w:bidi="ar-IQ"/>
        </w:rPr>
        <w:t xml:space="preserve">                  </w:t>
      </w:r>
      <w:r w:rsidR="00F15329" w:rsidRPr="00216F94">
        <w:rPr>
          <w:rFonts w:asciiTheme="majorBidi" w:hAnsiTheme="majorBidi" w:cstheme="majorBidi"/>
          <w:sz w:val="20"/>
          <w:szCs w:val="20"/>
          <w:lang w:bidi="ar-IQ"/>
        </w:rPr>
        <w:t xml:space="preserve">        </w:t>
      </w:r>
      <w:r w:rsidRPr="00216F94">
        <w:rPr>
          <w:rFonts w:asciiTheme="majorBidi" w:hAnsiTheme="majorBidi" w:cstheme="majorBidi"/>
          <w:sz w:val="20"/>
          <w:szCs w:val="20"/>
          <w:lang w:bidi="ar-IQ"/>
        </w:rPr>
        <w:t>Assistant Professor</w:t>
      </w:r>
    </w:p>
    <w:p w:rsidR="00BA43DB" w:rsidRPr="00216F94" w:rsidRDefault="00BA43DB" w:rsidP="00F15329">
      <w:pPr>
        <w:pStyle w:val="ListParagraph"/>
        <w:bidi w:val="0"/>
        <w:spacing w:after="120" w:line="240" w:lineRule="auto"/>
        <w:ind w:left="0"/>
        <w:jc w:val="center"/>
        <w:rPr>
          <w:rFonts w:asciiTheme="majorBidi" w:hAnsiTheme="majorBidi" w:cstheme="majorBidi"/>
          <w:sz w:val="20"/>
          <w:szCs w:val="20"/>
          <w:lang w:bidi="ar-IQ"/>
        </w:rPr>
      </w:pPr>
      <w:r w:rsidRPr="00216F94">
        <w:rPr>
          <w:rFonts w:asciiTheme="majorBidi" w:hAnsiTheme="majorBidi" w:cstheme="majorBidi"/>
          <w:sz w:val="20"/>
          <w:szCs w:val="20"/>
          <w:lang w:bidi="ar-IQ"/>
        </w:rPr>
        <w:t>Department of Surveying</w:t>
      </w:r>
    </w:p>
    <w:p w:rsidR="00793339" w:rsidRPr="00216F94" w:rsidRDefault="00793339" w:rsidP="00F15329">
      <w:pPr>
        <w:pStyle w:val="ListParagraph"/>
        <w:bidi w:val="0"/>
        <w:spacing w:after="120" w:line="240" w:lineRule="auto"/>
        <w:ind w:left="0"/>
        <w:jc w:val="center"/>
        <w:rPr>
          <w:rFonts w:asciiTheme="majorBidi" w:hAnsiTheme="majorBidi" w:cstheme="majorBidi"/>
          <w:sz w:val="20"/>
          <w:szCs w:val="20"/>
          <w:lang w:bidi="ar-IQ"/>
        </w:rPr>
      </w:pPr>
      <w:r w:rsidRPr="00216F94">
        <w:rPr>
          <w:rFonts w:asciiTheme="majorBidi" w:hAnsiTheme="majorBidi" w:cstheme="majorBidi"/>
          <w:sz w:val="20"/>
          <w:szCs w:val="20"/>
          <w:lang w:bidi="ar-IQ"/>
        </w:rPr>
        <w:t>College of Engineering</w:t>
      </w:r>
    </w:p>
    <w:p w:rsidR="00793339" w:rsidRPr="00216F94" w:rsidRDefault="00793339" w:rsidP="00F15329">
      <w:pPr>
        <w:pStyle w:val="ListParagraph"/>
        <w:bidi w:val="0"/>
        <w:spacing w:after="120" w:line="240" w:lineRule="auto"/>
        <w:ind w:left="0"/>
        <w:jc w:val="center"/>
        <w:rPr>
          <w:rFonts w:asciiTheme="majorBidi" w:hAnsiTheme="majorBidi" w:cstheme="majorBidi"/>
          <w:sz w:val="20"/>
          <w:szCs w:val="20"/>
          <w:lang w:bidi="ar-IQ"/>
        </w:rPr>
      </w:pPr>
      <w:r w:rsidRPr="00216F94">
        <w:rPr>
          <w:rFonts w:asciiTheme="majorBidi" w:hAnsiTheme="majorBidi" w:cstheme="majorBidi"/>
          <w:sz w:val="20"/>
          <w:szCs w:val="20"/>
          <w:lang w:bidi="ar-IQ"/>
        </w:rPr>
        <w:t>University of Baghdad</w:t>
      </w:r>
    </w:p>
    <w:p w:rsidR="00F15329" w:rsidRPr="00216F94" w:rsidRDefault="00F15329" w:rsidP="00BA43DB">
      <w:pPr>
        <w:pStyle w:val="ListParagraph"/>
        <w:bidi w:val="0"/>
        <w:spacing w:after="0" w:line="240" w:lineRule="auto"/>
        <w:ind w:left="0"/>
        <w:contextualSpacing w:val="0"/>
        <w:rPr>
          <w:rFonts w:asciiTheme="majorBidi" w:hAnsiTheme="majorBidi" w:cstheme="majorBidi"/>
          <w:sz w:val="20"/>
          <w:szCs w:val="20"/>
          <w:lang w:bidi="ar-IQ"/>
        </w:rPr>
      </w:pPr>
    </w:p>
    <w:p w:rsidR="00F15329" w:rsidRPr="00216F94" w:rsidRDefault="00F15329" w:rsidP="00216F94">
      <w:pPr>
        <w:pStyle w:val="ListParagraph"/>
        <w:bidi w:val="0"/>
        <w:spacing w:after="0" w:line="240" w:lineRule="auto"/>
        <w:ind w:left="0"/>
        <w:contextualSpacing w:val="0"/>
        <w:jc w:val="center"/>
        <w:rPr>
          <w:rFonts w:asciiTheme="majorBidi" w:hAnsiTheme="majorBidi" w:cstheme="majorBidi"/>
          <w:b/>
          <w:bCs/>
          <w:sz w:val="20"/>
          <w:szCs w:val="20"/>
          <w:lang w:bidi="ar-IQ"/>
        </w:rPr>
      </w:pPr>
      <w:r w:rsidRPr="00216F94">
        <w:rPr>
          <w:rFonts w:asciiTheme="majorBidi" w:hAnsiTheme="majorBidi" w:cstheme="majorBidi"/>
          <w:b/>
          <w:bCs/>
          <w:sz w:val="20"/>
          <w:szCs w:val="20"/>
          <w:lang w:bidi="ar-IQ"/>
        </w:rPr>
        <w:lastRenderedPageBreak/>
        <w:t xml:space="preserve">Dr. </w:t>
      </w:r>
      <w:proofErr w:type="spellStart"/>
      <w:r w:rsidRPr="00216F94">
        <w:rPr>
          <w:rFonts w:asciiTheme="majorBidi" w:hAnsiTheme="majorBidi" w:cstheme="majorBidi"/>
          <w:b/>
          <w:bCs/>
          <w:sz w:val="20"/>
          <w:szCs w:val="20"/>
          <w:lang w:bidi="ar-IQ"/>
        </w:rPr>
        <w:t>Maythm</w:t>
      </w:r>
      <w:proofErr w:type="spellEnd"/>
      <w:r w:rsidRPr="00216F94">
        <w:rPr>
          <w:rFonts w:asciiTheme="majorBidi" w:hAnsiTheme="majorBidi" w:cstheme="majorBidi"/>
          <w:b/>
          <w:bCs/>
          <w:sz w:val="20"/>
          <w:szCs w:val="20"/>
          <w:lang w:bidi="ar-IQ"/>
        </w:rPr>
        <w:t xml:space="preserve"> al-</w:t>
      </w:r>
      <w:proofErr w:type="spellStart"/>
      <w:r w:rsidRPr="00216F94">
        <w:rPr>
          <w:rFonts w:asciiTheme="majorBidi" w:hAnsiTheme="majorBidi" w:cstheme="majorBidi"/>
          <w:b/>
          <w:bCs/>
          <w:sz w:val="20"/>
          <w:szCs w:val="20"/>
          <w:lang w:bidi="ar-IQ"/>
        </w:rPr>
        <w:t>Bakri</w:t>
      </w:r>
      <w:proofErr w:type="spellEnd"/>
    </w:p>
    <w:p w:rsidR="00F15329" w:rsidRPr="00216F94" w:rsidRDefault="00F15329" w:rsidP="00216F94">
      <w:pPr>
        <w:pStyle w:val="ListParagraph"/>
        <w:bidi w:val="0"/>
        <w:spacing w:after="0" w:line="240" w:lineRule="auto"/>
        <w:ind w:left="0"/>
        <w:contextualSpacing w:val="0"/>
        <w:jc w:val="center"/>
        <w:rPr>
          <w:rFonts w:asciiTheme="majorBidi" w:hAnsiTheme="majorBidi" w:cstheme="majorBidi"/>
          <w:b/>
          <w:bCs/>
          <w:sz w:val="20"/>
          <w:szCs w:val="20"/>
          <w:lang w:bidi="ar-IQ"/>
        </w:rPr>
      </w:pPr>
      <w:r w:rsidRPr="00216F94">
        <w:rPr>
          <w:rFonts w:asciiTheme="majorBidi" w:hAnsiTheme="majorBidi" w:cstheme="majorBidi"/>
          <w:sz w:val="20"/>
          <w:szCs w:val="20"/>
          <w:lang w:bidi="ar-IQ"/>
        </w:rPr>
        <w:t>Lecturer</w:t>
      </w:r>
    </w:p>
    <w:p w:rsidR="00F15329" w:rsidRPr="00216F94" w:rsidRDefault="00F15329" w:rsidP="00216F94">
      <w:pPr>
        <w:pStyle w:val="ListParagraph"/>
        <w:bidi w:val="0"/>
        <w:spacing w:after="0" w:line="240" w:lineRule="auto"/>
        <w:ind w:left="0"/>
        <w:contextualSpacing w:val="0"/>
        <w:jc w:val="center"/>
        <w:rPr>
          <w:rFonts w:asciiTheme="majorBidi" w:hAnsiTheme="majorBidi" w:cstheme="majorBidi"/>
          <w:sz w:val="20"/>
          <w:szCs w:val="20"/>
          <w:lang w:bidi="ar-IQ"/>
        </w:rPr>
      </w:pPr>
      <w:r w:rsidRPr="00216F94">
        <w:rPr>
          <w:rFonts w:asciiTheme="majorBidi" w:hAnsiTheme="majorBidi" w:cstheme="majorBidi"/>
          <w:sz w:val="20"/>
          <w:szCs w:val="20"/>
          <w:lang w:bidi="ar-IQ"/>
        </w:rPr>
        <w:t>Department of Surveying</w:t>
      </w:r>
    </w:p>
    <w:p w:rsidR="00F15329" w:rsidRPr="00216F94" w:rsidRDefault="00F15329" w:rsidP="00216F94">
      <w:pPr>
        <w:pStyle w:val="ListParagraph"/>
        <w:bidi w:val="0"/>
        <w:spacing w:after="0" w:line="240" w:lineRule="auto"/>
        <w:ind w:left="0"/>
        <w:contextualSpacing w:val="0"/>
        <w:jc w:val="center"/>
        <w:rPr>
          <w:rFonts w:asciiTheme="majorBidi" w:hAnsiTheme="majorBidi" w:cstheme="majorBidi"/>
          <w:sz w:val="20"/>
          <w:szCs w:val="20"/>
          <w:lang w:bidi="ar-IQ"/>
        </w:rPr>
      </w:pPr>
      <w:r w:rsidRPr="00216F94">
        <w:rPr>
          <w:rFonts w:asciiTheme="majorBidi" w:hAnsiTheme="majorBidi" w:cstheme="majorBidi"/>
          <w:sz w:val="20"/>
          <w:szCs w:val="20"/>
          <w:lang w:bidi="ar-IQ"/>
        </w:rPr>
        <w:t>College of Engineering</w:t>
      </w:r>
    </w:p>
    <w:p w:rsidR="00F15329" w:rsidRPr="00216F94" w:rsidRDefault="00F15329" w:rsidP="00216F94">
      <w:pPr>
        <w:pStyle w:val="ListParagraph"/>
        <w:bidi w:val="0"/>
        <w:spacing w:after="0" w:line="240" w:lineRule="auto"/>
        <w:ind w:left="0"/>
        <w:contextualSpacing w:val="0"/>
        <w:jc w:val="center"/>
        <w:rPr>
          <w:rFonts w:asciiTheme="majorBidi" w:hAnsiTheme="majorBidi" w:cstheme="majorBidi"/>
          <w:sz w:val="20"/>
          <w:szCs w:val="20"/>
          <w:lang w:bidi="ar-IQ"/>
        </w:rPr>
      </w:pPr>
      <w:r w:rsidRPr="00216F94">
        <w:rPr>
          <w:rFonts w:asciiTheme="majorBidi" w:hAnsiTheme="majorBidi" w:cstheme="majorBidi"/>
          <w:sz w:val="20"/>
          <w:szCs w:val="20"/>
          <w:lang w:bidi="ar-IQ"/>
        </w:rPr>
        <w:t>University of Baghdad</w:t>
      </w:r>
    </w:p>
    <w:p w:rsidR="00F15329" w:rsidRPr="00216F94" w:rsidRDefault="00F15329" w:rsidP="00216F94">
      <w:pPr>
        <w:pStyle w:val="ListParagraph"/>
        <w:bidi w:val="0"/>
        <w:spacing w:after="0" w:line="240" w:lineRule="auto"/>
        <w:ind w:left="0"/>
        <w:contextualSpacing w:val="0"/>
        <w:jc w:val="center"/>
        <w:rPr>
          <w:rFonts w:asciiTheme="majorBidi" w:hAnsiTheme="majorBidi" w:cstheme="majorBidi"/>
          <w:b/>
          <w:bCs/>
          <w:sz w:val="20"/>
          <w:szCs w:val="20"/>
          <w:lang w:bidi="ar-IQ"/>
        </w:rPr>
      </w:pPr>
      <w:r w:rsidRPr="00216F94">
        <w:rPr>
          <w:rFonts w:asciiTheme="majorBidi" w:hAnsiTheme="majorBidi" w:cstheme="majorBidi"/>
          <w:sz w:val="20"/>
          <w:szCs w:val="20"/>
          <w:lang w:bidi="ar-IQ"/>
        </w:rPr>
        <w:t xml:space="preserve">Email: </w:t>
      </w:r>
      <w:hyperlink r:id="rId10" w:history="1">
        <w:r w:rsidRPr="00216F94">
          <w:rPr>
            <w:rStyle w:val="Hyperlink"/>
            <w:rFonts w:asciiTheme="majorBidi" w:hAnsiTheme="majorBidi" w:cstheme="majorBidi"/>
            <w:sz w:val="20"/>
            <w:szCs w:val="20"/>
            <w:lang w:bidi="ar-IQ"/>
          </w:rPr>
          <w:t>m.m.m.s.albakri@gmail.com</w:t>
        </w:r>
      </w:hyperlink>
    </w:p>
    <w:p w:rsidR="00F15329" w:rsidRPr="00216F94" w:rsidRDefault="00F15329" w:rsidP="00F15329">
      <w:pPr>
        <w:pStyle w:val="ListParagraph"/>
        <w:bidi w:val="0"/>
        <w:spacing w:after="0" w:line="240" w:lineRule="auto"/>
        <w:ind w:left="0"/>
        <w:contextualSpacing w:val="0"/>
        <w:jc w:val="center"/>
        <w:rPr>
          <w:rFonts w:asciiTheme="majorBidi" w:hAnsiTheme="majorBidi" w:cstheme="majorBidi"/>
          <w:sz w:val="20"/>
          <w:szCs w:val="20"/>
          <w:lang w:bidi="ar-IQ"/>
        </w:rPr>
      </w:pPr>
      <w:proofErr w:type="spellStart"/>
      <w:r w:rsidRPr="00216F94">
        <w:rPr>
          <w:rFonts w:asciiTheme="majorBidi" w:hAnsiTheme="majorBidi" w:cstheme="majorBidi"/>
          <w:b/>
          <w:bCs/>
          <w:sz w:val="20"/>
          <w:szCs w:val="20"/>
          <w:lang w:bidi="ar-IQ"/>
        </w:rPr>
        <w:lastRenderedPageBreak/>
        <w:t>Luma</w:t>
      </w:r>
      <w:proofErr w:type="spellEnd"/>
      <w:r w:rsidRPr="00216F94">
        <w:rPr>
          <w:rFonts w:asciiTheme="majorBidi" w:hAnsiTheme="majorBidi" w:cstheme="majorBidi"/>
          <w:b/>
          <w:bCs/>
          <w:sz w:val="20"/>
          <w:szCs w:val="20"/>
          <w:lang w:bidi="ar-IQ"/>
        </w:rPr>
        <w:t xml:space="preserve"> </w:t>
      </w:r>
      <w:proofErr w:type="spellStart"/>
      <w:r w:rsidRPr="00216F94">
        <w:rPr>
          <w:rFonts w:asciiTheme="majorBidi" w:hAnsiTheme="majorBidi" w:cstheme="majorBidi"/>
          <w:b/>
          <w:bCs/>
          <w:sz w:val="20"/>
          <w:szCs w:val="20"/>
          <w:lang w:bidi="ar-IQ"/>
        </w:rPr>
        <w:t>Layth</w:t>
      </w:r>
      <w:proofErr w:type="spellEnd"/>
      <w:r w:rsidRPr="00216F94">
        <w:rPr>
          <w:rFonts w:asciiTheme="majorBidi" w:hAnsiTheme="majorBidi" w:cstheme="majorBidi"/>
          <w:b/>
          <w:bCs/>
          <w:sz w:val="20"/>
          <w:szCs w:val="20"/>
          <w:lang w:bidi="ar-IQ"/>
        </w:rPr>
        <w:t xml:space="preserve"> </w:t>
      </w:r>
      <w:proofErr w:type="spellStart"/>
      <w:r w:rsidRPr="00216F94">
        <w:rPr>
          <w:rFonts w:asciiTheme="majorBidi" w:hAnsiTheme="majorBidi" w:cstheme="majorBidi"/>
          <w:b/>
          <w:bCs/>
          <w:sz w:val="20"/>
          <w:szCs w:val="20"/>
          <w:lang w:bidi="ar-IQ"/>
        </w:rPr>
        <w:t>Abedulridha</w:t>
      </w:r>
      <w:proofErr w:type="spellEnd"/>
    </w:p>
    <w:p w:rsidR="00216F94" w:rsidRDefault="00216F94" w:rsidP="00F15329">
      <w:pPr>
        <w:pStyle w:val="ListParagraph"/>
        <w:bidi w:val="0"/>
        <w:spacing w:after="0" w:line="240" w:lineRule="auto"/>
        <w:ind w:left="0"/>
        <w:contextualSpacing w:val="0"/>
        <w:jc w:val="center"/>
        <w:rPr>
          <w:rFonts w:asciiTheme="majorBidi" w:hAnsiTheme="majorBidi" w:cstheme="majorBidi"/>
          <w:sz w:val="20"/>
          <w:szCs w:val="20"/>
          <w:lang w:bidi="ar-IQ"/>
        </w:rPr>
      </w:pPr>
    </w:p>
    <w:p w:rsidR="00F15329" w:rsidRPr="00216F94" w:rsidRDefault="00F15329" w:rsidP="00216F94">
      <w:pPr>
        <w:pStyle w:val="ListParagraph"/>
        <w:bidi w:val="0"/>
        <w:spacing w:after="0" w:line="240" w:lineRule="auto"/>
        <w:ind w:left="0"/>
        <w:contextualSpacing w:val="0"/>
        <w:jc w:val="center"/>
        <w:rPr>
          <w:rFonts w:asciiTheme="majorBidi" w:hAnsiTheme="majorBidi" w:cstheme="majorBidi"/>
          <w:b/>
          <w:bCs/>
          <w:sz w:val="20"/>
          <w:szCs w:val="20"/>
          <w:lang w:bidi="ar-IQ"/>
        </w:rPr>
      </w:pPr>
      <w:r w:rsidRPr="00216F94">
        <w:rPr>
          <w:rFonts w:asciiTheme="majorBidi" w:hAnsiTheme="majorBidi" w:cstheme="majorBidi"/>
          <w:sz w:val="20"/>
          <w:szCs w:val="20"/>
          <w:lang w:bidi="ar-IQ"/>
        </w:rPr>
        <w:t>Department of Surveying</w:t>
      </w:r>
    </w:p>
    <w:p w:rsidR="00F15329" w:rsidRPr="00216F94" w:rsidRDefault="00F15329" w:rsidP="00F15329">
      <w:pPr>
        <w:pStyle w:val="ListParagraph"/>
        <w:bidi w:val="0"/>
        <w:spacing w:after="0" w:line="240" w:lineRule="auto"/>
        <w:ind w:left="0"/>
        <w:contextualSpacing w:val="0"/>
        <w:jc w:val="center"/>
        <w:rPr>
          <w:rFonts w:asciiTheme="majorBidi" w:hAnsiTheme="majorBidi" w:cstheme="majorBidi"/>
          <w:b/>
          <w:bCs/>
          <w:sz w:val="20"/>
          <w:szCs w:val="20"/>
          <w:lang w:bidi="ar-IQ"/>
        </w:rPr>
      </w:pPr>
      <w:r w:rsidRPr="00216F94">
        <w:rPr>
          <w:rFonts w:asciiTheme="majorBidi" w:hAnsiTheme="majorBidi" w:cstheme="majorBidi"/>
          <w:sz w:val="20"/>
          <w:szCs w:val="20"/>
          <w:lang w:bidi="ar-IQ"/>
        </w:rPr>
        <w:t>College of Engineering</w:t>
      </w:r>
    </w:p>
    <w:p w:rsidR="00F15329" w:rsidRPr="00216F94" w:rsidRDefault="00F15329" w:rsidP="00F15329">
      <w:pPr>
        <w:pStyle w:val="ListParagraph"/>
        <w:bidi w:val="0"/>
        <w:spacing w:after="0" w:line="240" w:lineRule="auto"/>
        <w:ind w:left="0"/>
        <w:contextualSpacing w:val="0"/>
        <w:jc w:val="center"/>
        <w:rPr>
          <w:rFonts w:asciiTheme="majorBidi" w:hAnsiTheme="majorBidi" w:cstheme="majorBidi"/>
          <w:sz w:val="20"/>
          <w:szCs w:val="20"/>
          <w:lang w:bidi="ar-IQ"/>
        </w:rPr>
      </w:pPr>
      <w:r w:rsidRPr="00216F94">
        <w:rPr>
          <w:rFonts w:asciiTheme="majorBidi" w:hAnsiTheme="majorBidi" w:cstheme="majorBidi"/>
          <w:sz w:val="20"/>
          <w:szCs w:val="20"/>
          <w:lang w:bidi="ar-IQ"/>
        </w:rPr>
        <w:t>University of Baghdad</w:t>
      </w:r>
    </w:p>
    <w:p w:rsidR="00F15329" w:rsidRPr="00F15329" w:rsidRDefault="00F15329" w:rsidP="00F15329">
      <w:pPr>
        <w:pStyle w:val="ListParagraph"/>
        <w:bidi w:val="0"/>
        <w:spacing w:after="0" w:line="240" w:lineRule="auto"/>
        <w:ind w:left="0"/>
        <w:contextualSpacing w:val="0"/>
        <w:jc w:val="center"/>
        <w:rPr>
          <w:rFonts w:asciiTheme="majorBidi" w:hAnsiTheme="majorBidi" w:cstheme="majorBidi"/>
          <w:sz w:val="20"/>
          <w:szCs w:val="20"/>
          <w:lang w:val="en-GB" w:bidi="ar-IQ"/>
        </w:rPr>
        <w:sectPr w:rsidR="00F15329" w:rsidRPr="00F15329" w:rsidSect="00F15329">
          <w:type w:val="continuous"/>
          <w:pgSz w:w="11906" w:h="16838"/>
          <w:pgMar w:top="1701" w:right="1276" w:bottom="1701" w:left="1276" w:header="709" w:footer="709" w:gutter="0"/>
          <w:cols w:num="3" w:space="284"/>
          <w:docGrid w:linePitch="360"/>
        </w:sectPr>
      </w:pPr>
      <w:r w:rsidRPr="00216F94">
        <w:rPr>
          <w:rFonts w:asciiTheme="majorBidi" w:hAnsiTheme="majorBidi" w:cstheme="majorBidi"/>
          <w:sz w:val="20"/>
          <w:szCs w:val="20"/>
          <w:lang w:bidi="ar-IQ"/>
        </w:rPr>
        <w:t xml:space="preserve">Email: </w:t>
      </w:r>
      <w:hyperlink r:id="rId11" w:history="1">
        <w:r w:rsidRPr="00216F94">
          <w:rPr>
            <w:rStyle w:val="Hyperlink"/>
            <w:rFonts w:asciiTheme="majorBidi" w:hAnsiTheme="majorBidi" w:cstheme="majorBidi"/>
            <w:sz w:val="20"/>
            <w:szCs w:val="20"/>
            <w:lang w:bidi="ar-IQ"/>
          </w:rPr>
          <w:t>luma_laith90@yahoo.com</w:t>
        </w:r>
      </w:hyperlink>
    </w:p>
    <w:p w:rsidR="00B713B4" w:rsidRDefault="00B713B4" w:rsidP="00B713B4">
      <w:pPr>
        <w:pStyle w:val="ListParagraph"/>
        <w:bidi w:val="0"/>
        <w:spacing w:after="0" w:line="240" w:lineRule="auto"/>
        <w:ind w:left="0"/>
        <w:contextualSpacing w:val="0"/>
        <w:jc w:val="center"/>
        <w:rPr>
          <w:rFonts w:asciiTheme="majorBidi" w:hAnsiTheme="majorBidi" w:cstheme="majorBidi"/>
          <w:b/>
          <w:bCs/>
          <w:sz w:val="24"/>
          <w:szCs w:val="24"/>
        </w:rPr>
      </w:pPr>
    </w:p>
    <w:p w:rsidR="00093BA6" w:rsidRDefault="00093BA6" w:rsidP="00B713B4">
      <w:pPr>
        <w:pStyle w:val="ListParagraph"/>
        <w:bidi w:val="0"/>
        <w:spacing w:after="0" w:line="240" w:lineRule="auto"/>
        <w:ind w:left="0"/>
        <w:contextualSpacing w:val="0"/>
        <w:jc w:val="center"/>
        <w:rPr>
          <w:rFonts w:asciiTheme="majorBidi" w:hAnsiTheme="majorBidi" w:cstheme="majorBidi"/>
          <w:b/>
          <w:bCs/>
          <w:sz w:val="24"/>
          <w:szCs w:val="24"/>
        </w:rPr>
      </w:pPr>
      <w:r w:rsidRPr="00093BA6">
        <w:rPr>
          <w:rFonts w:asciiTheme="majorBidi" w:hAnsiTheme="majorBidi" w:cstheme="majorBidi"/>
          <w:b/>
          <w:bCs/>
          <w:sz w:val="24"/>
          <w:szCs w:val="24"/>
        </w:rPr>
        <w:t>ABSTRACT</w:t>
      </w:r>
    </w:p>
    <w:p w:rsidR="00093BA6" w:rsidRDefault="00960C0F" w:rsidP="00960C0F">
      <w:pPr>
        <w:spacing w:after="0"/>
        <w:jc w:val="both"/>
        <w:rPr>
          <w:rFonts w:asciiTheme="majorBidi" w:hAnsiTheme="majorBidi" w:cstheme="majorBidi"/>
          <w:color w:val="000000" w:themeColor="text1"/>
          <w:sz w:val="24"/>
          <w:szCs w:val="24"/>
        </w:rPr>
      </w:pPr>
      <w:r w:rsidRPr="00E429D8">
        <w:rPr>
          <w:rFonts w:asciiTheme="majorBidi" w:hAnsiTheme="majorBidi" w:cstheme="majorBidi"/>
          <w:b/>
          <w:bCs/>
          <w:sz w:val="40"/>
          <w:szCs w:val="40"/>
        </w:rPr>
        <w:t>T</w:t>
      </w:r>
      <w:r w:rsidRPr="00960C0F">
        <w:rPr>
          <w:rFonts w:asciiTheme="majorBidi" w:hAnsiTheme="majorBidi" w:cstheme="majorBidi"/>
          <w:sz w:val="24"/>
          <w:szCs w:val="24"/>
        </w:rPr>
        <w:t xml:space="preserve">oday, there are large amounts of geospatial data available on the web such as Google Map (GM), </w:t>
      </w:r>
      <w:proofErr w:type="spellStart"/>
      <w:r w:rsidRPr="00960C0F">
        <w:rPr>
          <w:rFonts w:asciiTheme="majorBidi" w:hAnsiTheme="majorBidi" w:cstheme="majorBidi"/>
          <w:sz w:val="24"/>
          <w:szCs w:val="24"/>
        </w:rPr>
        <w:t>OpenStreetMap</w:t>
      </w:r>
      <w:proofErr w:type="spellEnd"/>
      <w:r w:rsidRPr="00960C0F">
        <w:rPr>
          <w:rFonts w:asciiTheme="majorBidi" w:hAnsiTheme="majorBidi" w:cstheme="majorBidi"/>
          <w:sz w:val="24"/>
          <w:szCs w:val="24"/>
        </w:rPr>
        <w:t xml:space="preserve"> (OSM), Flickr service, </w:t>
      </w:r>
      <w:proofErr w:type="spellStart"/>
      <w:r w:rsidRPr="00960C0F">
        <w:rPr>
          <w:rFonts w:asciiTheme="majorBidi" w:hAnsiTheme="majorBidi" w:cstheme="majorBidi"/>
          <w:sz w:val="24"/>
          <w:szCs w:val="24"/>
        </w:rPr>
        <w:t>Wikimapia</w:t>
      </w:r>
      <w:proofErr w:type="spellEnd"/>
      <w:r w:rsidRPr="00960C0F">
        <w:rPr>
          <w:rFonts w:asciiTheme="majorBidi" w:hAnsiTheme="majorBidi" w:cstheme="majorBidi"/>
          <w:sz w:val="24"/>
          <w:szCs w:val="24"/>
        </w:rPr>
        <w:t xml:space="preserve"> and others. All of these services called open source geospatial data. Geospatial data from different sources often has variable accuracy due to different data collection methods; therefore data accuracy may not meet the user requirement in varying organization. This paper aims to develop a tool to assess the quality of GM data by comparing it with formal data such as spatial data from Mayoralty of Baghdad (MB). This tool developed by Visual Basic language, and validated on two different study areas in Baghdad / Iraq (Al-</w:t>
      </w:r>
      <w:proofErr w:type="spellStart"/>
      <w:r w:rsidRPr="00960C0F">
        <w:rPr>
          <w:rFonts w:asciiTheme="majorBidi" w:hAnsiTheme="majorBidi" w:cstheme="majorBidi"/>
          <w:sz w:val="24"/>
          <w:szCs w:val="24"/>
        </w:rPr>
        <w:t>Karada</w:t>
      </w:r>
      <w:proofErr w:type="spellEnd"/>
      <w:r w:rsidRPr="00960C0F">
        <w:rPr>
          <w:rFonts w:asciiTheme="majorBidi" w:hAnsiTheme="majorBidi" w:cstheme="majorBidi"/>
          <w:sz w:val="24"/>
          <w:szCs w:val="24"/>
        </w:rPr>
        <w:t xml:space="preserve"> and Al- </w:t>
      </w:r>
      <w:proofErr w:type="spellStart"/>
      <w:r w:rsidRPr="00960C0F">
        <w:rPr>
          <w:rFonts w:asciiTheme="majorBidi" w:hAnsiTheme="majorBidi" w:cstheme="majorBidi"/>
          <w:sz w:val="24"/>
          <w:szCs w:val="24"/>
        </w:rPr>
        <w:t>Kadhumiyah</w:t>
      </w:r>
      <w:proofErr w:type="spellEnd"/>
      <w:r w:rsidR="00564765">
        <w:rPr>
          <w:rFonts w:asciiTheme="majorBidi" w:hAnsiTheme="majorBidi" w:cstheme="majorBidi"/>
          <w:sz w:val="24"/>
          <w:szCs w:val="24"/>
        </w:rPr>
        <w:t>)</w:t>
      </w:r>
      <w:r w:rsidRPr="00960C0F">
        <w:rPr>
          <w:rFonts w:asciiTheme="majorBidi" w:hAnsiTheme="majorBidi" w:cstheme="majorBidi"/>
          <w:sz w:val="24"/>
          <w:szCs w:val="24"/>
        </w:rPr>
        <w:t>. The positional accuracy was assessed by adopting National Standard for Spatial Data Accuracy (NSSDA). The evaluation procedure also involved one and two-sample t-test to analyze and compare the accuracy of two study areas. The findings found that the NSSDA accur</w:t>
      </w:r>
      <w:r w:rsidR="00564765">
        <w:rPr>
          <w:rFonts w:asciiTheme="majorBidi" w:hAnsiTheme="majorBidi" w:cstheme="majorBidi"/>
          <w:sz w:val="24"/>
          <w:szCs w:val="24"/>
        </w:rPr>
        <w:t>acy of case study one was 15.48 m, while it was 8.71</w:t>
      </w:r>
      <w:r w:rsidRPr="00960C0F">
        <w:rPr>
          <w:rFonts w:asciiTheme="majorBidi" w:hAnsiTheme="majorBidi" w:cstheme="majorBidi"/>
          <w:sz w:val="24"/>
          <w:szCs w:val="24"/>
        </w:rPr>
        <w:t xml:space="preserve"> m for case study two. This indicated that the accuracy of the GM data is different from site to site. The results also showed that </w:t>
      </w:r>
      <w:r w:rsidR="00564765">
        <w:rPr>
          <w:rFonts w:asciiTheme="majorBidi" w:hAnsiTheme="majorBidi" w:cstheme="majorBidi"/>
          <w:sz w:val="24"/>
          <w:szCs w:val="24"/>
        </w:rPr>
        <w:t>the difference on mean was 6.16</w:t>
      </w:r>
      <w:r w:rsidRPr="00960C0F">
        <w:rPr>
          <w:rFonts w:asciiTheme="majorBidi" w:hAnsiTheme="majorBidi" w:cstheme="majorBidi"/>
          <w:sz w:val="24"/>
          <w:szCs w:val="24"/>
        </w:rPr>
        <w:t xml:space="preserve"> m, which indicated that there is a difference in GM accuracy in different areas</w:t>
      </w:r>
      <w:r w:rsidRPr="00960C0F">
        <w:rPr>
          <w:rFonts w:asciiTheme="majorBidi" w:hAnsiTheme="majorBidi" w:cstheme="majorBidi"/>
          <w:color w:val="000000" w:themeColor="text1"/>
          <w:sz w:val="24"/>
          <w:szCs w:val="24"/>
        </w:rPr>
        <w:t>. It was concluded that the GM data is inappropriate for engineering applications that require high accuracy, but may be appropriate for applications that need low accuracy such as the primarily surveying of engineering design projects, tourism and reconnaissance….etc.</w:t>
      </w:r>
    </w:p>
    <w:p w:rsidR="00960C0F" w:rsidRDefault="00960C0F" w:rsidP="0066208C">
      <w:pPr>
        <w:pStyle w:val="ListParagraph"/>
        <w:bidi w:val="0"/>
        <w:spacing w:after="0" w:line="240" w:lineRule="auto"/>
        <w:ind w:left="1276" w:hanging="1276"/>
        <w:contextualSpacing w:val="0"/>
        <w:rPr>
          <w:rFonts w:asciiTheme="majorBidi" w:hAnsiTheme="majorBidi" w:cstheme="majorBidi"/>
          <w:sz w:val="24"/>
          <w:szCs w:val="24"/>
          <w:lang w:bidi="ar-IQ"/>
        </w:rPr>
      </w:pPr>
      <w:r w:rsidRPr="00960C0F">
        <w:rPr>
          <w:rFonts w:asciiTheme="majorBidi" w:hAnsiTheme="majorBidi" w:cstheme="majorBidi"/>
          <w:b/>
          <w:bCs/>
          <w:sz w:val="24"/>
          <w:szCs w:val="24"/>
        </w:rPr>
        <w:t xml:space="preserve">Key words: </w:t>
      </w:r>
      <w:r w:rsidRPr="00960C0F">
        <w:rPr>
          <w:rFonts w:asciiTheme="majorBidi" w:hAnsiTheme="majorBidi" w:cstheme="majorBidi"/>
          <w:sz w:val="24"/>
          <w:szCs w:val="24"/>
          <w:lang w:bidi="ar-IQ"/>
        </w:rPr>
        <w:t>data quality, positional ac</w:t>
      </w:r>
      <w:r w:rsidR="0066208C">
        <w:rPr>
          <w:rFonts w:asciiTheme="majorBidi" w:hAnsiTheme="majorBidi" w:cstheme="majorBidi"/>
          <w:sz w:val="24"/>
          <w:szCs w:val="24"/>
          <w:lang w:bidi="ar-IQ"/>
        </w:rPr>
        <w:t>curacy, VGI, formal</w:t>
      </w:r>
      <w:r w:rsidRPr="00960C0F">
        <w:rPr>
          <w:rFonts w:asciiTheme="majorBidi" w:hAnsiTheme="majorBidi" w:cstheme="majorBidi"/>
          <w:sz w:val="24"/>
          <w:szCs w:val="24"/>
          <w:lang w:bidi="ar-IQ"/>
        </w:rPr>
        <w:t xml:space="preserve"> d</w:t>
      </w:r>
      <w:r>
        <w:rPr>
          <w:rFonts w:asciiTheme="majorBidi" w:hAnsiTheme="majorBidi" w:cstheme="majorBidi"/>
          <w:sz w:val="24"/>
          <w:szCs w:val="24"/>
          <w:lang w:bidi="ar-IQ"/>
        </w:rPr>
        <w:t>ata, Google Map Maker</w:t>
      </w:r>
      <w:r w:rsidRPr="00960C0F">
        <w:rPr>
          <w:rFonts w:asciiTheme="majorBidi" w:hAnsiTheme="majorBidi" w:cstheme="majorBidi"/>
          <w:sz w:val="24"/>
          <w:szCs w:val="24"/>
          <w:lang w:bidi="ar-IQ"/>
        </w:rPr>
        <w:t>.</w:t>
      </w:r>
    </w:p>
    <w:p w:rsidR="00912F13" w:rsidRPr="00912F13" w:rsidRDefault="00912F13" w:rsidP="00912F13">
      <w:pPr>
        <w:pStyle w:val="ListParagraph"/>
        <w:bidi w:val="0"/>
        <w:spacing w:after="0" w:line="240" w:lineRule="auto"/>
        <w:ind w:left="1276" w:hanging="1276"/>
        <w:contextualSpacing w:val="0"/>
        <w:rPr>
          <w:rFonts w:asciiTheme="majorBidi" w:hAnsiTheme="majorBidi" w:cstheme="majorBidi"/>
          <w:sz w:val="24"/>
          <w:szCs w:val="24"/>
          <w:lang w:bidi="ar-IQ"/>
        </w:rPr>
      </w:pPr>
    </w:p>
    <w:p w:rsidR="008B2138" w:rsidRDefault="00912F13" w:rsidP="00BA43DB">
      <w:pPr>
        <w:pStyle w:val="ListParagraph"/>
        <w:bidi w:val="0"/>
        <w:spacing w:after="0" w:line="240" w:lineRule="auto"/>
        <w:ind w:left="1276" w:hanging="1276"/>
        <w:contextualSpacing w:val="0"/>
        <w:jc w:val="center"/>
        <w:rPr>
          <w:rFonts w:asciiTheme="majorBidi" w:hAnsiTheme="majorBidi" w:cstheme="majorBidi"/>
          <w:b/>
          <w:bCs/>
          <w:sz w:val="28"/>
          <w:szCs w:val="28"/>
          <w:rtl/>
          <w:lang w:bidi="ar-IQ"/>
        </w:rPr>
      </w:pPr>
      <w:r w:rsidRPr="00912F13">
        <w:rPr>
          <w:rFonts w:asciiTheme="majorBidi" w:hAnsiTheme="majorBidi" w:cstheme="majorBidi"/>
          <w:b/>
          <w:bCs/>
          <w:sz w:val="28"/>
          <w:szCs w:val="28"/>
          <w:rtl/>
          <w:lang w:bidi="ar-IQ"/>
        </w:rPr>
        <w:t xml:space="preserve"> </w:t>
      </w:r>
      <w:r w:rsidRPr="00912F13">
        <w:rPr>
          <w:rFonts w:asciiTheme="majorBidi" w:hAnsiTheme="majorBidi" w:cstheme="majorBidi"/>
          <w:b/>
          <w:bCs/>
          <w:sz w:val="28"/>
          <w:szCs w:val="28"/>
          <w:rtl/>
          <w:lang w:val="en-GB" w:bidi="ar-IQ"/>
        </w:rPr>
        <w:t>لبعض التطبيقات الهندسية</w:t>
      </w:r>
      <w:r w:rsidRPr="00912F13">
        <w:rPr>
          <w:rFonts w:asciiTheme="majorBidi" w:hAnsiTheme="majorBidi" w:cstheme="majorBidi"/>
          <w:b/>
          <w:bCs/>
          <w:sz w:val="28"/>
          <w:szCs w:val="28"/>
          <w:lang w:val="en-GB" w:bidi="ar-IQ"/>
        </w:rPr>
        <w:t>Google map</w:t>
      </w:r>
      <w:r w:rsidRPr="00912F13">
        <w:rPr>
          <w:rFonts w:asciiTheme="majorBidi" w:hAnsiTheme="majorBidi" w:cstheme="majorBidi"/>
          <w:b/>
          <w:bCs/>
          <w:sz w:val="28"/>
          <w:szCs w:val="28"/>
          <w:rtl/>
          <w:lang w:bidi="ar-IQ"/>
        </w:rPr>
        <w:t>تصميم برنامج لتقييم جودة بيانات</w:t>
      </w:r>
      <w:r w:rsidR="00A45BD9">
        <w:rPr>
          <w:rFonts w:asciiTheme="majorBidi" w:hAnsiTheme="majorBidi" w:cstheme="majorBidi" w:hint="cs"/>
          <w:b/>
          <w:bCs/>
          <w:sz w:val="28"/>
          <w:szCs w:val="28"/>
          <w:rtl/>
          <w:lang w:bidi="ar-IQ"/>
        </w:rPr>
        <w:t xml:space="preserve"> </w:t>
      </w:r>
      <w:r w:rsidR="00A45BD9">
        <w:rPr>
          <w:rFonts w:asciiTheme="majorBidi" w:hAnsiTheme="majorBidi" w:cstheme="majorBidi"/>
          <w:b/>
          <w:bCs/>
          <w:sz w:val="28"/>
          <w:szCs w:val="28"/>
          <w:lang w:bidi="ar-IQ"/>
        </w:rPr>
        <w:t xml:space="preserve"> </w:t>
      </w:r>
    </w:p>
    <w:p w:rsidR="00216F94" w:rsidRDefault="00216F94" w:rsidP="00BA43DB">
      <w:pPr>
        <w:pStyle w:val="ListParagraph"/>
        <w:bidi w:val="0"/>
        <w:spacing w:after="0" w:line="240" w:lineRule="auto"/>
        <w:ind w:left="1276" w:hanging="1276"/>
        <w:contextualSpacing w:val="0"/>
        <w:jc w:val="center"/>
        <w:rPr>
          <w:rFonts w:asciiTheme="majorBidi" w:hAnsiTheme="majorBidi" w:cstheme="majorBidi"/>
          <w:sz w:val="28"/>
          <w:szCs w:val="28"/>
          <w:rtl/>
          <w:lang w:bidi="ar-IQ"/>
        </w:rPr>
      </w:pPr>
    </w:p>
    <w:p w:rsidR="000B1CE5" w:rsidRDefault="000B1CE5" w:rsidP="000B1CE5">
      <w:pPr>
        <w:pStyle w:val="ListParagraph"/>
        <w:bidi w:val="0"/>
        <w:spacing w:after="0" w:line="240" w:lineRule="auto"/>
        <w:ind w:left="1276" w:hanging="1276"/>
        <w:contextualSpacing w:val="0"/>
        <w:jc w:val="center"/>
        <w:rPr>
          <w:rFonts w:asciiTheme="majorBidi" w:hAnsiTheme="majorBidi" w:cstheme="majorBidi"/>
          <w:sz w:val="28"/>
          <w:szCs w:val="28"/>
          <w:lang w:bidi="ar-IQ"/>
        </w:rPr>
        <w:sectPr w:rsidR="000B1CE5" w:rsidSect="00F15329">
          <w:type w:val="continuous"/>
          <w:pgSz w:w="11906" w:h="16838"/>
          <w:pgMar w:top="1701" w:right="1276" w:bottom="1701" w:left="1276" w:header="709" w:footer="709" w:gutter="0"/>
          <w:cols w:space="708"/>
          <w:docGrid w:linePitch="360"/>
        </w:sectPr>
      </w:pPr>
    </w:p>
    <w:p w:rsidR="000B1CE5" w:rsidRDefault="008B2138" w:rsidP="000B1CE5">
      <w:pPr>
        <w:pStyle w:val="ListParagraph"/>
        <w:bidi w:val="0"/>
        <w:spacing w:after="0" w:line="240" w:lineRule="auto"/>
        <w:ind w:left="1276" w:hanging="1276"/>
        <w:contextualSpacing w:val="0"/>
        <w:jc w:val="center"/>
        <w:rPr>
          <w:rFonts w:asciiTheme="majorBidi" w:hAnsiTheme="majorBidi" w:cstheme="majorBidi"/>
          <w:b/>
          <w:bCs/>
          <w:sz w:val="20"/>
          <w:szCs w:val="20"/>
          <w:rtl/>
          <w:lang w:bidi="ar-IQ"/>
        </w:rPr>
      </w:pPr>
      <w:r w:rsidRPr="00216B66">
        <w:rPr>
          <w:rFonts w:asciiTheme="majorBidi" w:hAnsiTheme="majorBidi" w:cstheme="majorBidi" w:hint="cs"/>
          <w:b/>
          <w:bCs/>
          <w:sz w:val="20"/>
          <w:szCs w:val="20"/>
          <w:rtl/>
          <w:lang w:bidi="ar-IQ"/>
        </w:rPr>
        <w:lastRenderedPageBreak/>
        <w:t>ل</w:t>
      </w:r>
      <w:r w:rsidRPr="008B2138">
        <w:rPr>
          <w:rFonts w:asciiTheme="majorBidi" w:hAnsiTheme="majorBidi" w:cstheme="majorBidi" w:hint="cs"/>
          <w:b/>
          <w:bCs/>
          <w:sz w:val="20"/>
          <w:szCs w:val="20"/>
          <w:rtl/>
          <w:lang w:bidi="ar-IQ"/>
        </w:rPr>
        <w:t>مى ليث عبد الرضا</w:t>
      </w:r>
    </w:p>
    <w:p w:rsidR="000B1CE5" w:rsidRDefault="000B1CE5" w:rsidP="000B1CE5">
      <w:pPr>
        <w:pStyle w:val="ListParagraph"/>
        <w:bidi w:val="0"/>
        <w:spacing w:after="0" w:line="240" w:lineRule="auto"/>
        <w:ind w:left="1276" w:hanging="1276"/>
        <w:contextualSpacing w:val="0"/>
        <w:jc w:val="center"/>
        <w:rPr>
          <w:rFonts w:asciiTheme="majorBidi" w:hAnsiTheme="majorBidi" w:cstheme="majorBidi"/>
          <w:b/>
          <w:bCs/>
          <w:sz w:val="20"/>
          <w:szCs w:val="20"/>
          <w:rtl/>
          <w:lang w:bidi="ar-IQ"/>
        </w:rPr>
      </w:pPr>
      <w:r w:rsidRPr="00BA43DB">
        <w:rPr>
          <w:rFonts w:asciiTheme="majorBidi" w:hAnsiTheme="majorBidi" w:cstheme="majorBidi" w:hint="cs"/>
          <w:sz w:val="20"/>
          <w:szCs w:val="20"/>
          <w:rtl/>
          <w:lang w:bidi="ar-IQ"/>
        </w:rPr>
        <w:t>قسم هندسة المساحة</w:t>
      </w:r>
    </w:p>
    <w:p w:rsidR="008B2138" w:rsidRPr="000B1CE5" w:rsidRDefault="000B1CE5" w:rsidP="000B1CE5">
      <w:pPr>
        <w:pStyle w:val="ListParagraph"/>
        <w:bidi w:val="0"/>
        <w:spacing w:after="0" w:line="240" w:lineRule="auto"/>
        <w:ind w:left="1276" w:hanging="1276"/>
        <w:contextualSpacing w:val="0"/>
        <w:jc w:val="center"/>
        <w:rPr>
          <w:rFonts w:asciiTheme="majorBidi" w:hAnsiTheme="majorBidi" w:cstheme="majorBidi"/>
          <w:b/>
          <w:bCs/>
          <w:sz w:val="20"/>
          <w:szCs w:val="20"/>
          <w:rtl/>
          <w:lang w:bidi="ar-IQ"/>
        </w:rPr>
      </w:pPr>
      <w:r w:rsidRPr="000B1CE5">
        <w:rPr>
          <w:rFonts w:asciiTheme="majorBidi" w:hAnsiTheme="majorBidi" w:cstheme="majorBidi" w:hint="cs"/>
          <w:sz w:val="20"/>
          <w:szCs w:val="20"/>
          <w:rtl/>
          <w:lang w:bidi="ar-IQ"/>
        </w:rPr>
        <w:t>كلية الهندسة / جامعة بغداد</w:t>
      </w:r>
    </w:p>
    <w:p w:rsidR="00B713B4" w:rsidRDefault="00B713B4" w:rsidP="000B1CE5">
      <w:pPr>
        <w:pStyle w:val="ListParagraph"/>
        <w:spacing w:after="0" w:line="240" w:lineRule="auto"/>
        <w:ind w:left="1276" w:hanging="1276"/>
        <w:contextualSpacing w:val="0"/>
        <w:jc w:val="center"/>
        <w:rPr>
          <w:rFonts w:asciiTheme="majorBidi" w:hAnsiTheme="majorBidi" w:cstheme="majorBidi"/>
          <w:b/>
          <w:bCs/>
          <w:sz w:val="20"/>
          <w:szCs w:val="20"/>
          <w:lang w:bidi="ar-IQ"/>
        </w:rPr>
      </w:pPr>
    </w:p>
    <w:p w:rsidR="000B1CE5" w:rsidRDefault="000B1CE5" w:rsidP="000B1CE5">
      <w:pPr>
        <w:pStyle w:val="ListParagraph"/>
        <w:spacing w:after="0" w:line="240" w:lineRule="auto"/>
        <w:ind w:left="1276" w:hanging="1276"/>
        <w:contextualSpacing w:val="0"/>
        <w:jc w:val="center"/>
        <w:rPr>
          <w:rFonts w:asciiTheme="majorBidi" w:hAnsiTheme="majorBidi" w:cstheme="majorBidi"/>
          <w:sz w:val="20"/>
          <w:szCs w:val="20"/>
          <w:rtl/>
          <w:lang w:bidi="ar-IQ"/>
        </w:rPr>
      </w:pPr>
      <w:r w:rsidRPr="008B2138">
        <w:rPr>
          <w:rFonts w:asciiTheme="majorBidi" w:hAnsiTheme="majorBidi" w:cstheme="majorBidi" w:hint="cs"/>
          <w:b/>
          <w:bCs/>
          <w:sz w:val="20"/>
          <w:szCs w:val="20"/>
          <w:rtl/>
          <w:lang w:bidi="ar-IQ"/>
        </w:rPr>
        <w:lastRenderedPageBreak/>
        <w:t>م.د. ميثم مطشر شرقي</w:t>
      </w:r>
    </w:p>
    <w:p w:rsidR="008B2138" w:rsidRPr="00BA43DB" w:rsidRDefault="008B2138" w:rsidP="000B1CE5">
      <w:pPr>
        <w:pStyle w:val="ListParagraph"/>
        <w:spacing w:after="0" w:line="240" w:lineRule="auto"/>
        <w:ind w:left="1276" w:hanging="1276"/>
        <w:contextualSpacing w:val="0"/>
        <w:jc w:val="center"/>
        <w:rPr>
          <w:rFonts w:asciiTheme="majorBidi" w:hAnsiTheme="majorBidi" w:cstheme="majorBidi"/>
          <w:sz w:val="20"/>
          <w:szCs w:val="20"/>
          <w:rtl/>
          <w:lang w:bidi="ar-IQ"/>
        </w:rPr>
      </w:pPr>
      <w:r w:rsidRPr="00BA43DB">
        <w:rPr>
          <w:rFonts w:asciiTheme="majorBidi" w:hAnsiTheme="majorBidi" w:cstheme="majorBidi" w:hint="cs"/>
          <w:sz w:val="20"/>
          <w:szCs w:val="20"/>
          <w:rtl/>
          <w:lang w:bidi="ar-IQ"/>
        </w:rPr>
        <w:t>قسم هندسة المساحة</w:t>
      </w:r>
    </w:p>
    <w:p w:rsidR="00216F94" w:rsidRDefault="008B2138" w:rsidP="000B1CE5">
      <w:pPr>
        <w:pStyle w:val="ListParagraph"/>
        <w:spacing w:after="0" w:line="240" w:lineRule="auto"/>
        <w:ind w:left="1276" w:hanging="1276"/>
        <w:contextualSpacing w:val="0"/>
        <w:jc w:val="center"/>
        <w:rPr>
          <w:rFonts w:asciiTheme="majorBidi" w:hAnsiTheme="majorBidi" w:cstheme="majorBidi"/>
          <w:sz w:val="20"/>
          <w:szCs w:val="20"/>
          <w:rtl/>
          <w:lang w:bidi="ar-IQ"/>
        </w:rPr>
      </w:pPr>
      <w:r w:rsidRPr="00BA43DB">
        <w:rPr>
          <w:rFonts w:asciiTheme="majorBidi" w:hAnsiTheme="majorBidi" w:cstheme="majorBidi" w:hint="cs"/>
          <w:sz w:val="20"/>
          <w:szCs w:val="20"/>
          <w:rtl/>
          <w:lang w:bidi="ar-IQ"/>
        </w:rPr>
        <w:t>كلية الهندسة / جامعة بغداد</w:t>
      </w:r>
    </w:p>
    <w:p w:rsidR="000B1CE5" w:rsidRDefault="000B1CE5" w:rsidP="000B1CE5">
      <w:pPr>
        <w:pStyle w:val="ListParagraph"/>
        <w:bidi w:val="0"/>
        <w:spacing w:after="0" w:line="240" w:lineRule="auto"/>
        <w:ind w:left="1276" w:hanging="1276"/>
        <w:contextualSpacing w:val="0"/>
        <w:jc w:val="center"/>
        <w:rPr>
          <w:rFonts w:asciiTheme="majorBidi" w:hAnsiTheme="majorBidi" w:cstheme="majorBidi"/>
          <w:b/>
          <w:bCs/>
          <w:sz w:val="20"/>
          <w:szCs w:val="20"/>
          <w:rtl/>
          <w:lang w:bidi="ar-IQ"/>
        </w:rPr>
      </w:pPr>
    </w:p>
    <w:p w:rsidR="000B1CE5" w:rsidRDefault="00216F94" w:rsidP="000B1CE5">
      <w:pPr>
        <w:pStyle w:val="ListParagraph"/>
        <w:bidi w:val="0"/>
        <w:spacing w:after="0" w:line="240" w:lineRule="auto"/>
        <w:ind w:left="1276" w:hanging="1276"/>
        <w:contextualSpacing w:val="0"/>
        <w:jc w:val="center"/>
        <w:rPr>
          <w:rFonts w:asciiTheme="majorBidi" w:hAnsiTheme="majorBidi" w:cstheme="majorBidi"/>
          <w:b/>
          <w:bCs/>
          <w:sz w:val="20"/>
          <w:szCs w:val="20"/>
          <w:rtl/>
          <w:lang w:bidi="ar-IQ"/>
        </w:rPr>
      </w:pPr>
      <w:r w:rsidRPr="008B2138">
        <w:rPr>
          <w:rFonts w:asciiTheme="majorBidi" w:hAnsiTheme="majorBidi" w:cstheme="majorBidi" w:hint="cs"/>
          <w:b/>
          <w:bCs/>
          <w:sz w:val="20"/>
          <w:szCs w:val="20"/>
          <w:rtl/>
          <w:lang w:bidi="ar-IQ"/>
        </w:rPr>
        <w:lastRenderedPageBreak/>
        <w:t>أ.م.د. مؤيد ياسين احمد</w:t>
      </w:r>
    </w:p>
    <w:p w:rsidR="000B1CE5" w:rsidRDefault="000B1CE5" w:rsidP="000B1CE5">
      <w:pPr>
        <w:pStyle w:val="ListParagraph"/>
        <w:spacing w:after="0" w:line="240" w:lineRule="auto"/>
        <w:ind w:left="1276" w:hanging="1276"/>
        <w:contextualSpacing w:val="0"/>
        <w:jc w:val="center"/>
        <w:rPr>
          <w:rFonts w:asciiTheme="majorBidi" w:hAnsiTheme="majorBidi" w:cstheme="majorBidi"/>
          <w:sz w:val="20"/>
          <w:szCs w:val="20"/>
          <w:rtl/>
          <w:lang w:bidi="ar-IQ"/>
        </w:rPr>
      </w:pPr>
      <w:r w:rsidRPr="00BA43DB">
        <w:rPr>
          <w:rFonts w:asciiTheme="majorBidi" w:hAnsiTheme="majorBidi" w:cstheme="majorBidi" w:hint="cs"/>
          <w:sz w:val="20"/>
          <w:szCs w:val="20"/>
          <w:rtl/>
          <w:lang w:bidi="ar-IQ"/>
        </w:rPr>
        <w:t>قسم هندسة المساحة</w:t>
      </w:r>
    </w:p>
    <w:p w:rsidR="00216F94" w:rsidRPr="000B1CE5" w:rsidRDefault="000B1CE5" w:rsidP="000B1CE5">
      <w:pPr>
        <w:pStyle w:val="ListParagraph"/>
        <w:spacing w:after="0" w:line="240" w:lineRule="auto"/>
        <w:ind w:left="1276" w:hanging="1276"/>
        <w:contextualSpacing w:val="0"/>
        <w:jc w:val="center"/>
        <w:rPr>
          <w:rFonts w:asciiTheme="majorBidi" w:hAnsiTheme="majorBidi" w:cstheme="majorBidi"/>
          <w:sz w:val="20"/>
          <w:szCs w:val="20"/>
          <w:rtl/>
          <w:lang w:bidi="ar-IQ"/>
        </w:rPr>
        <w:sectPr w:rsidR="00216F94" w:rsidRPr="000B1CE5" w:rsidSect="00216F94">
          <w:type w:val="continuous"/>
          <w:pgSz w:w="11906" w:h="16838"/>
          <w:pgMar w:top="1701" w:right="1276" w:bottom="1701" w:left="1276" w:header="709" w:footer="709" w:gutter="0"/>
          <w:cols w:num="3" w:space="708"/>
          <w:docGrid w:linePitch="360"/>
        </w:sectPr>
      </w:pPr>
      <w:r w:rsidRPr="000B1CE5">
        <w:rPr>
          <w:rFonts w:asciiTheme="majorBidi" w:hAnsiTheme="majorBidi" w:cstheme="majorBidi" w:hint="cs"/>
          <w:sz w:val="20"/>
          <w:szCs w:val="20"/>
          <w:rtl/>
          <w:lang w:bidi="ar-IQ"/>
        </w:rPr>
        <w:t>كلية الهندسة / جامعة بغداد</w:t>
      </w:r>
      <w:r w:rsidR="00595172" w:rsidRPr="000B1CE5">
        <w:rPr>
          <w:rFonts w:asciiTheme="majorBidi" w:hAnsiTheme="majorBidi" w:cstheme="majorBidi" w:hint="cs"/>
          <w:sz w:val="20"/>
          <w:szCs w:val="20"/>
          <w:rtl/>
          <w:lang w:bidi="ar-IQ"/>
        </w:rPr>
        <w:t xml:space="preserve">                     </w:t>
      </w:r>
      <w:r>
        <w:rPr>
          <w:rFonts w:asciiTheme="majorBidi" w:hAnsiTheme="majorBidi" w:cstheme="majorBidi" w:hint="cs"/>
          <w:sz w:val="20"/>
          <w:szCs w:val="20"/>
          <w:rtl/>
          <w:lang w:bidi="ar-IQ"/>
        </w:rPr>
        <w:t xml:space="preserve">    </w:t>
      </w:r>
      <w:r w:rsidR="00B14866">
        <w:rPr>
          <w:rFonts w:asciiTheme="majorBidi" w:hAnsiTheme="majorBidi" w:cstheme="majorBidi" w:hint="cs"/>
          <w:sz w:val="20"/>
          <w:szCs w:val="20"/>
          <w:rtl/>
          <w:lang w:bidi="ar-IQ"/>
        </w:rPr>
        <w:t xml:space="preserve">      </w:t>
      </w:r>
    </w:p>
    <w:p w:rsidR="005D7C90" w:rsidRDefault="005D7C90" w:rsidP="005D7C90">
      <w:pPr>
        <w:pStyle w:val="ListParagraph"/>
        <w:bidi w:val="0"/>
        <w:spacing w:after="0" w:line="240" w:lineRule="auto"/>
        <w:ind w:left="1276" w:hanging="1276"/>
        <w:contextualSpacing w:val="0"/>
        <w:jc w:val="center"/>
        <w:rPr>
          <w:rFonts w:asciiTheme="majorBidi" w:hAnsiTheme="majorBidi" w:cstheme="majorBidi"/>
          <w:b/>
          <w:bCs/>
          <w:sz w:val="24"/>
          <w:szCs w:val="24"/>
          <w:rtl/>
          <w:lang w:bidi="ar-IQ"/>
        </w:rPr>
      </w:pPr>
      <w:r w:rsidRPr="005D7C90">
        <w:rPr>
          <w:rFonts w:asciiTheme="majorBidi" w:hAnsiTheme="majorBidi" w:cstheme="majorBidi" w:hint="cs"/>
          <w:b/>
          <w:bCs/>
          <w:sz w:val="24"/>
          <w:szCs w:val="24"/>
          <w:rtl/>
          <w:lang w:bidi="ar-IQ"/>
        </w:rPr>
        <w:lastRenderedPageBreak/>
        <w:t>الخلاصة</w:t>
      </w:r>
    </w:p>
    <w:p w:rsidR="007F25E7" w:rsidRDefault="007F25E7" w:rsidP="0022502E">
      <w:pPr>
        <w:bidi/>
        <w:spacing w:after="0" w:line="240" w:lineRule="auto"/>
        <w:jc w:val="both"/>
        <w:rPr>
          <w:rFonts w:asciiTheme="majorBidi" w:hAnsiTheme="majorBidi" w:cstheme="majorBidi"/>
          <w:color w:val="000000" w:themeColor="text1"/>
          <w:sz w:val="24"/>
          <w:szCs w:val="24"/>
          <w:rtl/>
          <w:lang w:bidi="ar-IQ"/>
        </w:rPr>
      </w:pPr>
      <w:r w:rsidRPr="00791F47">
        <w:rPr>
          <w:rFonts w:asciiTheme="majorBidi" w:hAnsiTheme="majorBidi" w:cstheme="majorBidi"/>
          <w:color w:val="000000" w:themeColor="text1"/>
          <w:sz w:val="24"/>
          <w:szCs w:val="24"/>
          <w:rtl/>
          <w:lang w:bidi="ar-IQ"/>
        </w:rPr>
        <w:t xml:space="preserve">ظهرت في الأونة الاخيرة كميات كبيرة من البيانات الجغرافية المكانية المتاحة على شبكة الإنترنيت مثل خدمة </w:t>
      </w:r>
      <w:r w:rsidR="0022502E" w:rsidRPr="00791F47">
        <w:rPr>
          <w:rFonts w:asciiTheme="majorBidi" w:hAnsiTheme="majorBidi" w:cstheme="majorBidi"/>
          <w:color w:val="000000" w:themeColor="text1"/>
          <w:sz w:val="24"/>
          <w:szCs w:val="24"/>
          <w:rtl/>
          <w:lang w:bidi="ar-IQ"/>
        </w:rPr>
        <w:t xml:space="preserve">          </w:t>
      </w:r>
      <w:r w:rsidRPr="00791F47">
        <w:rPr>
          <w:rFonts w:asciiTheme="majorBidi" w:hAnsiTheme="majorBidi" w:cstheme="majorBidi"/>
          <w:color w:val="000000" w:themeColor="text1"/>
          <w:sz w:val="24"/>
          <w:szCs w:val="24"/>
          <w:lang w:bidi="ar-IQ"/>
        </w:rPr>
        <w:t>Google Map ,</w:t>
      </w:r>
      <w:proofErr w:type="spellStart"/>
      <w:r w:rsidRPr="00791F47">
        <w:rPr>
          <w:rFonts w:asciiTheme="majorBidi" w:hAnsiTheme="majorBidi" w:cstheme="majorBidi"/>
          <w:color w:val="000000" w:themeColor="text1"/>
          <w:sz w:val="24"/>
          <w:szCs w:val="24"/>
          <w:lang w:bidi="ar-IQ"/>
        </w:rPr>
        <w:t>OpenStreetMap</w:t>
      </w:r>
      <w:proofErr w:type="spellEnd"/>
      <w:r w:rsidRPr="00791F47">
        <w:rPr>
          <w:rFonts w:asciiTheme="majorBidi" w:hAnsiTheme="majorBidi" w:cstheme="majorBidi"/>
          <w:color w:val="000000" w:themeColor="text1"/>
          <w:sz w:val="24"/>
          <w:szCs w:val="24"/>
          <w:lang w:bidi="ar-IQ"/>
        </w:rPr>
        <w:t xml:space="preserve"> ,Yahoo imagery</w:t>
      </w:r>
      <w:r w:rsidRPr="00791F47">
        <w:rPr>
          <w:rFonts w:asciiTheme="majorBidi" w:hAnsiTheme="majorBidi" w:cstheme="majorBidi"/>
          <w:color w:val="000000" w:themeColor="text1"/>
          <w:sz w:val="24"/>
          <w:szCs w:val="24"/>
          <w:rtl/>
          <w:lang w:bidi="ar-IQ"/>
        </w:rPr>
        <w:t>...</w:t>
      </w:r>
      <w:r w:rsidR="0022502E" w:rsidRPr="00791F47">
        <w:rPr>
          <w:rFonts w:asciiTheme="majorBidi" w:hAnsiTheme="majorBidi" w:cstheme="majorBidi"/>
          <w:color w:val="000000" w:themeColor="text1"/>
          <w:sz w:val="24"/>
          <w:szCs w:val="24"/>
          <w:rtl/>
          <w:lang w:bidi="ar-IQ"/>
        </w:rPr>
        <w:t xml:space="preserve">. </w:t>
      </w:r>
      <w:r w:rsidRPr="00791F47">
        <w:rPr>
          <w:rFonts w:asciiTheme="majorBidi" w:hAnsiTheme="majorBidi" w:cstheme="majorBidi"/>
          <w:color w:val="000000" w:themeColor="text1"/>
          <w:sz w:val="24"/>
          <w:szCs w:val="24"/>
          <w:rtl/>
          <w:lang w:bidi="ar-IQ"/>
        </w:rPr>
        <w:t xml:space="preserve">وغيرها. في اغلب الأحيان تطلق تسمية </w:t>
      </w:r>
      <w:r w:rsidR="0022502E" w:rsidRPr="00791F47">
        <w:rPr>
          <w:rFonts w:asciiTheme="majorBidi" w:hAnsiTheme="majorBidi" w:cstheme="majorBidi"/>
          <w:color w:val="000000" w:themeColor="text1"/>
          <w:sz w:val="24"/>
          <w:szCs w:val="24"/>
          <w:lang w:bidi="ar-IQ"/>
        </w:rPr>
        <w:t xml:space="preserve">(Open Source </w:t>
      </w:r>
      <w:r w:rsidR="002252B2" w:rsidRPr="00791F47">
        <w:rPr>
          <w:rFonts w:asciiTheme="majorBidi" w:hAnsiTheme="majorBidi" w:cstheme="majorBidi"/>
          <w:color w:val="000000" w:themeColor="text1"/>
          <w:sz w:val="24"/>
          <w:szCs w:val="24"/>
          <w:lang w:bidi="ar-IQ"/>
        </w:rPr>
        <w:t>D</w:t>
      </w:r>
      <w:r w:rsidRPr="00791F47">
        <w:rPr>
          <w:rFonts w:asciiTheme="majorBidi" w:hAnsiTheme="majorBidi" w:cstheme="majorBidi"/>
          <w:color w:val="000000" w:themeColor="text1"/>
          <w:sz w:val="24"/>
          <w:szCs w:val="24"/>
          <w:lang w:bidi="ar-IQ"/>
        </w:rPr>
        <w:t>ata)</w:t>
      </w:r>
      <w:r w:rsidRPr="00791F47">
        <w:rPr>
          <w:rFonts w:asciiTheme="majorBidi" w:hAnsiTheme="majorBidi" w:cstheme="majorBidi"/>
          <w:color w:val="000000" w:themeColor="text1"/>
          <w:sz w:val="24"/>
          <w:szCs w:val="24"/>
          <w:rtl/>
          <w:lang w:bidi="ar-IQ"/>
        </w:rPr>
        <w:t xml:space="preserve"> على هذه الخدمات. تكون البيانات الجغرا</w:t>
      </w:r>
      <w:r w:rsidR="00822D8E">
        <w:rPr>
          <w:rFonts w:asciiTheme="majorBidi" w:hAnsiTheme="majorBidi" w:cstheme="majorBidi"/>
          <w:color w:val="000000" w:themeColor="text1"/>
          <w:sz w:val="24"/>
          <w:szCs w:val="24"/>
          <w:rtl/>
          <w:lang w:bidi="ar-IQ"/>
        </w:rPr>
        <w:t>فية المنتجة من مصادر مختلفة عاد</w:t>
      </w:r>
      <w:r w:rsidR="00822D8E">
        <w:rPr>
          <w:rFonts w:asciiTheme="majorBidi" w:hAnsiTheme="majorBidi" w:cstheme="majorBidi" w:hint="cs"/>
          <w:color w:val="000000" w:themeColor="text1"/>
          <w:sz w:val="24"/>
          <w:szCs w:val="24"/>
          <w:rtl/>
          <w:lang w:bidi="ar-IQ"/>
        </w:rPr>
        <w:t>ةً</w:t>
      </w:r>
      <w:r w:rsidRPr="00791F47">
        <w:rPr>
          <w:rFonts w:asciiTheme="majorBidi" w:hAnsiTheme="majorBidi" w:cstheme="majorBidi"/>
          <w:color w:val="000000" w:themeColor="text1"/>
          <w:sz w:val="24"/>
          <w:szCs w:val="24"/>
          <w:rtl/>
          <w:lang w:bidi="ar-IQ"/>
        </w:rPr>
        <w:t xml:space="preserve"> بمستويات دقة متباينة بسبب اختلاف طرق جمع البيانات، وهذا بدوره قد لا يلبي متطلبات المستخدمين للتطبيقات المختلفة.</w:t>
      </w:r>
    </w:p>
    <w:p w:rsidR="00FA432C" w:rsidRDefault="00FA432C" w:rsidP="00FA432C">
      <w:pPr>
        <w:bidi/>
        <w:spacing w:after="0" w:line="240" w:lineRule="auto"/>
        <w:jc w:val="both"/>
        <w:rPr>
          <w:rFonts w:asciiTheme="majorBidi" w:hAnsiTheme="majorBidi" w:cstheme="majorBidi"/>
          <w:color w:val="000000" w:themeColor="text1"/>
          <w:sz w:val="24"/>
          <w:szCs w:val="24"/>
          <w:rtl/>
          <w:lang w:bidi="ar-IQ"/>
        </w:rPr>
      </w:pPr>
    </w:p>
    <w:p w:rsidR="00FA432C" w:rsidRDefault="00FA432C" w:rsidP="00FA432C">
      <w:pPr>
        <w:bidi/>
        <w:spacing w:after="0" w:line="240" w:lineRule="auto"/>
        <w:jc w:val="both"/>
        <w:rPr>
          <w:rFonts w:asciiTheme="majorBidi" w:hAnsiTheme="majorBidi" w:cstheme="majorBidi"/>
          <w:color w:val="000000" w:themeColor="text1"/>
          <w:sz w:val="24"/>
          <w:szCs w:val="24"/>
          <w:rtl/>
          <w:lang w:bidi="ar-IQ"/>
        </w:rPr>
      </w:pPr>
    </w:p>
    <w:p w:rsidR="00FA432C" w:rsidRDefault="00FA432C" w:rsidP="00C41B14">
      <w:pPr>
        <w:bidi/>
        <w:spacing w:after="0" w:line="240" w:lineRule="auto"/>
        <w:jc w:val="both"/>
        <w:rPr>
          <w:rFonts w:asciiTheme="majorBidi" w:hAnsiTheme="majorBidi" w:cstheme="majorBidi"/>
          <w:color w:val="000000" w:themeColor="text1"/>
          <w:sz w:val="24"/>
          <w:szCs w:val="24"/>
          <w:rtl/>
          <w:lang w:bidi="ar-IQ"/>
        </w:rPr>
      </w:pPr>
      <w:r w:rsidRPr="00964BD7">
        <w:rPr>
          <w:rFonts w:asciiTheme="majorBidi" w:hAnsiTheme="majorBidi" w:cstheme="majorBidi"/>
          <w:color w:val="000000" w:themeColor="text1"/>
          <w:sz w:val="24"/>
          <w:szCs w:val="24"/>
          <w:rtl/>
          <w:lang w:bidi="ar-IQ"/>
        </w:rPr>
        <w:lastRenderedPageBreak/>
        <w:t xml:space="preserve">يهدف هذا البحث إلى </w:t>
      </w:r>
      <w:r w:rsidRPr="00964BD7">
        <w:rPr>
          <w:rFonts w:asciiTheme="majorBidi" w:hAnsiTheme="majorBidi" w:cstheme="majorBidi" w:hint="cs"/>
          <w:color w:val="000000" w:themeColor="text1"/>
          <w:sz w:val="24"/>
          <w:szCs w:val="24"/>
          <w:rtl/>
          <w:lang w:bidi="ar-IQ"/>
        </w:rPr>
        <w:t>تصميم وانتاج</w:t>
      </w:r>
      <w:r w:rsidRPr="00964BD7">
        <w:rPr>
          <w:rFonts w:asciiTheme="majorBidi" w:hAnsiTheme="majorBidi" w:cstheme="majorBidi"/>
          <w:color w:val="000000" w:themeColor="text1"/>
          <w:sz w:val="24"/>
          <w:szCs w:val="24"/>
          <w:rtl/>
          <w:lang w:bidi="ar-IQ"/>
        </w:rPr>
        <w:t xml:space="preserve"> برنامج لتقييم دقة</w:t>
      </w:r>
      <w:r w:rsidRPr="00964BD7">
        <w:rPr>
          <w:rFonts w:asciiTheme="majorBidi" w:hAnsiTheme="majorBidi" w:cstheme="majorBidi" w:hint="cs"/>
          <w:color w:val="000000" w:themeColor="text1"/>
          <w:sz w:val="24"/>
          <w:szCs w:val="24"/>
          <w:rtl/>
          <w:lang w:bidi="ar-IQ"/>
        </w:rPr>
        <w:t xml:space="preserve"> مواقع</w:t>
      </w:r>
      <w:r w:rsidRPr="00964BD7">
        <w:rPr>
          <w:rFonts w:asciiTheme="majorBidi" w:hAnsiTheme="majorBidi" w:cstheme="majorBidi"/>
          <w:color w:val="000000" w:themeColor="text1"/>
          <w:sz w:val="24"/>
          <w:szCs w:val="24"/>
          <w:rtl/>
          <w:lang w:bidi="ar-IQ"/>
        </w:rPr>
        <w:t xml:space="preserve"> البيانات المنتجة من</w:t>
      </w:r>
      <w:r w:rsidRPr="00964BD7">
        <w:rPr>
          <w:rFonts w:asciiTheme="majorBidi" w:hAnsiTheme="majorBidi" w:cstheme="majorBidi" w:hint="cs"/>
          <w:color w:val="000000" w:themeColor="text1"/>
          <w:sz w:val="24"/>
          <w:szCs w:val="24"/>
          <w:rtl/>
          <w:lang w:bidi="ar-IQ"/>
        </w:rPr>
        <w:t xml:space="preserve"> </w:t>
      </w:r>
      <w:r w:rsidRPr="00964BD7">
        <w:rPr>
          <w:rFonts w:asciiTheme="majorBidi" w:hAnsiTheme="majorBidi" w:cstheme="majorBidi"/>
          <w:color w:val="000000" w:themeColor="text1"/>
          <w:sz w:val="24"/>
          <w:szCs w:val="24"/>
          <w:lang w:bidi="ar-IQ"/>
        </w:rPr>
        <w:t>(Google Map (GM))</w:t>
      </w:r>
      <w:r w:rsidR="00C41B14">
        <w:rPr>
          <w:rFonts w:asciiTheme="majorBidi" w:hAnsiTheme="majorBidi" w:cstheme="majorBidi" w:hint="cs"/>
          <w:color w:val="000000" w:themeColor="text1"/>
          <w:sz w:val="24"/>
          <w:szCs w:val="24"/>
          <w:rtl/>
          <w:lang w:bidi="ar-IQ"/>
        </w:rPr>
        <w:t xml:space="preserve"> </w:t>
      </w:r>
      <w:r w:rsidRPr="00964BD7">
        <w:rPr>
          <w:rFonts w:asciiTheme="majorBidi" w:hAnsiTheme="majorBidi" w:cstheme="majorBidi" w:hint="cs"/>
          <w:color w:val="000000" w:themeColor="text1"/>
          <w:sz w:val="24"/>
          <w:szCs w:val="24"/>
          <w:rtl/>
          <w:lang w:bidi="ar-IQ"/>
        </w:rPr>
        <w:t xml:space="preserve">لأغراض التطبيقات الهندسية ، </w:t>
      </w:r>
      <w:r w:rsidRPr="00964BD7">
        <w:rPr>
          <w:rFonts w:asciiTheme="majorBidi" w:hAnsiTheme="majorBidi" w:cstheme="majorBidi"/>
          <w:color w:val="000000" w:themeColor="text1"/>
          <w:sz w:val="24"/>
          <w:szCs w:val="24"/>
          <w:rtl/>
          <w:lang w:bidi="ar-IQ"/>
        </w:rPr>
        <w:t xml:space="preserve">هذا البرنامج تم تطويره </w:t>
      </w:r>
      <w:r w:rsidRPr="00964BD7">
        <w:rPr>
          <w:rFonts w:asciiTheme="majorBidi" w:hAnsiTheme="majorBidi" w:cstheme="majorBidi" w:hint="cs"/>
          <w:color w:val="000000" w:themeColor="text1"/>
          <w:sz w:val="24"/>
          <w:szCs w:val="24"/>
          <w:rtl/>
          <w:lang w:bidi="ar-IQ"/>
        </w:rPr>
        <w:t>باستخدام</w:t>
      </w:r>
      <w:r w:rsidRPr="00964BD7">
        <w:rPr>
          <w:rFonts w:asciiTheme="majorBidi" w:hAnsiTheme="majorBidi" w:cstheme="majorBidi"/>
          <w:color w:val="000000" w:themeColor="text1"/>
          <w:sz w:val="24"/>
          <w:szCs w:val="24"/>
          <w:rtl/>
          <w:lang w:bidi="ar-IQ"/>
        </w:rPr>
        <w:t xml:space="preserve"> لغة البرمجة</w:t>
      </w:r>
      <w:r w:rsidRPr="00964BD7">
        <w:rPr>
          <w:rFonts w:asciiTheme="majorBidi" w:hAnsiTheme="majorBidi" w:cstheme="majorBidi" w:hint="cs"/>
          <w:color w:val="000000" w:themeColor="text1"/>
          <w:sz w:val="24"/>
          <w:szCs w:val="24"/>
          <w:rtl/>
          <w:lang w:bidi="ar-IQ"/>
        </w:rPr>
        <w:t xml:space="preserve"> </w:t>
      </w:r>
      <w:r w:rsidR="00411635" w:rsidRPr="00964BD7">
        <w:rPr>
          <w:rFonts w:asciiTheme="majorBidi" w:hAnsiTheme="majorBidi" w:cstheme="majorBidi"/>
          <w:color w:val="000000" w:themeColor="text1"/>
          <w:sz w:val="24"/>
          <w:szCs w:val="24"/>
          <w:lang w:bidi="ar-IQ"/>
        </w:rPr>
        <w:t>(Visual Basic)</w:t>
      </w:r>
      <w:r w:rsidR="00411635" w:rsidRPr="00964BD7">
        <w:rPr>
          <w:rFonts w:asciiTheme="majorBidi" w:hAnsiTheme="majorBidi" w:cstheme="majorBidi" w:hint="cs"/>
          <w:color w:val="000000" w:themeColor="text1"/>
          <w:sz w:val="24"/>
          <w:szCs w:val="24"/>
          <w:rtl/>
          <w:lang w:bidi="ar-IQ"/>
        </w:rPr>
        <w:t xml:space="preserve"> </w:t>
      </w:r>
      <w:r w:rsidR="00411635" w:rsidRPr="00964BD7">
        <w:rPr>
          <w:rFonts w:asciiTheme="majorBidi" w:hAnsiTheme="majorBidi" w:cstheme="majorBidi"/>
          <w:color w:val="000000" w:themeColor="text1"/>
          <w:sz w:val="24"/>
          <w:szCs w:val="24"/>
          <w:rtl/>
          <w:lang w:bidi="ar-IQ"/>
        </w:rPr>
        <w:t>من أجل مقارنة</w:t>
      </w:r>
      <w:r w:rsidR="00411635" w:rsidRPr="00964BD7">
        <w:rPr>
          <w:rFonts w:asciiTheme="majorBidi" w:hAnsiTheme="majorBidi" w:cstheme="majorBidi" w:hint="cs"/>
          <w:color w:val="000000" w:themeColor="text1"/>
          <w:sz w:val="24"/>
          <w:szCs w:val="24"/>
          <w:rtl/>
          <w:lang w:bidi="ar-IQ"/>
        </w:rPr>
        <w:t xml:space="preserve"> مدى قرب أو بعد البيانات </w:t>
      </w:r>
      <w:r w:rsidR="00411635" w:rsidRPr="00964BD7">
        <w:rPr>
          <w:rFonts w:asciiTheme="majorBidi" w:hAnsiTheme="majorBidi" w:cstheme="majorBidi"/>
          <w:color w:val="000000" w:themeColor="text1"/>
          <w:sz w:val="24"/>
          <w:szCs w:val="24"/>
          <w:rtl/>
          <w:lang w:bidi="ar-IQ"/>
        </w:rPr>
        <w:t>المنتجة من</w:t>
      </w:r>
      <w:r w:rsidR="00411635" w:rsidRPr="00964BD7">
        <w:rPr>
          <w:rFonts w:asciiTheme="majorBidi" w:hAnsiTheme="majorBidi" w:cstheme="majorBidi" w:hint="cs"/>
          <w:color w:val="000000" w:themeColor="text1"/>
          <w:sz w:val="24"/>
          <w:szCs w:val="24"/>
          <w:rtl/>
          <w:lang w:bidi="ar-IQ"/>
        </w:rPr>
        <w:t xml:space="preserve"> </w:t>
      </w:r>
      <w:r w:rsidR="00411635" w:rsidRPr="00964BD7">
        <w:rPr>
          <w:rFonts w:asciiTheme="majorBidi" w:hAnsiTheme="majorBidi" w:cstheme="majorBidi"/>
          <w:color w:val="000000" w:themeColor="text1"/>
          <w:sz w:val="24"/>
          <w:szCs w:val="24"/>
          <w:lang w:bidi="ar-IQ"/>
        </w:rPr>
        <w:t>(GM)</w:t>
      </w:r>
      <w:r w:rsidR="00411635" w:rsidRPr="00964BD7">
        <w:rPr>
          <w:rFonts w:asciiTheme="majorBidi" w:hAnsiTheme="majorBidi" w:cstheme="majorBidi" w:hint="cs"/>
          <w:color w:val="000000" w:themeColor="text1"/>
          <w:sz w:val="24"/>
          <w:szCs w:val="24"/>
          <w:rtl/>
          <w:lang w:bidi="ar-IQ"/>
        </w:rPr>
        <w:t xml:space="preserve"> </w:t>
      </w:r>
      <w:r w:rsidR="00411635" w:rsidRPr="00964BD7">
        <w:rPr>
          <w:rFonts w:asciiTheme="majorBidi" w:hAnsiTheme="majorBidi" w:cstheme="majorBidi"/>
          <w:color w:val="000000" w:themeColor="text1"/>
          <w:sz w:val="24"/>
          <w:szCs w:val="24"/>
          <w:rtl/>
          <w:lang w:bidi="ar-IQ"/>
        </w:rPr>
        <w:t xml:space="preserve">مع تلك البيانات المنتجة من </w:t>
      </w:r>
      <w:r w:rsidR="00411635" w:rsidRPr="00964BD7">
        <w:rPr>
          <w:rFonts w:asciiTheme="majorBidi" w:hAnsiTheme="majorBidi" w:cstheme="majorBidi" w:hint="cs"/>
          <w:color w:val="000000" w:themeColor="text1"/>
          <w:sz w:val="24"/>
          <w:szCs w:val="24"/>
          <w:rtl/>
          <w:lang w:bidi="ar-IQ"/>
        </w:rPr>
        <w:t>ال</w:t>
      </w:r>
      <w:r w:rsidR="00411635" w:rsidRPr="00964BD7">
        <w:rPr>
          <w:rFonts w:asciiTheme="majorBidi" w:hAnsiTheme="majorBidi" w:cstheme="majorBidi"/>
          <w:color w:val="000000" w:themeColor="text1"/>
          <w:sz w:val="24"/>
          <w:szCs w:val="24"/>
          <w:rtl/>
          <w:lang w:bidi="ar-IQ"/>
        </w:rPr>
        <w:t xml:space="preserve">مصادر </w:t>
      </w:r>
      <w:r w:rsidR="00411635" w:rsidRPr="00964BD7">
        <w:rPr>
          <w:rFonts w:asciiTheme="majorBidi" w:hAnsiTheme="majorBidi" w:cstheme="majorBidi" w:hint="cs"/>
          <w:color w:val="000000" w:themeColor="text1"/>
          <w:sz w:val="24"/>
          <w:szCs w:val="24"/>
          <w:rtl/>
          <w:lang w:bidi="ar-IQ"/>
        </w:rPr>
        <w:t>ال</w:t>
      </w:r>
      <w:r w:rsidR="00411635" w:rsidRPr="00964BD7">
        <w:rPr>
          <w:rFonts w:asciiTheme="majorBidi" w:hAnsiTheme="majorBidi" w:cstheme="majorBidi"/>
          <w:color w:val="000000" w:themeColor="text1"/>
          <w:sz w:val="24"/>
          <w:szCs w:val="24"/>
          <w:rtl/>
          <w:lang w:bidi="ar-IQ"/>
        </w:rPr>
        <w:t xml:space="preserve">رسمية مثل </w:t>
      </w:r>
      <w:r w:rsidR="00411635" w:rsidRPr="00964BD7">
        <w:rPr>
          <w:rFonts w:asciiTheme="majorBidi" w:hAnsiTheme="majorBidi" w:cstheme="majorBidi" w:hint="cs"/>
          <w:color w:val="000000" w:themeColor="text1"/>
          <w:sz w:val="24"/>
          <w:szCs w:val="24"/>
          <w:rtl/>
          <w:lang w:bidi="ar-IQ"/>
        </w:rPr>
        <w:t>أمانة</w:t>
      </w:r>
      <w:r w:rsidR="00411635" w:rsidRPr="00964BD7">
        <w:rPr>
          <w:rFonts w:asciiTheme="majorBidi" w:hAnsiTheme="majorBidi" w:cstheme="majorBidi"/>
          <w:color w:val="000000" w:themeColor="text1"/>
          <w:sz w:val="24"/>
          <w:szCs w:val="24"/>
          <w:rtl/>
          <w:lang w:bidi="ar-IQ"/>
        </w:rPr>
        <w:t xml:space="preserve"> بغداد.</w:t>
      </w:r>
      <w:r w:rsidR="00C41B14">
        <w:rPr>
          <w:rFonts w:asciiTheme="majorBidi" w:hAnsiTheme="majorBidi" w:cstheme="majorBidi" w:hint="cs"/>
          <w:color w:val="000000" w:themeColor="text1"/>
          <w:sz w:val="24"/>
          <w:szCs w:val="24"/>
          <w:rtl/>
          <w:lang w:bidi="ar-IQ"/>
        </w:rPr>
        <w:t xml:space="preserve"> </w:t>
      </w:r>
      <w:r w:rsidR="00C41B14" w:rsidRPr="00964BD7">
        <w:rPr>
          <w:rFonts w:asciiTheme="majorBidi" w:hAnsiTheme="majorBidi" w:cstheme="majorBidi"/>
          <w:color w:val="000000" w:themeColor="text1"/>
          <w:sz w:val="24"/>
          <w:szCs w:val="24"/>
          <w:rtl/>
          <w:lang w:bidi="ar-IQ"/>
        </w:rPr>
        <w:t>يحتوي</w:t>
      </w:r>
      <w:r w:rsidR="00411635" w:rsidRPr="00964BD7">
        <w:rPr>
          <w:rFonts w:asciiTheme="majorBidi" w:hAnsiTheme="majorBidi" w:cstheme="majorBidi" w:hint="cs"/>
          <w:color w:val="000000" w:themeColor="text1"/>
          <w:sz w:val="24"/>
          <w:szCs w:val="24"/>
          <w:rtl/>
          <w:lang w:bidi="ar-IQ"/>
        </w:rPr>
        <w:t xml:space="preserve"> </w:t>
      </w:r>
      <w:r w:rsidR="00411635" w:rsidRPr="00964BD7">
        <w:rPr>
          <w:rFonts w:asciiTheme="majorBidi" w:hAnsiTheme="majorBidi" w:cstheme="majorBidi"/>
          <w:color w:val="000000" w:themeColor="text1"/>
          <w:sz w:val="24"/>
          <w:szCs w:val="24"/>
          <w:rtl/>
          <w:lang w:bidi="ar-IQ"/>
        </w:rPr>
        <w:t>هذا البرنامج على ثلاثة مراحل</w:t>
      </w:r>
      <w:r w:rsidR="00411635" w:rsidRPr="00964BD7">
        <w:rPr>
          <w:rFonts w:asciiTheme="majorBidi" w:hAnsiTheme="majorBidi" w:cstheme="majorBidi" w:hint="cs"/>
          <w:color w:val="000000" w:themeColor="text1"/>
          <w:sz w:val="24"/>
          <w:szCs w:val="24"/>
          <w:rtl/>
          <w:lang w:bidi="ar-IQ"/>
        </w:rPr>
        <w:t xml:space="preserve"> رئيسة</w:t>
      </w:r>
      <w:r w:rsidR="00411635" w:rsidRPr="00964BD7">
        <w:rPr>
          <w:rFonts w:asciiTheme="majorBidi" w:hAnsiTheme="majorBidi" w:cstheme="majorBidi"/>
          <w:color w:val="000000" w:themeColor="text1"/>
          <w:sz w:val="24"/>
          <w:szCs w:val="24"/>
          <w:rtl/>
          <w:lang w:bidi="ar-IQ"/>
        </w:rPr>
        <w:t xml:space="preserve">: </w:t>
      </w:r>
      <w:r w:rsidR="00411635" w:rsidRPr="00964BD7">
        <w:rPr>
          <w:rFonts w:asciiTheme="majorBidi" w:hAnsiTheme="majorBidi" w:cstheme="majorBidi" w:hint="cs"/>
          <w:color w:val="000000" w:themeColor="text1"/>
          <w:sz w:val="24"/>
          <w:szCs w:val="24"/>
          <w:rtl/>
          <w:lang w:bidi="ar-IQ"/>
        </w:rPr>
        <w:t>إدخال</w:t>
      </w:r>
      <w:r w:rsidR="00411635" w:rsidRPr="00964BD7">
        <w:rPr>
          <w:rFonts w:asciiTheme="majorBidi" w:hAnsiTheme="majorBidi" w:cstheme="majorBidi"/>
          <w:color w:val="000000" w:themeColor="text1"/>
          <w:sz w:val="24"/>
          <w:szCs w:val="24"/>
          <w:rtl/>
          <w:lang w:bidi="ar-IQ"/>
        </w:rPr>
        <w:t xml:space="preserve"> البيانات، التحليل والأستنتاج، اخراج النتائج على شكل تقرير.</w:t>
      </w:r>
    </w:p>
    <w:p w:rsidR="007F25E7" w:rsidRDefault="00822D8E" w:rsidP="005A7E5F">
      <w:pPr>
        <w:bidi/>
        <w:spacing w:after="0" w:line="240" w:lineRule="auto"/>
        <w:jc w:val="both"/>
        <w:rPr>
          <w:rFonts w:ascii="Simplified Arabic" w:hAnsi="Simplified Arabic" w:cs="Simplified Arabic"/>
          <w:color w:val="FF0000"/>
          <w:sz w:val="24"/>
          <w:szCs w:val="24"/>
          <w:rtl/>
          <w:lang w:bidi="ar-IQ"/>
        </w:rPr>
      </w:pPr>
      <w:r w:rsidRPr="00543112">
        <w:rPr>
          <w:rFonts w:asciiTheme="majorBidi" w:hAnsiTheme="majorBidi" w:cstheme="majorBidi" w:hint="cs"/>
          <w:color w:val="000000" w:themeColor="text1"/>
          <w:sz w:val="24"/>
          <w:szCs w:val="24"/>
          <w:rtl/>
          <w:lang w:bidi="ar-IQ"/>
        </w:rPr>
        <w:t>طُ</w:t>
      </w:r>
      <w:r w:rsidRPr="00543112">
        <w:rPr>
          <w:rFonts w:asciiTheme="majorBidi" w:hAnsiTheme="majorBidi" w:cstheme="majorBidi"/>
          <w:color w:val="000000" w:themeColor="text1"/>
          <w:sz w:val="24"/>
          <w:szCs w:val="24"/>
          <w:rtl/>
          <w:lang w:bidi="ar-IQ"/>
        </w:rPr>
        <w:t>بق هذا البرنامج على منطقتي دراسة في العراق</w:t>
      </w:r>
      <w:r w:rsidRPr="00543112">
        <w:rPr>
          <w:rFonts w:asciiTheme="majorBidi" w:hAnsiTheme="majorBidi" w:cstheme="majorBidi" w:hint="cs"/>
          <w:color w:val="000000" w:themeColor="text1"/>
          <w:sz w:val="24"/>
          <w:szCs w:val="24"/>
          <w:rtl/>
          <w:lang w:bidi="ar-IQ"/>
        </w:rPr>
        <w:t>/ بغداد</w:t>
      </w:r>
      <w:r w:rsidRPr="00543112">
        <w:rPr>
          <w:rFonts w:asciiTheme="majorBidi" w:hAnsiTheme="majorBidi" w:cstheme="majorBidi"/>
          <w:color w:val="000000" w:themeColor="text1"/>
          <w:sz w:val="24"/>
          <w:szCs w:val="24"/>
          <w:rtl/>
          <w:lang w:bidi="ar-IQ"/>
        </w:rPr>
        <w:t xml:space="preserve"> (الكرادة و الكاظمية) من أجل التحقق</w:t>
      </w:r>
      <w:r w:rsidRPr="00543112">
        <w:rPr>
          <w:rFonts w:asciiTheme="majorBidi" w:hAnsiTheme="majorBidi" w:cstheme="majorBidi" w:hint="cs"/>
          <w:color w:val="000000" w:themeColor="text1"/>
          <w:sz w:val="24"/>
          <w:szCs w:val="24"/>
          <w:rtl/>
          <w:lang w:bidi="ar-IQ"/>
        </w:rPr>
        <w:t xml:space="preserve"> فيما إذا كانت</w:t>
      </w:r>
      <w:r w:rsidRPr="00543112">
        <w:rPr>
          <w:rFonts w:asciiTheme="majorBidi" w:hAnsiTheme="majorBidi" w:cstheme="majorBidi"/>
          <w:color w:val="000000" w:themeColor="text1"/>
          <w:sz w:val="24"/>
          <w:szCs w:val="24"/>
          <w:rtl/>
          <w:lang w:bidi="ar-IQ"/>
        </w:rPr>
        <w:t xml:space="preserve"> بيانات</w:t>
      </w:r>
      <w:r w:rsidRPr="00543112">
        <w:rPr>
          <w:rFonts w:asciiTheme="majorBidi" w:hAnsiTheme="majorBidi" w:cstheme="majorBidi" w:hint="cs"/>
          <w:color w:val="000000" w:themeColor="text1"/>
          <w:sz w:val="24"/>
          <w:szCs w:val="24"/>
          <w:rtl/>
          <w:lang w:bidi="ar-IQ"/>
        </w:rPr>
        <w:t xml:space="preserve"> </w:t>
      </w:r>
      <w:r w:rsidRPr="00543112">
        <w:rPr>
          <w:rFonts w:asciiTheme="majorBidi" w:hAnsiTheme="majorBidi" w:cstheme="majorBidi"/>
          <w:color w:val="000000" w:themeColor="text1"/>
          <w:sz w:val="24"/>
          <w:szCs w:val="24"/>
          <w:lang w:bidi="ar-IQ"/>
        </w:rPr>
        <w:t>GM</w:t>
      </w:r>
      <w:r w:rsidRPr="00543112">
        <w:rPr>
          <w:rFonts w:asciiTheme="majorBidi" w:hAnsiTheme="majorBidi" w:cstheme="majorBidi" w:hint="cs"/>
          <w:color w:val="000000" w:themeColor="text1"/>
          <w:sz w:val="24"/>
          <w:szCs w:val="24"/>
          <w:rtl/>
          <w:lang w:bidi="ar-IQ"/>
        </w:rPr>
        <w:t xml:space="preserve"> </w:t>
      </w:r>
      <w:r w:rsidR="004E56A0" w:rsidRPr="00543112">
        <w:rPr>
          <w:rFonts w:asciiTheme="majorBidi" w:hAnsiTheme="majorBidi" w:cstheme="majorBidi"/>
          <w:color w:val="000000" w:themeColor="text1"/>
          <w:sz w:val="24"/>
          <w:szCs w:val="24"/>
          <w:rtl/>
          <w:lang w:bidi="ar-IQ"/>
        </w:rPr>
        <w:t>تمتلك دقة متماثلة في مناطق</w:t>
      </w:r>
      <w:r w:rsidR="004E56A0" w:rsidRPr="00543112">
        <w:rPr>
          <w:rFonts w:asciiTheme="majorBidi" w:hAnsiTheme="majorBidi" w:cstheme="majorBidi" w:hint="cs"/>
          <w:color w:val="000000" w:themeColor="text1"/>
          <w:sz w:val="24"/>
          <w:szCs w:val="24"/>
          <w:rtl/>
          <w:lang w:bidi="ar-IQ"/>
        </w:rPr>
        <w:t xml:space="preserve"> </w:t>
      </w:r>
      <w:r w:rsidR="004E56A0" w:rsidRPr="00543112">
        <w:rPr>
          <w:rFonts w:asciiTheme="majorBidi" w:hAnsiTheme="majorBidi" w:cstheme="majorBidi"/>
          <w:color w:val="000000" w:themeColor="text1"/>
          <w:sz w:val="24"/>
          <w:szCs w:val="24"/>
          <w:rtl/>
          <w:lang w:bidi="ar-IQ"/>
        </w:rPr>
        <w:t>دراسة مختلفة</w:t>
      </w:r>
      <w:r w:rsidR="004E56A0" w:rsidRPr="00543112">
        <w:rPr>
          <w:rFonts w:asciiTheme="majorBidi" w:hAnsiTheme="majorBidi" w:cstheme="majorBidi" w:hint="cs"/>
          <w:color w:val="000000" w:themeColor="text1"/>
          <w:sz w:val="24"/>
          <w:szCs w:val="24"/>
          <w:rtl/>
          <w:lang w:bidi="ar-IQ"/>
        </w:rPr>
        <w:t xml:space="preserve">. </w:t>
      </w:r>
      <w:r w:rsidR="004E56A0" w:rsidRPr="00543112">
        <w:rPr>
          <w:rFonts w:asciiTheme="majorBidi" w:hAnsiTheme="majorBidi" w:cstheme="majorBidi"/>
          <w:color w:val="000000" w:themeColor="text1"/>
          <w:sz w:val="24"/>
          <w:szCs w:val="24"/>
          <w:rtl/>
          <w:lang w:bidi="ar-IQ"/>
        </w:rPr>
        <w:t>لقد صمم البرنامج لتقييم الدقة الموضوعية</w:t>
      </w:r>
      <w:r w:rsidR="004E56A0" w:rsidRPr="00543112">
        <w:rPr>
          <w:rFonts w:asciiTheme="majorBidi" w:hAnsiTheme="majorBidi" w:cstheme="majorBidi" w:hint="cs"/>
          <w:color w:val="000000" w:themeColor="text1"/>
          <w:sz w:val="24"/>
          <w:szCs w:val="24"/>
          <w:rtl/>
          <w:lang w:bidi="ar-IQ"/>
        </w:rPr>
        <w:t xml:space="preserve"> </w:t>
      </w:r>
      <w:r w:rsidR="000251C3" w:rsidRPr="00543112">
        <w:rPr>
          <w:rFonts w:asciiTheme="majorBidi" w:hAnsiTheme="majorBidi" w:cstheme="majorBidi"/>
          <w:color w:val="000000" w:themeColor="text1"/>
          <w:sz w:val="24"/>
          <w:szCs w:val="24"/>
          <w:lang w:bidi="ar-IQ"/>
        </w:rPr>
        <w:t>(positional accuracy)</w:t>
      </w:r>
      <w:r w:rsidR="000251C3" w:rsidRPr="00543112">
        <w:rPr>
          <w:rFonts w:asciiTheme="majorBidi" w:hAnsiTheme="majorBidi" w:cstheme="majorBidi" w:hint="cs"/>
          <w:color w:val="000000" w:themeColor="text1"/>
          <w:sz w:val="24"/>
          <w:szCs w:val="24"/>
          <w:rtl/>
          <w:lang w:bidi="ar-IQ"/>
        </w:rPr>
        <w:t xml:space="preserve"> بالاعتماد على </w:t>
      </w:r>
      <w:r w:rsidR="000251C3" w:rsidRPr="00543112">
        <w:rPr>
          <w:rFonts w:asciiTheme="majorBidi" w:hAnsiTheme="majorBidi" w:cstheme="majorBidi"/>
          <w:color w:val="000000" w:themeColor="text1"/>
          <w:sz w:val="24"/>
          <w:szCs w:val="24"/>
          <w:rtl/>
          <w:lang w:bidi="ar-IQ"/>
        </w:rPr>
        <w:t>معيار</w:t>
      </w:r>
      <w:r w:rsidR="000251C3" w:rsidRPr="00543112">
        <w:rPr>
          <w:rFonts w:asciiTheme="majorBidi" w:hAnsiTheme="majorBidi" w:cstheme="majorBidi" w:hint="cs"/>
          <w:color w:val="000000" w:themeColor="text1"/>
          <w:sz w:val="24"/>
          <w:szCs w:val="24"/>
          <w:rtl/>
          <w:lang w:bidi="ar-IQ"/>
        </w:rPr>
        <w:t xml:space="preserve"> </w:t>
      </w:r>
      <w:r w:rsidR="004D28A1" w:rsidRPr="00543112">
        <w:rPr>
          <w:rFonts w:asciiTheme="majorBidi" w:hAnsiTheme="majorBidi" w:cstheme="majorBidi"/>
          <w:color w:val="000000" w:themeColor="text1"/>
          <w:sz w:val="24"/>
          <w:szCs w:val="24"/>
          <w:lang w:bidi="ar-IQ"/>
        </w:rPr>
        <w:t>(NSSDA)</w:t>
      </w:r>
      <w:r w:rsidR="004D28A1" w:rsidRPr="00543112">
        <w:rPr>
          <w:rFonts w:asciiTheme="majorBidi" w:hAnsiTheme="majorBidi" w:cstheme="majorBidi" w:hint="cs"/>
          <w:color w:val="000000" w:themeColor="text1"/>
          <w:sz w:val="24"/>
          <w:szCs w:val="24"/>
          <w:rtl/>
          <w:lang w:bidi="ar-IQ"/>
        </w:rPr>
        <w:t xml:space="preserve"> </w:t>
      </w:r>
      <w:r w:rsidR="004D28A1" w:rsidRPr="00543112">
        <w:rPr>
          <w:rFonts w:asciiTheme="majorBidi" w:hAnsiTheme="majorBidi" w:cstheme="majorBidi"/>
          <w:color w:val="000000" w:themeColor="text1"/>
          <w:sz w:val="24"/>
          <w:szCs w:val="24"/>
          <w:lang w:bidi="ar-IQ"/>
        </w:rPr>
        <w:t>National Standard for Spatial Data Accuracy</w:t>
      </w:r>
      <w:r w:rsidR="004D28A1" w:rsidRPr="00543112">
        <w:rPr>
          <w:rFonts w:asciiTheme="majorBidi" w:hAnsiTheme="majorBidi" w:cstheme="majorBidi" w:hint="cs"/>
          <w:color w:val="000000" w:themeColor="text1"/>
          <w:sz w:val="24"/>
          <w:szCs w:val="24"/>
          <w:rtl/>
          <w:lang w:bidi="ar-IQ"/>
        </w:rPr>
        <w:t xml:space="preserve"> وبالاعتماد على</w:t>
      </w:r>
      <w:r w:rsidR="004D28A1" w:rsidRPr="00543112">
        <w:rPr>
          <w:rFonts w:asciiTheme="majorBidi" w:hAnsiTheme="majorBidi" w:cstheme="majorBidi"/>
          <w:color w:val="000000" w:themeColor="text1"/>
          <w:sz w:val="24"/>
          <w:szCs w:val="24"/>
          <w:lang w:bidi="ar-IQ"/>
        </w:rPr>
        <w:t xml:space="preserve">threshold value </w:t>
      </w:r>
      <w:r w:rsidR="004D28A1" w:rsidRPr="00543112">
        <w:rPr>
          <w:rFonts w:asciiTheme="majorBidi" w:hAnsiTheme="majorBidi" w:cstheme="majorBidi" w:hint="cs"/>
          <w:color w:val="000000" w:themeColor="text1"/>
          <w:sz w:val="24"/>
          <w:szCs w:val="24"/>
          <w:rtl/>
          <w:lang w:bidi="ar-IQ"/>
        </w:rPr>
        <w:t xml:space="preserve"> </w:t>
      </w:r>
      <w:r w:rsidR="008E43B2" w:rsidRPr="00543112">
        <w:rPr>
          <w:rFonts w:asciiTheme="majorBidi" w:hAnsiTheme="majorBidi" w:cstheme="majorBidi" w:hint="cs"/>
          <w:color w:val="000000" w:themeColor="text1"/>
          <w:sz w:val="24"/>
          <w:szCs w:val="24"/>
          <w:rtl/>
          <w:lang w:bidi="ar-IQ"/>
        </w:rPr>
        <w:t>لقبول</w:t>
      </w:r>
      <w:r w:rsidR="008E43B2" w:rsidRPr="00543112">
        <w:rPr>
          <w:rFonts w:asciiTheme="majorBidi" w:hAnsiTheme="majorBidi" w:cstheme="majorBidi"/>
          <w:color w:val="000000" w:themeColor="text1"/>
          <w:sz w:val="24"/>
          <w:szCs w:val="24"/>
          <w:rtl/>
          <w:lang w:bidi="ar-IQ"/>
        </w:rPr>
        <w:t xml:space="preserve"> </w:t>
      </w:r>
      <w:r w:rsidR="008E43B2" w:rsidRPr="00543112">
        <w:rPr>
          <w:rFonts w:asciiTheme="majorBidi" w:hAnsiTheme="majorBidi" w:cstheme="majorBidi" w:hint="cs"/>
          <w:color w:val="000000" w:themeColor="text1"/>
          <w:sz w:val="24"/>
          <w:szCs w:val="24"/>
          <w:rtl/>
          <w:lang w:bidi="ar-IQ"/>
        </w:rPr>
        <w:t>أو</w:t>
      </w:r>
      <w:r w:rsidR="008E43B2" w:rsidRPr="00543112">
        <w:rPr>
          <w:rFonts w:asciiTheme="majorBidi" w:hAnsiTheme="majorBidi" w:cstheme="majorBidi"/>
          <w:color w:val="000000" w:themeColor="text1"/>
          <w:sz w:val="24"/>
          <w:szCs w:val="24"/>
          <w:rtl/>
          <w:lang w:bidi="ar-IQ"/>
        </w:rPr>
        <w:t xml:space="preserve"> رفض النتائج</w:t>
      </w:r>
      <w:r w:rsidR="008E43B2" w:rsidRPr="00543112">
        <w:rPr>
          <w:rFonts w:asciiTheme="majorBidi" w:hAnsiTheme="majorBidi" w:cstheme="majorBidi" w:hint="cs"/>
          <w:color w:val="000000" w:themeColor="text1"/>
          <w:sz w:val="24"/>
          <w:szCs w:val="24"/>
          <w:rtl/>
          <w:lang w:bidi="ar-IQ"/>
        </w:rPr>
        <w:t>.</w:t>
      </w:r>
      <w:r w:rsidR="00470C02" w:rsidRPr="00543112">
        <w:rPr>
          <w:rFonts w:asciiTheme="majorBidi" w:hAnsiTheme="majorBidi" w:cstheme="majorBidi" w:hint="cs"/>
          <w:color w:val="000000" w:themeColor="text1"/>
          <w:sz w:val="24"/>
          <w:szCs w:val="24"/>
          <w:rtl/>
          <w:lang w:bidi="ar-IQ"/>
        </w:rPr>
        <w:t xml:space="preserve"> </w:t>
      </w:r>
      <w:r w:rsidR="00470C02" w:rsidRPr="00543112">
        <w:rPr>
          <w:rFonts w:asciiTheme="majorBidi" w:hAnsiTheme="majorBidi" w:cstheme="majorBidi"/>
          <w:color w:val="000000" w:themeColor="text1"/>
          <w:sz w:val="24"/>
          <w:szCs w:val="24"/>
          <w:rtl/>
          <w:lang w:bidi="ar-IQ"/>
        </w:rPr>
        <w:t>صممت الواجهة الرئيسة للبرنامج بح</w:t>
      </w:r>
      <w:r w:rsidR="00470C02" w:rsidRPr="00543112">
        <w:rPr>
          <w:rFonts w:asciiTheme="majorBidi" w:hAnsiTheme="majorBidi" w:cstheme="majorBidi" w:hint="cs"/>
          <w:color w:val="000000" w:themeColor="text1"/>
          <w:sz w:val="24"/>
          <w:szCs w:val="24"/>
          <w:rtl/>
          <w:lang w:bidi="ar-IQ"/>
        </w:rPr>
        <w:t>ي</w:t>
      </w:r>
      <w:r w:rsidR="00470C02" w:rsidRPr="00543112">
        <w:rPr>
          <w:rFonts w:asciiTheme="majorBidi" w:hAnsiTheme="majorBidi" w:cstheme="majorBidi"/>
          <w:color w:val="000000" w:themeColor="text1"/>
          <w:sz w:val="24"/>
          <w:szCs w:val="24"/>
          <w:rtl/>
          <w:lang w:bidi="ar-IQ"/>
        </w:rPr>
        <w:t>ث أذا أ</w:t>
      </w:r>
      <w:r w:rsidR="00470C02" w:rsidRPr="00543112">
        <w:rPr>
          <w:rFonts w:asciiTheme="majorBidi" w:hAnsiTheme="majorBidi" w:cstheme="majorBidi" w:hint="cs"/>
          <w:color w:val="000000" w:themeColor="text1"/>
          <w:sz w:val="24"/>
          <w:szCs w:val="24"/>
          <w:rtl/>
          <w:lang w:bidi="ar-IQ"/>
        </w:rPr>
        <w:t>ُ</w:t>
      </w:r>
      <w:r w:rsidR="00470C02" w:rsidRPr="00543112">
        <w:rPr>
          <w:rFonts w:asciiTheme="majorBidi" w:hAnsiTheme="majorBidi" w:cstheme="majorBidi"/>
          <w:color w:val="000000" w:themeColor="text1"/>
          <w:sz w:val="24"/>
          <w:szCs w:val="24"/>
          <w:rtl/>
          <w:lang w:bidi="ar-IQ"/>
        </w:rPr>
        <w:t>ريد تقييم</w:t>
      </w:r>
      <w:r w:rsidR="00470C02" w:rsidRPr="00543112">
        <w:rPr>
          <w:rFonts w:asciiTheme="majorBidi" w:hAnsiTheme="majorBidi" w:cstheme="majorBidi" w:hint="cs"/>
          <w:color w:val="000000" w:themeColor="text1"/>
          <w:sz w:val="24"/>
          <w:szCs w:val="24"/>
          <w:rtl/>
          <w:lang w:bidi="ar-IQ"/>
        </w:rPr>
        <w:t xml:space="preserve"> </w:t>
      </w:r>
      <w:r w:rsidR="00470C02" w:rsidRPr="00543112">
        <w:rPr>
          <w:rFonts w:asciiTheme="majorBidi" w:hAnsiTheme="majorBidi" w:cstheme="majorBidi"/>
          <w:color w:val="000000" w:themeColor="text1"/>
          <w:sz w:val="24"/>
          <w:szCs w:val="24"/>
          <w:lang w:bidi="ar-IQ"/>
        </w:rPr>
        <w:t>positional accuracy</w:t>
      </w:r>
      <w:r w:rsidR="00470C02" w:rsidRPr="00543112">
        <w:rPr>
          <w:rFonts w:asciiTheme="majorBidi" w:hAnsiTheme="majorBidi" w:cstheme="majorBidi" w:hint="cs"/>
          <w:color w:val="000000" w:themeColor="text1"/>
          <w:sz w:val="24"/>
          <w:szCs w:val="24"/>
          <w:rtl/>
          <w:lang w:bidi="ar-IQ"/>
        </w:rPr>
        <w:t xml:space="preserve"> </w:t>
      </w:r>
      <w:r w:rsidR="00D509DB" w:rsidRPr="00543112">
        <w:rPr>
          <w:rFonts w:asciiTheme="majorBidi" w:hAnsiTheme="majorBidi" w:cstheme="majorBidi" w:hint="cs"/>
          <w:color w:val="000000" w:themeColor="text1"/>
          <w:sz w:val="24"/>
          <w:szCs w:val="24"/>
          <w:rtl/>
          <w:lang w:bidi="ar-IQ"/>
        </w:rPr>
        <w:t>لأ</w:t>
      </w:r>
      <w:r w:rsidR="00470C02" w:rsidRPr="00543112">
        <w:rPr>
          <w:rFonts w:asciiTheme="majorBidi" w:hAnsiTheme="majorBidi" w:cstheme="majorBidi"/>
          <w:color w:val="000000" w:themeColor="text1"/>
          <w:sz w:val="24"/>
          <w:szCs w:val="24"/>
          <w:rtl/>
          <w:lang w:bidi="ar-IQ"/>
        </w:rPr>
        <w:t>ي مجموعة بيانات</w:t>
      </w:r>
      <w:r w:rsidR="00470C02" w:rsidRPr="00543112">
        <w:rPr>
          <w:rFonts w:asciiTheme="majorBidi" w:hAnsiTheme="majorBidi" w:cstheme="majorBidi" w:hint="cs"/>
          <w:color w:val="000000" w:themeColor="text1"/>
          <w:sz w:val="24"/>
          <w:szCs w:val="24"/>
          <w:rtl/>
          <w:lang w:bidi="ar-IQ"/>
        </w:rPr>
        <w:t xml:space="preserve"> </w:t>
      </w:r>
      <w:r w:rsidR="00470C02" w:rsidRPr="00543112">
        <w:rPr>
          <w:rFonts w:asciiTheme="majorBidi" w:hAnsiTheme="majorBidi" w:cstheme="majorBidi"/>
          <w:color w:val="000000" w:themeColor="text1"/>
          <w:sz w:val="24"/>
          <w:szCs w:val="24"/>
          <w:rtl/>
          <w:lang w:bidi="ar-IQ"/>
        </w:rPr>
        <w:t>من</w:t>
      </w:r>
      <w:r w:rsidR="005A7E5F">
        <w:rPr>
          <w:rFonts w:asciiTheme="majorBidi" w:hAnsiTheme="majorBidi" w:cstheme="majorBidi" w:hint="cs"/>
          <w:color w:val="000000" w:themeColor="text1"/>
          <w:sz w:val="24"/>
          <w:szCs w:val="24"/>
          <w:rtl/>
          <w:lang w:bidi="ar-IQ"/>
        </w:rPr>
        <w:t xml:space="preserve">     </w:t>
      </w:r>
      <w:r w:rsidR="00470C02" w:rsidRPr="00543112">
        <w:rPr>
          <w:rFonts w:asciiTheme="majorBidi" w:hAnsiTheme="majorBidi" w:cstheme="majorBidi"/>
          <w:color w:val="000000" w:themeColor="text1"/>
          <w:sz w:val="24"/>
          <w:szCs w:val="24"/>
          <w:rtl/>
          <w:lang w:bidi="ar-IQ"/>
        </w:rPr>
        <w:t>(مصدر رسمي وغير رسمي) فأن البرنامج يطلب إستداعاء البيانات ويسأل عن</w:t>
      </w:r>
      <w:r w:rsidR="00470C02" w:rsidRPr="00543112">
        <w:rPr>
          <w:rFonts w:asciiTheme="majorBidi" w:hAnsiTheme="majorBidi" w:cstheme="majorBidi" w:hint="cs"/>
          <w:color w:val="000000" w:themeColor="text1"/>
          <w:sz w:val="24"/>
          <w:szCs w:val="24"/>
          <w:rtl/>
          <w:lang w:bidi="ar-IQ"/>
        </w:rPr>
        <w:t xml:space="preserve"> </w:t>
      </w:r>
      <w:r w:rsidR="00D509DB" w:rsidRPr="00543112">
        <w:rPr>
          <w:rFonts w:asciiTheme="majorBidi" w:hAnsiTheme="majorBidi" w:cstheme="majorBidi"/>
          <w:color w:val="000000" w:themeColor="text1"/>
          <w:sz w:val="24"/>
          <w:szCs w:val="24"/>
          <w:lang w:bidi="ar-IQ"/>
        </w:rPr>
        <w:t>threshold value</w:t>
      </w:r>
      <w:r w:rsidR="00470C02" w:rsidRPr="00543112">
        <w:rPr>
          <w:rFonts w:asciiTheme="majorBidi" w:hAnsiTheme="majorBidi" w:cstheme="majorBidi" w:hint="cs"/>
          <w:color w:val="000000" w:themeColor="text1"/>
          <w:sz w:val="24"/>
          <w:szCs w:val="24"/>
          <w:rtl/>
          <w:lang w:bidi="ar-IQ"/>
        </w:rPr>
        <w:t xml:space="preserve"> </w:t>
      </w:r>
      <w:r w:rsidR="00E65D3C" w:rsidRPr="00543112">
        <w:rPr>
          <w:rFonts w:asciiTheme="majorBidi" w:hAnsiTheme="majorBidi" w:cstheme="majorBidi"/>
          <w:color w:val="000000" w:themeColor="text1"/>
          <w:sz w:val="24"/>
          <w:szCs w:val="24"/>
          <w:rtl/>
          <w:lang w:bidi="ar-IQ"/>
        </w:rPr>
        <w:t>وحدود الثقة</w:t>
      </w:r>
      <w:r w:rsidR="00E65D3C" w:rsidRPr="00543112">
        <w:rPr>
          <w:rFonts w:asciiTheme="majorBidi" w:hAnsiTheme="majorBidi" w:cstheme="majorBidi" w:hint="cs"/>
          <w:color w:val="000000" w:themeColor="text1"/>
          <w:sz w:val="24"/>
          <w:szCs w:val="24"/>
          <w:rtl/>
          <w:lang w:bidi="ar-IQ"/>
        </w:rPr>
        <w:t xml:space="preserve"> </w:t>
      </w:r>
      <w:r w:rsidR="00E65D3C" w:rsidRPr="00543112">
        <w:rPr>
          <w:rFonts w:asciiTheme="majorBidi" w:hAnsiTheme="majorBidi" w:cstheme="majorBidi"/>
          <w:color w:val="000000" w:themeColor="text1"/>
          <w:sz w:val="24"/>
          <w:szCs w:val="24"/>
          <w:lang w:bidi="ar-IQ"/>
        </w:rPr>
        <w:t>(confidence interval)</w:t>
      </w:r>
      <w:r w:rsidR="00E65D3C" w:rsidRPr="00543112">
        <w:rPr>
          <w:rFonts w:asciiTheme="majorBidi" w:hAnsiTheme="majorBidi" w:cstheme="majorBidi" w:hint="cs"/>
          <w:color w:val="000000" w:themeColor="text1"/>
          <w:sz w:val="24"/>
          <w:szCs w:val="24"/>
          <w:rtl/>
          <w:lang w:bidi="ar-IQ"/>
        </w:rPr>
        <w:t xml:space="preserve"> </w:t>
      </w:r>
      <w:r w:rsidR="00E41D8E" w:rsidRPr="00543112">
        <w:rPr>
          <w:rFonts w:asciiTheme="majorBidi" w:hAnsiTheme="majorBidi" w:cstheme="majorBidi"/>
          <w:color w:val="000000" w:themeColor="text1"/>
          <w:sz w:val="24"/>
          <w:szCs w:val="24"/>
          <w:rtl/>
          <w:lang w:bidi="ar-IQ"/>
        </w:rPr>
        <w:t>و</w:t>
      </w:r>
      <w:r w:rsidR="002C3501" w:rsidRPr="00543112">
        <w:rPr>
          <w:rFonts w:asciiTheme="majorBidi" w:hAnsiTheme="majorBidi" w:cstheme="majorBidi" w:hint="cs"/>
          <w:color w:val="000000" w:themeColor="text1"/>
          <w:sz w:val="24"/>
          <w:szCs w:val="24"/>
          <w:rtl/>
          <w:lang w:bidi="ar-IQ"/>
        </w:rPr>
        <w:t xml:space="preserve"> </w:t>
      </w:r>
      <w:r w:rsidR="00E41D8E" w:rsidRPr="00543112">
        <w:rPr>
          <w:rFonts w:asciiTheme="majorBidi" w:hAnsiTheme="majorBidi" w:cstheme="majorBidi"/>
          <w:color w:val="000000" w:themeColor="text1"/>
          <w:sz w:val="24"/>
          <w:szCs w:val="24"/>
          <w:lang w:bidi="ar-IQ"/>
        </w:rPr>
        <w:t>significance of level (p-value)</w:t>
      </w:r>
      <w:r w:rsidR="00E5511D" w:rsidRPr="00543112">
        <w:rPr>
          <w:rFonts w:asciiTheme="majorBidi" w:hAnsiTheme="majorBidi" w:cstheme="majorBidi" w:hint="cs"/>
          <w:color w:val="000000" w:themeColor="text1"/>
          <w:sz w:val="24"/>
          <w:szCs w:val="24"/>
          <w:rtl/>
          <w:lang w:bidi="ar-IQ"/>
        </w:rPr>
        <w:t xml:space="preserve"> </w:t>
      </w:r>
      <w:r w:rsidR="00E5511D" w:rsidRPr="00543112">
        <w:rPr>
          <w:rFonts w:asciiTheme="majorBidi" w:hAnsiTheme="majorBidi" w:cstheme="majorBidi"/>
          <w:color w:val="000000" w:themeColor="text1"/>
          <w:sz w:val="24"/>
          <w:szCs w:val="24"/>
          <w:rtl/>
          <w:lang w:bidi="ar-IQ"/>
        </w:rPr>
        <w:t>من أجل التحليل الأحصائي</w:t>
      </w:r>
      <w:r w:rsidR="00E5511D" w:rsidRPr="00543112">
        <w:rPr>
          <w:rFonts w:asciiTheme="majorBidi" w:hAnsiTheme="majorBidi" w:cstheme="majorBidi" w:hint="cs"/>
          <w:color w:val="000000" w:themeColor="text1"/>
          <w:sz w:val="24"/>
          <w:szCs w:val="24"/>
          <w:rtl/>
          <w:lang w:bidi="ar-IQ"/>
        </w:rPr>
        <w:t>.</w:t>
      </w:r>
      <w:r w:rsidR="004D269D" w:rsidRPr="00543112">
        <w:rPr>
          <w:rFonts w:asciiTheme="majorBidi" w:hAnsiTheme="majorBidi" w:cstheme="majorBidi" w:hint="cs"/>
          <w:color w:val="000000" w:themeColor="text1"/>
          <w:sz w:val="24"/>
          <w:szCs w:val="24"/>
          <w:rtl/>
          <w:lang w:bidi="ar-IQ"/>
        </w:rPr>
        <w:t xml:space="preserve"> </w:t>
      </w:r>
      <w:r w:rsidR="004D269D" w:rsidRPr="00543112">
        <w:rPr>
          <w:rFonts w:asciiTheme="majorBidi" w:hAnsiTheme="majorBidi" w:cstheme="majorBidi"/>
          <w:color w:val="000000" w:themeColor="text1"/>
          <w:sz w:val="24"/>
          <w:szCs w:val="24"/>
          <w:rtl/>
          <w:lang w:bidi="ar-IQ"/>
        </w:rPr>
        <w:t xml:space="preserve">لقد </w:t>
      </w:r>
      <w:r w:rsidR="004D269D" w:rsidRPr="00543112">
        <w:rPr>
          <w:rFonts w:asciiTheme="majorBidi" w:hAnsiTheme="majorBidi" w:cstheme="majorBidi" w:hint="cs"/>
          <w:color w:val="000000" w:themeColor="text1"/>
          <w:sz w:val="24"/>
          <w:szCs w:val="24"/>
          <w:rtl/>
          <w:lang w:bidi="ar-IQ"/>
        </w:rPr>
        <w:t>أشارت</w:t>
      </w:r>
      <w:r w:rsidR="004D269D" w:rsidRPr="00543112">
        <w:rPr>
          <w:rFonts w:asciiTheme="majorBidi" w:hAnsiTheme="majorBidi" w:cstheme="majorBidi"/>
          <w:color w:val="000000" w:themeColor="text1"/>
          <w:sz w:val="24"/>
          <w:szCs w:val="24"/>
          <w:rtl/>
          <w:lang w:bidi="ar-IQ"/>
        </w:rPr>
        <w:t xml:space="preserve"> النتائج أن</w:t>
      </w:r>
      <w:r w:rsidR="004D269D" w:rsidRPr="00543112">
        <w:rPr>
          <w:rFonts w:asciiTheme="majorBidi" w:hAnsiTheme="majorBidi" w:cstheme="majorBidi" w:hint="cs"/>
          <w:color w:val="000000" w:themeColor="text1"/>
          <w:sz w:val="24"/>
          <w:szCs w:val="24"/>
          <w:rtl/>
          <w:lang w:bidi="ar-IQ"/>
        </w:rPr>
        <w:t xml:space="preserve"> دقة </w:t>
      </w:r>
      <w:r w:rsidR="004D269D" w:rsidRPr="00543112">
        <w:rPr>
          <w:rFonts w:asciiTheme="majorBidi" w:hAnsiTheme="majorBidi" w:cstheme="majorBidi"/>
          <w:color w:val="000000" w:themeColor="text1"/>
          <w:sz w:val="24"/>
          <w:szCs w:val="24"/>
          <w:lang w:bidi="ar-IQ"/>
        </w:rPr>
        <w:t>NSSDA</w:t>
      </w:r>
      <w:r w:rsidR="004D269D" w:rsidRPr="00543112">
        <w:rPr>
          <w:rFonts w:asciiTheme="majorBidi" w:hAnsiTheme="majorBidi" w:cstheme="majorBidi" w:hint="cs"/>
          <w:color w:val="000000" w:themeColor="text1"/>
          <w:sz w:val="24"/>
          <w:szCs w:val="24"/>
          <w:rtl/>
          <w:lang w:bidi="ar-IQ"/>
        </w:rPr>
        <w:t xml:space="preserve"> </w:t>
      </w:r>
      <w:r w:rsidR="004D269D" w:rsidRPr="00543112">
        <w:rPr>
          <w:rFonts w:asciiTheme="majorBidi" w:hAnsiTheme="majorBidi" w:cstheme="majorBidi"/>
          <w:color w:val="000000" w:themeColor="text1"/>
          <w:sz w:val="24"/>
          <w:szCs w:val="24"/>
          <w:rtl/>
          <w:lang w:bidi="ar-IQ"/>
        </w:rPr>
        <w:t>لمنطقة الدراسة الأولى كانت</w:t>
      </w:r>
      <w:r w:rsidR="004D269D" w:rsidRPr="00543112">
        <w:rPr>
          <w:rFonts w:asciiTheme="majorBidi" w:hAnsiTheme="majorBidi" w:cstheme="majorBidi"/>
          <w:color w:val="000000" w:themeColor="text1"/>
          <w:sz w:val="24"/>
          <w:szCs w:val="24"/>
          <w:lang w:bidi="ar-IQ"/>
        </w:rPr>
        <w:t xml:space="preserve">m </w:t>
      </w:r>
      <w:r w:rsidR="004D269D" w:rsidRPr="00543112">
        <w:rPr>
          <w:rFonts w:asciiTheme="majorBidi" w:hAnsiTheme="majorBidi" w:cstheme="majorBidi" w:hint="cs"/>
          <w:color w:val="000000" w:themeColor="text1"/>
          <w:sz w:val="24"/>
          <w:szCs w:val="24"/>
          <w:rtl/>
          <w:lang w:bidi="ar-IQ"/>
        </w:rPr>
        <w:t xml:space="preserve"> </w:t>
      </w:r>
      <w:r w:rsidR="004D269D" w:rsidRPr="00543112">
        <w:rPr>
          <w:rFonts w:asciiTheme="majorBidi" w:hAnsiTheme="majorBidi" w:cstheme="majorBidi"/>
          <w:color w:val="000000" w:themeColor="text1"/>
          <w:sz w:val="24"/>
          <w:szCs w:val="24"/>
          <w:rtl/>
          <w:lang w:bidi="ar-IQ"/>
        </w:rPr>
        <w:t>15.48،</w:t>
      </w:r>
      <w:r w:rsidR="004D269D" w:rsidRPr="00543112">
        <w:rPr>
          <w:rFonts w:asciiTheme="majorBidi" w:hAnsiTheme="majorBidi" w:cstheme="majorBidi"/>
          <w:color w:val="000000" w:themeColor="text1"/>
          <w:sz w:val="24"/>
          <w:szCs w:val="24"/>
          <w:lang w:bidi="ar-IQ"/>
        </w:rPr>
        <w:t xml:space="preserve"> </w:t>
      </w:r>
      <w:r w:rsidR="004D269D" w:rsidRPr="00543112">
        <w:rPr>
          <w:rFonts w:asciiTheme="majorBidi" w:hAnsiTheme="majorBidi" w:cstheme="majorBidi" w:hint="cs"/>
          <w:color w:val="000000" w:themeColor="text1"/>
          <w:sz w:val="24"/>
          <w:szCs w:val="24"/>
          <w:rtl/>
          <w:lang w:bidi="ar-IQ"/>
        </w:rPr>
        <w:t xml:space="preserve"> </w:t>
      </w:r>
      <w:r w:rsidR="004D269D" w:rsidRPr="00543112">
        <w:rPr>
          <w:rFonts w:asciiTheme="majorBidi" w:hAnsiTheme="majorBidi" w:cstheme="majorBidi"/>
          <w:color w:val="000000" w:themeColor="text1"/>
          <w:sz w:val="24"/>
          <w:szCs w:val="24"/>
          <w:rtl/>
          <w:lang w:bidi="ar-IQ"/>
        </w:rPr>
        <w:t>بينما لمنطقة الدراسة الثانية كانت</w:t>
      </w:r>
      <w:r w:rsidR="004D269D" w:rsidRPr="00543112">
        <w:rPr>
          <w:rFonts w:asciiTheme="majorBidi" w:hAnsiTheme="majorBidi" w:cstheme="majorBidi" w:hint="cs"/>
          <w:color w:val="000000" w:themeColor="text1"/>
          <w:sz w:val="24"/>
          <w:szCs w:val="24"/>
          <w:rtl/>
          <w:lang w:bidi="ar-IQ"/>
        </w:rPr>
        <w:t xml:space="preserve"> </w:t>
      </w:r>
      <w:r w:rsidR="004D269D" w:rsidRPr="00543112">
        <w:rPr>
          <w:rFonts w:asciiTheme="majorBidi" w:hAnsiTheme="majorBidi" w:cstheme="majorBidi"/>
          <w:color w:val="000000" w:themeColor="text1"/>
          <w:sz w:val="24"/>
          <w:szCs w:val="24"/>
          <w:lang w:bidi="ar-IQ"/>
        </w:rPr>
        <w:t>m</w:t>
      </w:r>
      <w:r w:rsidR="004D269D" w:rsidRPr="00543112">
        <w:rPr>
          <w:rFonts w:asciiTheme="majorBidi" w:hAnsiTheme="majorBidi" w:cstheme="majorBidi"/>
          <w:color w:val="000000" w:themeColor="text1"/>
          <w:sz w:val="24"/>
          <w:szCs w:val="24"/>
          <w:rtl/>
          <w:lang w:bidi="ar-IQ"/>
        </w:rPr>
        <w:t>8.71</w:t>
      </w:r>
      <w:r w:rsidR="00A54A06" w:rsidRPr="00543112">
        <w:rPr>
          <w:rFonts w:asciiTheme="majorBidi" w:hAnsiTheme="majorBidi" w:cstheme="majorBidi" w:hint="cs"/>
          <w:color w:val="000000" w:themeColor="text1"/>
          <w:sz w:val="24"/>
          <w:szCs w:val="24"/>
          <w:rtl/>
          <w:lang w:bidi="ar-IQ"/>
        </w:rPr>
        <w:t xml:space="preserve">. </w:t>
      </w:r>
      <w:r w:rsidR="00A54A06" w:rsidRPr="00543112">
        <w:rPr>
          <w:rFonts w:asciiTheme="majorBidi" w:hAnsiTheme="majorBidi" w:cstheme="majorBidi"/>
          <w:color w:val="000000" w:themeColor="text1"/>
          <w:sz w:val="24"/>
          <w:szCs w:val="24"/>
          <w:rtl/>
          <w:lang w:bidi="ar-IQ"/>
        </w:rPr>
        <w:t>هذا يدل على أن دقة</w:t>
      </w:r>
      <w:r w:rsidR="00A54A06" w:rsidRPr="00543112">
        <w:rPr>
          <w:rFonts w:asciiTheme="majorBidi" w:hAnsiTheme="majorBidi" w:cstheme="majorBidi" w:hint="cs"/>
          <w:color w:val="000000" w:themeColor="text1"/>
          <w:sz w:val="24"/>
          <w:szCs w:val="24"/>
          <w:rtl/>
          <w:lang w:bidi="ar-IQ"/>
        </w:rPr>
        <w:t xml:space="preserve"> </w:t>
      </w:r>
      <w:r w:rsidR="00A54A06" w:rsidRPr="00543112">
        <w:rPr>
          <w:rFonts w:asciiTheme="majorBidi" w:hAnsiTheme="majorBidi" w:cstheme="majorBidi"/>
          <w:color w:val="000000" w:themeColor="text1"/>
          <w:sz w:val="24"/>
          <w:szCs w:val="24"/>
          <w:rtl/>
          <w:lang w:bidi="ar-IQ"/>
        </w:rPr>
        <w:t>خرائط</w:t>
      </w:r>
      <w:r w:rsidR="00A54A06" w:rsidRPr="00543112">
        <w:rPr>
          <w:rFonts w:asciiTheme="majorBidi" w:hAnsiTheme="majorBidi" w:cstheme="majorBidi" w:hint="cs"/>
          <w:color w:val="000000" w:themeColor="text1"/>
          <w:sz w:val="24"/>
          <w:szCs w:val="24"/>
          <w:rtl/>
          <w:lang w:bidi="ar-IQ"/>
        </w:rPr>
        <w:t xml:space="preserve"> </w:t>
      </w:r>
      <w:r w:rsidR="00A54A06" w:rsidRPr="00543112">
        <w:rPr>
          <w:rFonts w:asciiTheme="majorBidi" w:hAnsiTheme="majorBidi" w:cstheme="majorBidi"/>
          <w:color w:val="000000" w:themeColor="text1"/>
          <w:sz w:val="24"/>
          <w:szCs w:val="24"/>
          <w:lang w:bidi="ar-IQ"/>
        </w:rPr>
        <w:t>GM</w:t>
      </w:r>
      <w:r w:rsidR="006A6549" w:rsidRPr="00543112">
        <w:rPr>
          <w:rFonts w:asciiTheme="majorBidi" w:hAnsiTheme="majorBidi" w:cstheme="majorBidi" w:hint="cs"/>
          <w:color w:val="000000" w:themeColor="text1"/>
          <w:sz w:val="24"/>
          <w:szCs w:val="24"/>
          <w:rtl/>
          <w:lang w:bidi="ar-IQ"/>
        </w:rPr>
        <w:t xml:space="preserve"> </w:t>
      </w:r>
      <w:r w:rsidR="006A6549" w:rsidRPr="00543112">
        <w:rPr>
          <w:rFonts w:asciiTheme="majorBidi" w:hAnsiTheme="majorBidi" w:cstheme="majorBidi"/>
          <w:color w:val="000000" w:themeColor="text1"/>
          <w:sz w:val="24"/>
          <w:szCs w:val="24"/>
          <w:rtl/>
          <w:lang w:bidi="ar-IQ"/>
        </w:rPr>
        <w:t xml:space="preserve">متباينة من منطقة إلى </w:t>
      </w:r>
      <w:r w:rsidR="006A6549" w:rsidRPr="00543112">
        <w:rPr>
          <w:rFonts w:asciiTheme="majorBidi" w:hAnsiTheme="majorBidi" w:cstheme="majorBidi" w:hint="cs"/>
          <w:color w:val="000000" w:themeColor="text1"/>
          <w:sz w:val="24"/>
          <w:szCs w:val="24"/>
          <w:rtl/>
          <w:lang w:bidi="ar-IQ"/>
        </w:rPr>
        <w:t xml:space="preserve">أخرى </w:t>
      </w:r>
      <w:r w:rsidR="00271498" w:rsidRPr="00543112">
        <w:rPr>
          <w:rFonts w:asciiTheme="majorBidi" w:hAnsiTheme="majorBidi" w:cstheme="majorBidi" w:hint="cs"/>
          <w:color w:val="000000" w:themeColor="text1"/>
          <w:sz w:val="24"/>
          <w:szCs w:val="24"/>
          <w:rtl/>
          <w:lang w:bidi="ar-IQ"/>
        </w:rPr>
        <w:t>و</w:t>
      </w:r>
      <w:r w:rsidR="00271498" w:rsidRPr="00543112">
        <w:rPr>
          <w:rFonts w:asciiTheme="majorBidi" w:hAnsiTheme="majorBidi" w:cstheme="majorBidi"/>
          <w:color w:val="000000" w:themeColor="text1"/>
          <w:sz w:val="24"/>
          <w:szCs w:val="24"/>
          <w:rtl/>
          <w:lang w:bidi="ar-IQ"/>
        </w:rPr>
        <w:t xml:space="preserve">من خلال </w:t>
      </w:r>
      <w:r w:rsidR="00271498" w:rsidRPr="00543112">
        <w:rPr>
          <w:rFonts w:asciiTheme="majorBidi" w:hAnsiTheme="majorBidi" w:cstheme="majorBidi" w:hint="cs"/>
          <w:color w:val="000000" w:themeColor="text1"/>
          <w:sz w:val="24"/>
          <w:szCs w:val="24"/>
          <w:rtl/>
          <w:lang w:bidi="ar-IQ"/>
        </w:rPr>
        <w:t>تطبيق</w:t>
      </w:r>
      <w:r w:rsidR="00271498" w:rsidRPr="00543112">
        <w:rPr>
          <w:rFonts w:asciiTheme="majorBidi" w:hAnsiTheme="majorBidi" w:cstheme="majorBidi"/>
          <w:color w:val="000000" w:themeColor="text1"/>
          <w:sz w:val="24"/>
          <w:szCs w:val="24"/>
          <w:rtl/>
          <w:lang w:bidi="ar-IQ"/>
        </w:rPr>
        <w:t xml:space="preserve"> الأسلوب </w:t>
      </w:r>
      <w:r w:rsidR="00271498" w:rsidRPr="00543112">
        <w:rPr>
          <w:rFonts w:asciiTheme="majorBidi" w:hAnsiTheme="majorBidi" w:cstheme="majorBidi" w:hint="cs"/>
          <w:color w:val="000000" w:themeColor="text1"/>
          <w:sz w:val="24"/>
          <w:szCs w:val="24"/>
          <w:rtl/>
          <w:lang w:bidi="ar-IQ"/>
        </w:rPr>
        <w:t>الإحصائي</w:t>
      </w:r>
      <w:r w:rsidR="00877099" w:rsidRPr="00543112">
        <w:rPr>
          <w:rFonts w:asciiTheme="majorBidi" w:hAnsiTheme="majorBidi" w:cstheme="majorBidi" w:hint="cs"/>
          <w:color w:val="000000" w:themeColor="text1"/>
          <w:sz w:val="24"/>
          <w:szCs w:val="24"/>
          <w:rtl/>
          <w:lang w:bidi="ar-IQ"/>
        </w:rPr>
        <w:t xml:space="preserve"> </w:t>
      </w:r>
      <w:r w:rsidR="00877099" w:rsidRPr="00543112">
        <w:rPr>
          <w:rFonts w:asciiTheme="majorBidi" w:hAnsiTheme="majorBidi" w:cstheme="majorBidi"/>
          <w:color w:val="000000" w:themeColor="text1"/>
          <w:sz w:val="24"/>
          <w:szCs w:val="24"/>
          <w:lang w:bidi="ar-IQ"/>
        </w:rPr>
        <w:t>two-sample t-test</w:t>
      </w:r>
      <w:r w:rsidR="00F00CAF" w:rsidRPr="00543112">
        <w:rPr>
          <w:rFonts w:asciiTheme="majorBidi" w:hAnsiTheme="majorBidi" w:cstheme="majorBidi" w:hint="cs"/>
          <w:color w:val="000000" w:themeColor="text1"/>
          <w:sz w:val="24"/>
          <w:szCs w:val="24"/>
          <w:rtl/>
          <w:lang w:bidi="ar-IQ"/>
        </w:rPr>
        <w:t xml:space="preserve"> </w:t>
      </w:r>
      <w:r w:rsidR="00F00CAF" w:rsidRPr="00543112">
        <w:rPr>
          <w:rFonts w:asciiTheme="majorBidi" w:hAnsiTheme="majorBidi" w:cstheme="majorBidi"/>
          <w:color w:val="000000" w:themeColor="text1"/>
          <w:sz w:val="24"/>
          <w:szCs w:val="24"/>
          <w:rtl/>
          <w:lang w:bidi="ar-IQ"/>
        </w:rPr>
        <w:t xml:space="preserve">وجد </w:t>
      </w:r>
      <w:r w:rsidR="00F00CAF" w:rsidRPr="00543112">
        <w:rPr>
          <w:rFonts w:asciiTheme="majorBidi" w:hAnsiTheme="majorBidi" w:cstheme="majorBidi" w:hint="cs"/>
          <w:color w:val="000000" w:themeColor="text1"/>
          <w:sz w:val="24"/>
          <w:szCs w:val="24"/>
          <w:rtl/>
          <w:lang w:bidi="ar-IQ"/>
        </w:rPr>
        <w:t>إن</w:t>
      </w:r>
      <w:r w:rsidR="00F00CAF" w:rsidRPr="00543112">
        <w:rPr>
          <w:rFonts w:asciiTheme="majorBidi" w:hAnsiTheme="majorBidi" w:cstheme="majorBidi"/>
          <w:color w:val="000000" w:themeColor="text1"/>
          <w:sz w:val="24"/>
          <w:szCs w:val="24"/>
          <w:rtl/>
          <w:lang w:bidi="ar-IQ"/>
        </w:rPr>
        <w:t xml:space="preserve"> الفرق في</w:t>
      </w:r>
      <w:r w:rsidR="00F00CAF" w:rsidRPr="00543112">
        <w:rPr>
          <w:rFonts w:asciiTheme="majorBidi" w:hAnsiTheme="majorBidi" w:cstheme="majorBidi" w:hint="cs"/>
          <w:color w:val="000000" w:themeColor="text1"/>
          <w:sz w:val="24"/>
          <w:szCs w:val="24"/>
          <w:rtl/>
          <w:lang w:bidi="ar-IQ"/>
        </w:rPr>
        <w:t xml:space="preserve"> الدقة </w:t>
      </w:r>
      <w:r w:rsidR="00F00CAF" w:rsidRPr="00543112">
        <w:rPr>
          <w:rFonts w:asciiTheme="majorBidi" w:hAnsiTheme="majorBidi" w:cstheme="majorBidi"/>
          <w:color w:val="000000" w:themeColor="text1"/>
          <w:sz w:val="24"/>
          <w:szCs w:val="24"/>
          <w:rtl/>
          <w:lang w:bidi="ar-IQ"/>
        </w:rPr>
        <w:t xml:space="preserve">لمنطقة الدراسة الثانية عن منطقة الدراسة </w:t>
      </w:r>
      <w:r w:rsidR="00F00CAF" w:rsidRPr="00543112">
        <w:rPr>
          <w:rFonts w:asciiTheme="majorBidi" w:hAnsiTheme="majorBidi" w:cstheme="majorBidi" w:hint="cs"/>
          <w:color w:val="000000" w:themeColor="text1"/>
          <w:sz w:val="24"/>
          <w:szCs w:val="24"/>
          <w:rtl/>
          <w:lang w:bidi="ar-IQ"/>
        </w:rPr>
        <w:t>الأولى</w:t>
      </w:r>
      <w:r w:rsidR="00F00CAF" w:rsidRPr="00543112">
        <w:rPr>
          <w:rFonts w:asciiTheme="majorBidi" w:hAnsiTheme="majorBidi" w:cstheme="majorBidi"/>
          <w:color w:val="000000" w:themeColor="text1"/>
          <w:sz w:val="24"/>
          <w:szCs w:val="24"/>
          <w:rtl/>
          <w:lang w:bidi="ar-IQ"/>
        </w:rPr>
        <w:t xml:space="preserve"> يساوي</w:t>
      </w:r>
      <w:r w:rsidR="00F00CAF" w:rsidRPr="00543112">
        <w:rPr>
          <w:rFonts w:asciiTheme="majorBidi" w:hAnsiTheme="majorBidi" w:cstheme="majorBidi" w:hint="cs"/>
          <w:color w:val="000000" w:themeColor="text1"/>
          <w:sz w:val="24"/>
          <w:szCs w:val="24"/>
          <w:rtl/>
          <w:lang w:bidi="ar-IQ"/>
        </w:rPr>
        <w:t xml:space="preserve"> </w:t>
      </w:r>
      <w:r w:rsidR="00C41B14">
        <w:rPr>
          <w:rFonts w:asciiTheme="majorBidi" w:hAnsiTheme="majorBidi" w:cstheme="majorBidi"/>
          <w:color w:val="000000" w:themeColor="text1"/>
          <w:sz w:val="24"/>
          <w:szCs w:val="24"/>
          <w:lang w:bidi="ar-IQ"/>
        </w:rPr>
        <w:t>6.16</w:t>
      </w:r>
      <w:r w:rsidR="00F00CAF" w:rsidRPr="00543112">
        <w:rPr>
          <w:rFonts w:asciiTheme="majorBidi" w:hAnsiTheme="majorBidi" w:cstheme="majorBidi"/>
          <w:color w:val="000000" w:themeColor="text1"/>
          <w:sz w:val="24"/>
          <w:szCs w:val="24"/>
          <w:lang w:bidi="ar-IQ"/>
        </w:rPr>
        <w:t xml:space="preserve"> m</w:t>
      </w:r>
      <w:r w:rsidR="00F00CAF" w:rsidRPr="00543112">
        <w:rPr>
          <w:rFonts w:asciiTheme="majorBidi" w:hAnsiTheme="majorBidi" w:cstheme="majorBidi" w:hint="cs"/>
          <w:color w:val="000000" w:themeColor="text1"/>
          <w:sz w:val="24"/>
          <w:szCs w:val="24"/>
          <w:rtl/>
          <w:lang w:bidi="ar-IQ"/>
        </w:rPr>
        <w:t xml:space="preserve"> </w:t>
      </w:r>
      <w:r w:rsidR="005465E1" w:rsidRPr="00543112">
        <w:rPr>
          <w:rFonts w:asciiTheme="majorBidi" w:hAnsiTheme="majorBidi" w:cstheme="majorBidi" w:hint="cs"/>
          <w:color w:val="000000" w:themeColor="text1"/>
          <w:sz w:val="24"/>
          <w:szCs w:val="24"/>
          <w:rtl/>
          <w:lang w:bidi="ar-IQ"/>
        </w:rPr>
        <w:t xml:space="preserve">ومن خلال ذلك ، </w:t>
      </w:r>
      <w:r w:rsidR="005465E1" w:rsidRPr="00543112">
        <w:rPr>
          <w:rFonts w:asciiTheme="majorBidi" w:hAnsiTheme="majorBidi" w:cstheme="majorBidi"/>
          <w:color w:val="000000" w:themeColor="text1"/>
          <w:sz w:val="24"/>
          <w:szCs w:val="24"/>
          <w:rtl/>
          <w:lang w:bidi="ar-IQ"/>
        </w:rPr>
        <w:t>تم الأستنتاج إلى ان دقة خرائط</w:t>
      </w:r>
      <w:r w:rsidR="005465E1" w:rsidRPr="00543112">
        <w:rPr>
          <w:rFonts w:asciiTheme="majorBidi" w:hAnsiTheme="majorBidi" w:cstheme="majorBidi" w:hint="cs"/>
          <w:color w:val="000000" w:themeColor="text1"/>
          <w:sz w:val="24"/>
          <w:szCs w:val="24"/>
          <w:rtl/>
          <w:lang w:bidi="ar-IQ"/>
        </w:rPr>
        <w:t xml:space="preserve"> </w:t>
      </w:r>
      <w:r w:rsidR="005465E1" w:rsidRPr="00543112">
        <w:rPr>
          <w:rFonts w:asciiTheme="majorBidi" w:hAnsiTheme="majorBidi" w:cstheme="majorBidi"/>
          <w:color w:val="000000" w:themeColor="text1"/>
          <w:sz w:val="24"/>
          <w:szCs w:val="24"/>
          <w:lang w:bidi="ar-IQ"/>
        </w:rPr>
        <w:t>GM</w:t>
      </w:r>
      <w:r w:rsidR="005465E1" w:rsidRPr="00543112">
        <w:rPr>
          <w:rFonts w:asciiTheme="majorBidi" w:hAnsiTheme="majorBidi" w:cstheme="majorBidi" w:hint="cs"/>
          <w:color w:val="000000" w:themeColor="text1"/>
          <w:sz w:val="24"/>
          <w:szCs w:val="24"/>
          <w:rtl/>
          <w:lang w:bidi="ar-IQ"/>
        </w:rPr>
        <w:t xml:space="preserve"> </w:t>
      </w:r>
      <w:r w:rsidR="005465E1" w:rsidRPr="00543112">
        <w:rPr>
          <w:rFonts w:asciiTheme="majorBidi" w:hAnsiTheme="majorBidi" w:cstheme="majorBidi"/>
          <w:color w:val="000000" w:themeColor="text1"/>
          <w:sz w:val="24"/>
          <w:szCs w:val="24"/>
          <w:rtl/>
          <w:lang w:bidi="ar-IQ"/>
        </w:rPr>
        <w:t>غير ملإئمة للتطبيقات الهندسية عالية الدقة</w:t>
      </w:r>
      <w:r w:rsidR="005465E1" w:rsidRPr="00543112">
        <w:rPr>
          <w:rFonts w:asciiTheme="majorBidi" w:hAnsiTheme="majorBidi" w:cstheme="majorBidi" w:hint="cs"/>
          <w:color w:val="000000" w:themeColor="text1"/>
          <w:sz w:val="24"/>
          <w:szCs w:val="24"/>
          <w:rtl/>
          <w:lang w:bidi="ar-IQ"/>
        </w:rPr>
        <w:t xml:space="preserve"> </w:t>
      </w:r>
      <w:r w:rsidR="005465E1" w:rsidRPr="00543112">
        <w:rPr>
          <w:rFonts w:asciiTheme="majorBidi" w:hAnsiTheme="majorBidi" w:cstheme="majorBidi"/>
          <w:color w:val="000000" w:themeColor="text1"/>
          <w:sz w:val="24"/>
          <w:szCs w:val="24"/>
          <w:rtl/>
          <w:lang w:bidi="ar-IQ"/>
        </w:rPr>
        <w:t>ولكن</w:t>
      </w:r>
      <w:r w:rsidR="005465E1" w:rsidRPr="00543112">
        <w:rPr>
          <w:rFonts w:asciiTheme="majorBidi" w:hAnsiTheme="majorBidi" w:cstheme="majorBidi" w:hint="cs"/>
          <w:color w:val="000000" w:themeColor="text1"/>
          <w:sz w:val="24"/>
          <w:szCs w:val="24"/>
          <w:rtl/>
          <w:lang w:bidi="ar-IQ"/>
        </w:rPr>
        <w:t xml:space="preserve"> قد</w:t>
      </w:r>
      <w:r w:rsidR="005465E1" w:rsidRPr="00543112">
        <w:rPr>
          <w:rFonts w:asciiTheme="majorBidi" w:hAnsiTheme="majorBidi" w:cstheme="majorBidi"/>
          <w:color w:val="000000" w:themeColor="text1"/>
          <w:sz w:val="24"/>
          <w:szCs w:val="24"/>
          <w:rtl/>
          <w:lang w:bidi="ar-IQ"/>
        </w:rPr>
        <w:t xml:space="preserve"> يمكن أن تستخدم</w:t>
      </w:r>
      <w:r w:rsidR="005465E1" w:rsidRPr="00543112">
        <w:rPr>
          <w:rFonts w:asciiTheme="majorBidi" w:hAnsiTheme="majorBidi" w:cstheme="majorBidi" w:hint="cs"/>
          <w:color w:val="000000" w:themeColor="text1"/>
          <w:sz w:val="24"/>
          <w:szCs w:val="24"/>
          <w:rtl/>
          <w:lang w:bidi="ar-IQ"/>
        </w:rPr>
        <w:t xml:space="preserve"> للتطبيقات ذات</w:t>
      </w:r>
      <w:r w:rsidR="005465E1" w:rsidRPr="00543112">
        <w:rPr>
          <w:rFonts w:asciiTheme="majorBidi" w:hAnsiTheme="majorBidi" w:cstheme="majorBidi"/>
          <w:color w:val="000000" w:themeColor="text1"/>
          <w:sz w:val="24"/>
          <w:szCs w:val="24"/>
          <w:rtl/>
          <w:lang w:bidi="ar-IQ"/>
        </w:rPr>
        <w:t xml:space="preserve"> </w:t>
      </w:r>
      <w:r w:rsidR="005465E1" w:rsidRPr="00543112">
        <w:rPr>
          <w:rFonts w:asciiTheme="majorBidi" w:hAnsiTheme="majorBidi" w:cstheme="majorBidi" w:hint="cs"/>
          <w:color w:val="000000" w:themeColor="text1"/>
          <w:sz w:val="24"/>
          <w:szCs w:val="24"/>
          <w:rtl/>
          <w:lang w:bidi="ar-IQ"/>
        </w:rPr>
        <w:t>المساحات</w:t>
      </w:r>
      <w:r w:rsidR="005465E1" w:rsidRPr="00543112">
        <w:rPr>
          <w:rFonts w:asciiTheme="majorBidi" w:hAnsiTheme="majorBidi" w:cstheme="majorBidi"/>
          <w:color w:val="000000" w:themeColor="text1"/>
          <w:sz w:val="24"/>
          <w:szCs w:val="24"/>
          <w:rtl/>
          <w:lang w:bidi="ar-IQ"/>
        </w:rPr>
        <w:t xml:space="preserve"> </w:t>
      </w:r>
      <w:r w:rsidR="005465E1" w:rsidRPr="00543112">
        <w:rPr>
          <w:rFonts w:asciiTheme="majorBidi" w:hAnsiTheme="majorBidi" w:cstheme="majorBidi" w:hint="cs"/>
          <w:color w:val="000000" w:themeColor="text1"/>
          <w:sz w:val="24"/>
          <w:szCs w:val="24"/>
          <w:rtl/>
          <w:lang w:bidi="ar-IQ"/>
        </w:rPr>
        <w:t>ال</w:t>
      </w:r>
      <w:r w:rsidR="005465E1" w:rsidRPr="00543112">
        <w:rPr>
          <w:rFonts w:asciiTheme="majorBidi" w:hAnsiTheme="majorBidi" w:cstheme="majorBidi"/>
          <w:color w:val="000000" w:themeColor="text1"/>
          <w:sz w:val="24"/>
          <w:szCs w:val="24"/>
          <w:rtl/>
          <w:lang w:bidi="ar-IQ"/>
        </w:rPr>
        <w:t>صغيرة</w:t>
      </w:r>
      <w:r w:rsidR="005465E1" w:rsidRPr="00543112">
        <w:rPr>
          <w:rFonts w:asciiTheme="majorBidi" w:hAnsiTheme="majorBidi" w:cstheme="majorBidi" w:hint="cs"/>
          <w:color w:val="000000" w:themeColor="text1"/>
          <w:sz w:val="24"/>
          <w:szCs w:val="24"/>
          <w:rtl/>
          <w:lang w:bidi="ar-IQ"/>
        </w:rPr>
        <w:t xml:space="preserve"> و المقاييس الكبيرة وكذلك تحديد</w:t>
      </w:r>
      <w:r w:rsidR="005465E1" w:rsidRPr="00543112">
        <w:rPr>
          <w:rFonts w:asciiTheme="majorBidi" w:hAnsiTheme="majorBidi" w:cstheme="majorBidi"/>
          <w:color w:val="000000" w:themeColor="text1"/>
          <w:sz w:val="24"/>
          <w:szCs w:val="24"/>
          <w:rtl/>
          <w:lang w:bidi="ar-IQ"/>
        </w:rPr>
        <w:t xml:space="preserve"> </w:t>
      </w:r>
      <w:r w:rsidR="005465E1" w:rsidRPr="00543112">
        <w:rPr>
          <w:rFonts w:asciiTheme="majorBidi" w:hAnsiTheme="majorBidi" w:cstheme="majorBidi" w:hint="cs"/>
          <w:color w:val="000000" w:themeColor="text1"/>
          <w:sz w:val="24"/>
          <w:szCs w:val="24"/>
          <w:rtl/>
          <w:lang w:bidi="ar-IQ"/>
        </w:rPr>
        <w:t>المواقع الأولية لمسارات الطرق</w:t>
      </w:r>
      <w:r w:rsidR="005465E1" w:rsidRPr="00543112">
        <w:rPr>
          <w:rFonts w:asciiTheme="majorBidi" w:hAnsiTheme="majorBidi" w:cstheme="majorBidi"/>
          <w:color w:val="000000" w:themeColor="text1"/>
          <w:sz w:val="24"/>
          <w:szCs w:val="24"/>
          <w:rtl/>
          <w:lang w:bidi="ar-IQ"/>
        </w:rPr>
        <w:t xml:space="preserve"> والتي عادة ما يتم تحديده</w:t>
      </w:r>
      <w:r w:rsidR="005465E1" w:rsidRPr="00543112">
        <w:rPr>
          <w:rFonts w:asciiTheme="majorBidi" w:hAnsiTheme="majorBidi" w:cstheme="majorBidi" w:hint="cs"/>
          <w:color w:val="000000" w:themeColor="text1"/>
          <w:sz w:val="24"/>
          <w:szCs w:val="24"/>
          <w:rtl/>
          <w:lang w:bidi="ar-IQ"/>
        </w:rPr>
        <w:t>ا</w:t>
      </w:r>
      <w:r w:rsidR="005465E1" w:rsidRPr="00543112">
        <w:rPr>
          <w:rFonts w:asciiTheme="majorBidi" w:hAnsiTheme="majorBidi" w:cstheme="majorBidi"/>
          <w:color w:val="000000" w:themeColor="text1"/>
          <w:sz w:val="24"/>
          <w:szCs w:val="24"/>
          <w:rtl/>
          <w:lang w:bidi="ar-IQ"/>
        </w:rPr>
        <w:t xml:space="preserve"> قبل عملية </w:t>
      </w:r>
      <w:r w:rsidR="005465E1" w:rsidRPr="00543112">
        <w:rPr>
          <w:rFonts w:asciiTheme="majorBidi" w:hAnsiTheme="majorBidi" w:cstheme="majorBidi" w:hint="cs"/>
          <w:color w:val="000000" w:themeColor="text1"/>
          <w:sz w:val="24"/>
          <w:szCs w:val="24"/>
          <w:rtl/>
          <w:lang w:bidi="ar-IQ"/>
        </w:rPr>
        <w:t>ال</w:t>
      </w:r>
      <w:r w:rsidR="005465E1" w:rsidRPr="00543112">
        <w:rPr>
          <w:rFonts w:asciiTheme="majorBidi" w:hAnsiTheme="majorBidi" w:cstheme="majorBidi"/>
          <w:color w:val="000000" w:themeColor="text1"/>
          <w:sz w:val="24"/>
          <w:szCs w:val="24"/>
          <w:rtl/>
          <w:lang w:bidi="ar-IQ"/>
        </w:rPr>
        <w:t>تصميم</w:t>
      </w:r>
      <w:r w:rsidR="005465E1" w:rsidRPr="00543112">
        <w:rPr>
          <w:rFonts w:asciiTheme="majorBidi" w:hAnsiTheme="majorBidi" w:cstheme="majorBidi" w:hint="cs"/>
          <w:color w:val="000000" w:themeColor="text1"/>
          <w:sz w:val="24"/>
          <w:szCs w:val="24"/>
          <w:rtl/>
          <w:lang w:bidi="ar-IQ"/>
        </w:rPr>
        <w:t xml:space="preserve"> والتي</w:t>
      </w:r>
      <w:r w:rsidR="005465E1" w:rsidRPr="00543112">
        <w:rPr>
          <w:rFonts w:asciiTheme="majorBidi" w:hAnsiTheme="majorBidi" w:cstheme="majorBidi"/>
          <w:color w:val="000000" w:themeColor="text1"/>
          <w:sz w:val="24"/>
          <w:szCs w:val="24"/>
          <w:rtl/>
          <w:lang w:bidi="ar-IQ"/>
        </w:rPr>
        <w:t xml:space="preserve"> قد تحتاج دقة</w:t>
      </w:r>
      <w:r w:rsidR="00543112" w:rsidRPr="00543112">
        <w:rPr>
          <w:rFonts w:asciiTheme="majorBidi" w:hAnsiTheme="majorBidi" w:cstheme="majorBidi" w:hint="cs"/>
          <w:color w:val="000000" w:themeColor="text1"/>
          <w:sz w:val="24"/>
          <w:szCs w:val="24"/>
          <w:rtl/>
          <w:lang w:bidi="ar-IQ"/>
        </w:rPr>
        <w:t xml:space="preserve"> </w:t>
      </w:r>
      <w:r w:rsidR="00543112" w:rsidRPr="00543112">
        <w:rPr>
          <w:rFonts w:asciiTheme="majorBidi" w:hAnsiTheme="majorBidi" w:cstheme="majorBidi"/>
          <w:color w:val="000000" w:themeColor="text1"/>
          <w:sz w:val="24"/>
          <w:szCs w:val="24"/>
          <w:rtl/>
          <w:lang w:bidi="ar-IQ"/>
        </w:rPr>
        <w:t xml:space="preserve">موضعية تتراوح </w:t>
      </w:r>
      <w:r w:rsidR="00543112" w:rsidRPr="00543112">
        <w:rPr>
          <w:rFonts w:asciiTheme="majorBidi" w:hAnsiTheme="majorBidi" w:cstheme="majorBidi" w:hint="cs"/>
          <w:color w:val="000000" w:themeColor="text1"/>
          <w:sz w:val="24"/>
          <w:szCs w:val="24"/>
          <w:rtl/>
          <w:lang w:bidi="ar-IQ"/>
        </w:rPr>
        <w:t>مابين</w:t>
      </w:r>
      <w:r w:rsidR="00543112" w:rsidRPr="00543112">
        <w:rPr>
          <w:rFonts w:asciiTheme="majorBidi" w:hAnsiTheme="majorBidi" w:cstheme="majorBidi"/>
          <w:color w:val="000000" w:themeColor="text1"/>
          <w:sz w:val="24"/>
          <w:szCs w:val="24"/>
          <w:lang w:bidi="ar-IQ"/>
        </w:rPr>
        <w:t xml:space="preserve"> m</w:t>
      </w:r>
      <w:r w:rsidR="00543112" w:rsidRPr="00543112">
        <w:rPr>
          <w:rFonts w:asciiTheme="majorBidi" w:hAnsiTheme="majorBidi" w:cstheme="majorBidi"/>
          <w:color w:val="000000" w:themeColor="text1"/>
          <w:sz w:val="24"/>
          <w:szCs w:val="24"/>
          <w:rtl/>
          <w:lang w:bidi="ar-IQ"/>
        </w:rPr>
        <w:t>5-</w:t>
      </w:r>
      <w:r w:rsidR="00543112" w:rsidRPr="00543112">
        <w:rPr>
          <w:rFonts w:asciiTheme="majorBidi" w:hAnsiTheme="majorBidi" w:cstheme="majorBidi"/>
          <w:color w:val="000000" w:themeColor="text1"/>
          <w:sz w:val="24"/>
          <w:szCs w:val="24"/>
          <w:lang w:bidi="ar-IQ"/>
        </w:rPr>
        <w:t xml:space="preserve"> </w:t>
      </w:r>
      <w:r w:rsidR="00543112" w:rsidRPr="00543112">
        <w:rPr>
          <w:rFonts w:asciiTheme="majorBidi" w:hAnsiTheme="majorBidi" w:cstheme="majorBidi"/>
          <w:color w:val="000000" w:themeColor="text1"/>
          <w:sz w:val="24"/>
          <w:szCs w:val="24"/>
          <w:rtl/>
          <w:lang w:bidi="ar-IQ"/>
        </w:rPr>
        <w:t>50</w:t>
      </w:r>
      <w:r w:rsidR="00543112" w:rsidRPr="00543112">
        <w:rPr>
          <w:rFonts w:asciiTheme="majorBidi" w:hAnsiTheme="majorBidi" w:cstheme="majorBidi" w:hint="cs"/>
          <w:color w:val="000000" w:themeColor="text1"/>
          <w:sz w:val="24"/>
          <w:szCs w:val="24"/>
          <w:rtl/>
          <w:lang w:bidi="ar-IQ"/>
        </w:rPr>
        <w:t xml:space="preserve"> . كما يمكن استخدامها</w:t>
      </w:r>
      <w:r w:rsidR="00543112" w:rsidRPr="00543112">
        <w:rPr>
          <w:rFonts w:asciiTheme="majorBidi" w:hAnsiTheme="majorBidi" w:cstheme="majorBidi"/>
          <w:color w:val="000000" w:themeColor="text1"/>
          <w:sz w:val="24"/>
          <w:szCs w:val="24"/>
          <w:rtl/>
          <w:lang w:bidi="ar-IQ"/>
        </w:rPr>
        <w:t xml:space="preserve"> أيضا</w:t>
      </w:r>
      <w:r w:rsidR="00543112" w:rsidRPr="00543112">
        <w:rPr>
          <w:rFonts w:asciiTheme="majorBidi" w:hAnsiTheme="majorBidi" w:cstheme="majorBidi" w:hint="cs"/>
          <w:color w:val="000000" w:themeColor="text1"/>
          <w:sz w:val="24"/>
          <w:szCs w:val="24"/>
          <w:rtl/>
          <w:lang w:bidi="ar-IQ"/>
        </w:rPr>
        <w:t xml:space="preserve"> لأغراض</w:t>
      </w:r>
      <w:r w:rsidR="00543112" w:rsidRPr="00543112">
        <w:rPr>
          <w:rFonts w:asciiTheme="majorBidi" w:hAnsiTheme="majorBidi" w:cstheme="majorBidi"/>
          <w:color w:val="000000" w:themeColor="text1"/>
          <w:sz w:val="24"/>
          <w:szCs w:val="24"/>
          <w:rtl/>
          <w:lang w:bidi="ar-IQ"/>
        </w:rPr>
        <w:t xml:space="preserve"> </w:t>
      </w:r>
      <w:r w:rsidR="00543112" w:rsidRPr="00543112">
        <w:rPr>
          <w:rFonts w:asciiTheme="majorBidi" w:hAnsiTheme="majorBidi" w:cstheme="majorBidi" w:hint="cs"/>
          <w:color w:val="000000" w:themeColor="text1"/>
          <w:sz w:val="24"/>
          <w:szCs w:val="24"/>
          <w:rtl/>
          <w:lang w:bidi="ar-IQ"/>
        </w:rPr>
        <w:t>السياحة</w:t>
      </w:r>
      <w:r w:rsidR="00543112" w:rsidRPr="00543112">
        <w:rPr>
          <w:rFonts w:asciiTheme="majorBidi" w:hAnsiTheme="majorBidi" w:cstheme="majorBidi"/>
          <w:color w:val="000000" w:themeColor="text1"/>
          <w:sz w:val="24"/>
          <w:szCs w:val="24"/>
          <w:rtl/>
          <w:lang w:bidi="ar-IQ"/>
        </w:rPr>
        <w:t xml:space="preserve"> والاستطلاع ....وغيرها.</w:t>
      </w:r>
      <w:r w:rsidR="005465E1">
        <w:rPr>
          <w:rFonts w:ascii="Simplified Arabic" w:hAnsi="Simplified Arabic" w:cs="Simplified Arabic" w:hint="cs"/>
          <w:color w:val="FF0000"/>
          <w:sz w:val="24"/>
          <w:szCs w:val="24"/>
          <w:rtl/>
          <w:lang w:bidi="ar-IQ"/>
        </w:rPr>
        <w:t xml:space="preserve">   </w:t>
      </w:r>
      <w:r w:rsidR="00877099">
        <w:rPr>
          <w:rFonts w:ascii="Simplified Arabic" w:hAnsi="Simplified Arabic" w:cs="Simplified Arabic" w:hint="cs"/>
          <w:color w:val="FF0000"/>
          <w:sz w:val="24"/>
          <w:szCs w:val="24"/>
          <w:rtl/>
          <w:lang w:bidi="ar-IQ"/>
        </w:rPr>
        <w:t xml:space="preserve"> </w:t>
      </w:r>
      <w:r w:rsidR="00A54A06">
        <w:rPr>
          <w:rFonts w:ascii="Simplified Arabic" w:hAnsi="Simplified Arabic" w:cs="Simplified Arabic" w:hint="cs"/>
          <w:color w:val="FF0000"/>
          <w:sz w:val="24"/>
          <w:szCs w:val="24"/>
          <w:rtl/>
          <w:lang w:bidi="ar-IQ"/>
        </w:rPr>
        <w:t xml:space="preserve">   </w:t>
      </w:r>
      <w:r w:rsidR="004D269D">
        <w:rPr>
          <w:rFonts w:ascii="Simplified Arabic" w:hAnsi="Simplified Arabic" w:cs="Simplified Arabic" w:hint="cs"/>
          <w:color w:val="FF0000"/>
          <w:sz w:val="24"/>
          <w:szCs w:val="24"/>
          <w:rtl/>
          <w:lang w:bidi="ar-IQ"/>
        </w:rPr>
        <w:t xml:space="preserve">   </w:t>
      </w:r>
      <w:r w:rsidR="00E5511D">
        <w:rPr>
          <w:rFonts w:ascii="Simplified Arabic" w:hAnsi="Simplified Arabic" w:cs="Simplified Arabic" w:hint="cs"/>
          <w:color w:val="FF0000"/>
          <w:sz w:val="24"/>
          <w:szCs w:val="24"/>
          <w:rtl/>
          <w:lang w:bidi="ar-IQ"/>
        </w:rPr>
        <w:t xml:space="preserve"> </w:t>
      </w:r>
      <w:r w:rsidR="00470C02">
        <w:rPr>
          <w:rFonts w:ascii="Simplified Arabic" w:hAnsi="Simplified Arabic" w:cs="Simplified Arabic" w:hint="cs"/>
          <w:color w:val="FF0000"/>
          <w:sz w:val="24"/>
          <w:szCs w:val="24"/>
          <w:rtl/>
          <w:lang w:bidi="ar-IQ"/>
        </w:rPr>
        <w:t xml:space="preserve"> </w:t>
      </w:r>
      <w:r w:rsidR="008E43B2">
        <w:rPr>
          <w:rFonts w:ascii="Simplified Arabic" w:hAnsi="Simplified Arabic" w:cs="Simplified Arabic" w:hint="cs"/>
          <w:color w:val="FF0000"/>
          <w:sz w:val="24"/>
          <w:szCs w:val="24"/>
          <w:rtl/>
          <w:lang w:bidi="ar-IQ"/>
        </w:rPr>
        <w:t xml:space="preserve"> </w:t>
      </w:r>
      <w:r w:rsidR="004D28A1" w:rsidRPr="007F25E7">
        <w:rPr>
          <w:rFonts w:ascii="Simplified Arabic" w:hAnsi="Simplified Arabic" w:cs="Simplified Arabic"/>
          <w:color w:val="FF0000"/>
          <w:sz w:val="24"/>
          <w:szCs w:val="24"/>
          <w:lang w:bidi="ar-IQ"/>
        </w:rPr>
        <w:t xml:space="preserve"> </w:t>
      </w:r>
      <w:r w:rsidR="004D28A1">
        <w:rPr>
          <w:rFonts w:ascii="Simplified Arabic" w:hAnsi="Simplified Arabic" w:cs="Simplified Arabic" w:hint="cs"/>
          <w:color w:val="FF0000"/>
          <w:sz w:val="24"/>
          <w:szCs w:val="24"/>
          <w:rtl/>
          <w:lang w:bidi="ar-IQ"/>
        </w:rPr>
        <w:t xml:space="preserve"> </w:t>
      </w:r>
      <w:r w:rsidR="004D28A1" w:rsidRPr="007F25E7">
        <w:rPr>
          <w:rFonts w:ascii="Simplified Arabic" w:hAnsi="Simplified Arabic" w:cs="Simplified Arabic" w:hint="cs"/>
          <w:color w:val="FF0000"/>
          <w:sz w:val="24"/>
          <w:szCs w:val="24"/>
          <w:rtl/>
          <w:lang w:bidi="ar-IQ"/>
        </w:rPr>
        <w:t xml:space="preserve"> </w:t>
      </w:r>
    </w:p>
    <w:p w:rsidR="00543112" w:rsidRPr="00543112" w:rsidRDefault="00543112" w:rsidP="00543112">
      <w:pPr>
        <w:bidi/>
        <w:spacing w:after="0" w:line="240" w:lineRule="auto"/>
        <w:jc w:val="both"/>
        <w:rPr>
          <w:rFonts w:asciiTheme="majorBidi" w:hAnsiTheme="majorBidi" w:cstheme="majorBidi"/>
          <w:color w:val="000000" w:themeColor="text1"/>
          <w:sz w:val="24"/>
          <w:szCs w:val="24"/>
          <w:lang w:bidi="ar-IQ"/>
        </w:rPr>
      </w:pPr>
    </w:p>
    <w:p w:rsidR="007F25E7" w:rsidRPr="001E2F32" w:rsidRDefault="007F25E7" w:rsidP="001E2F32">
      <w:pPr>
        <w:spacing w:after="0" w:line="240" w:lineRule="auto"/>
        <w:rPr>
          <w:rFonts w:asciiTheme="majorBidi" w:hAnsiTheme="majorBidi" w:cstheme="majorBidi"/>
          <w:b/>
          <w:bCs/>
          <w:sz w:val="24"/>
          <w:szCs w:val="24"/>
          <w:lang w:bidi="ar-IQ"/>
        </w:rPr>
      </w:pPr>
      <w:r w:rsidRPr="001E2F32">
        <w:rPr>
          <w:rFonts w:asciiTheme="majorBidi" w:hAnsiTheme="majorBidi" w:cstheme="majorBidi"/>
          <w:b/>
          <w:bCs/>
          <w:sz w:val="24"/>
          <w:szCs w:val="24"/>
          <w:lang w:bidi="ar-IQ"/>
        </w:rPr>
        <w:t>1. INTRODUCTION</w:t>
      </w:r>
    </w:p>
    <w:p w:rsidR="005354FF" w:rsidRDefault="007F25E7" w:rsidP="005A09E7">
      <w:pPr>
        <w:spacing w:after="0" w:line="240" w:lineRule="auto"/>
        <w:ind w:firstLine="720"/>
        <w:jc w:val="both"/>
        <w:rPr>
          <w:rFonts w:asciiTheme="majorBidi" w:hAnsiTheme="majorBidi" w:cstheme="majorBidi"/>
          <w:sz w:val="24"/>
          <w:szCs w:val="24"/>
        </w:rPr>
      </w:pPr>
      <w:r w:rsidRPr="007F25E7">
        <w:rPr>
          <w:rFonts w:asciiTheme="majorBidi" w:hAnsiTheme="majorBidi" w:cstheme="majorBidi"/>
          <w:sz w:val="24"/>
          <w:szCs w:val="24"/>
          <w:lang w:bidi="ar-IQ"/>
        </w:rPr>
        <w:t>Recent development of geospatial data collection technologies and the growth of the World Wide Web (WWW) (e.g. web 2.0) for different applications have led to a massive increase in the amount of geospatial data on the Internet</w:t>
      </w:r>
      <w:r w:rsidR="00A56160">
        <w:rPr>
          <w:rFonts w:asciiTheme="majorBidi" w:hAnsiTheme="majorBidi" w:cstheme="majorBidi"/>
          <w:sz w:val="24"/>
          <w:szCs w:val="24"/>
          <w:lang w:bidi="ar-IQ"/>
        </w:rPr>
        <w:t>,</w:t>
      </w:r>
      <w:r w:rsidRPr="007F25E7">
        <w:rPr>
          <w:rFonts w:asciiTheme="majorBidi" w:hAnsiTheme="majorBidi" w:cstheme="majorBidi"/>
          <w:sz w:val="24"/>
          <w:szCs w:val="24"/>
          <w:lang w:bidi="ar-IQ"/>
        </w:rPr>
        <w:t xml:space="preserve"> </w:t>
      </w:r>
      <w:r w:rsidR="0056468C" w:rsidRPr="007F25E7">
        <w:rPr>
          <w:rFonts w:asciiTheme="majorBidi" w:hAnsiTheme="majorBidi" w:cstheme="majorBidi"/>
          <w:sz w:val="24"/>
          <w:szCs w:val="24"/>
        </w:rPr>
        <w:fldChar w:fldCharType="begin"/>
      </w:r>
      <w:r w:rsidRPr="007F25E7">
        <w:rPr>
          <w:rFonts w:asciiTheme="majorBidi" w:hAnsiTheme="majorBidi" w:cstheme="majorBidi"/>
          <w:sz w:val="24"/>
          <w:szCs w:val="24"/>
        </w:rPr>
        <w:instrText xml:space="preserve"> ADDIN EN.CITE &lt;EndNote&gt;&lt;Cite&gt;&lt;Author&gt;Cartwright&lt;/Author&gt;&lt;Year&gt;2008&lt;/Year&gt;&lt;RecNum&gt;284&lt;/RecNum&gt;&lt;DisplayText&gt;(Cartwright, 2008)&lt;/DisplayText&gt;&lt;record&gt;&lt;rec-number&gt;284&lt;/rec-number&gt;&lt;foreign-keys&gt;&lt;key app="EN" db-id="df9wvp026ptxxkevdd35aevdrtea0f9p99e0"&gt;284&lt;/key&gt;&lt;/foreign-keys&gt;&lt;ref-type name="Journal Article"&gt;17&lt;/ref-type&gt;&lt;contributors&gt;&lt;authors&gt;&lt;author&gt;William Cartwright&lt;/author&gt;&lt;/authors&gt;&lt;/contributors&gt;&lt;titles&gt;&lt;title&gt;GOOGLE MAPS AND MOBILE DEVICES: CAN JUST ONE GENERIC DESIGN WORK?&lt;/title&gt;&lt;/titles&gt;&lt;pages&gt;PP.215-222&lt;/pages&gt;&lt;number&gt;1808-0936&lt;/number&gt;&lt;dates&gt;&lt;year&gt;2008&lt;/year&gt;&lt;/dates&gt;&lt;urls&gt;&lt;/urls&gt;&lt;/record&gt;&lt;/Cite&gt;&lt;/EndNote&gt;</w:instrText>
      </w:r>
      <w:r w:rsidR="0056468C" w:rsidRPr="007F25E7">
        <w:rPr>
          <w:rFonts w:asciiTheme="majorBidi" w:hAnsiTheme="majorBidi" w:cstheme="majorBidi"/>
          <w:sz w:val="24"/>
          <w:szCs w:val="24"/>
        </w:rPr>
        <w:fldChar w:fldCharType="separate"/>
      </w:r>
      <w:hyperlink w:anchor="_ENREF_4" w:tooltip="Cartwright, 2008 #284" w:history="1">
        <w:r w:rsidRPr="004D03B6">
          <w:rPr>
            <w:rFonts w:asciiTheme="majorBidi" w:hAnsiTheme="majorBidi" w:cstheme="majorBidi"/>
            <w:b/>
            <w:bCs/>
            <w:noProof/>
            <w:sz w:val="24"/>
            <w:szCs w:val="24"/>
          </w:rPr>
          <w:t>Cartwright, 2008</w:t>
        </w:r>
      </w:hyperlink>
      <w:r w:rsidR="0056468C" w:rsidRPr="007F25E7">
        <w:rPr>
          <w:rFonts w:asciiTheme="majorBidi" w:hAnsiTheme="majorBidi" w:cstheme="majorBidi"/>
          <w:sz w:val="24"/>
          <w:szCs w:val="24"/>
        </w:rPr>
        <w:fldChar w:fldCharType="end"/>
      </w:r>
      <w:r w:rsidRPr="007F25E7">
        <w:rPr>
          <w:rFonts w:asciiTheme="majorBidi" w:hAnsiTheme="majorBidi" w:cstheme="majorBidi"/>
          <w:sz w:val="24"/>
          <w:szCs w:val="24"/>
        </w:rPr>
        <w:t>. The evolution of the Web 2.0 service enables users to produce and share, download, embed and add information from different online data sources</w:t>
      </w:r>
      <w:r w:rsidRPr="007F25E7">
        <w:rPr>
          <w:rFonts w:asciiTheme="majorBidi" w:hAnsiTheme="majorBidi" w:cstheme="majorBidi"/>
          <w:sz w:val="24"/>
          <w:szCs w:val="24"/>
          <w:lang w:bidi="ar-IQ"/>
        </w:rPr>
        <w:t xml:space="preserve">. In literature, different definitions have been suggested to describe data on web. For instance, One of the first people to define geospatial data on web was </w:t>
      </w:r>
      <w:proofErr w:type="spellStart"/>
      <w:r w:rsidRPr="004D03B6">
        <w:rPr>
          <w:rFonts w:asciiTheme="majorBidi" w:hAnsiTheme="majorBidi" w:cstheme="majorBidi"/>
          <w:b/>
          <w:bCs/>
          <w:sz w:val="24"/>
          <w:szCs w:val="24"/>
        </w:rPr>
        <w:t>Goodchild</w:t>
      </w:r>
      <w:proofErr w:type="spellEnd"/>
      <w:r w:rsidR="00A56160">
        <w:rPr>
          <w:rFonts w:asciiTheme="majorBidi" w:hAnsiTheme="majorBidi" w:cstheme="majorBidi"/>
          <w:b/>
          <w:bCs/>
          <w:sz w:val="24"/>
          <w:szCs w:val="24"/>
        </w:rPr>
        <w:t>,</w:t>
      </w:r>
      <w:r w:rsidRPr="004D03B6">
        <w:rPr>
          <w:rFonts w:asciiTheme="majorBidi" w:hAnsiTheme="majorBidi" w:cstheme="majorBidi"/>
          <w:b/>
          <w:bCs/>
          <w:color w:val="FF0000"/>
          <w:sz w:val="24"/>
          <w:szCs w:val="24"/>
        </w:rPr>
        <w:t xml:space="preserve"> </w:t>
      </w:r>
      <w:r w:rsidR="0056468C" w:rsidRPr="004D03B6">
        <w:rPr>
          <w:rFonts w:asciiTheme="majorBidi" w:hAnsiTheme="majorBidi" w:cstheme="majorBidi"/>
          <w:b/>
          <w:bCs/>
          <w:sz w:val="24"/>
          <w:szCs w:val="24"/>
        </w:rPr>
        <w:fldChar w:fldCharType="begin"/>
      </w:r>
      <w:r w:rsidRPr="004D03B6">
        <w:rPr>
          <w:rFonts w:asciiTheme="majorBidi" w:hAnsiTheme="majorBidi" w:cstheme="majorBidi"/>
          <w:b/>
          <w:bCs/>
          <w:sz w:val="24"/>
          <w:szCs w:val="24"/>
        </w:rPr>
        <w:instrText xml:space="preserve"> ADDIN EN.CITE &lt;EndNote&gt;&lt;Cite ExcludeAuth="1"&gt;&lt;Author&gt;Goodchild&lt;/Author&gt;&lt;Year&gt;2007a&lt;/Year&gt;&lt;RecNum&gt;169&lt;/RecNum&gt;&lt;DisplayText&gt;(2007)&lt;/DisplayText&gt;&lt;record&gt;&lt;rec-number&gt;169&lt;/rec-number&gt;&lt;foreign-keys&gt;&lt;key app="EN" db-id="df9wvp026ptxxkevdd35aevdrtea0f9p99e0"&gt;169&lt;/key&gt;&lt;/foreign-keys&gt;&lt;ref-type name="Journal Article"&gt;17&lt;/ref-type&gt;&lt;contributors&gt;&lt;authors&gt;&lt;author&gt;Goodchild, Michael F&lt;/author&gt;&lt;/authors&gt;&lt;/contributors&gt;&lt;titles&gt;&lt;title&gt;Citizens as Voluntary Sensors: Spatial Data Infrastructure in the World of Web 2.0&lt;/title&gt;&lt;secondary-title&gt;International Journal of Spatial Data Infrastructures Research&lt;/secondary-title&gt;&lt;/titles&gt;&lt;periodical&gt;&lt;full-title&gt;International Journal of Spatial Data Infrastructures Research&lt;/full-title&gt;&lt;/periodical&gt;&lt;pages&gt;pp.24-32&lt;/pages&gt;&lt;volume&gt;2&lt;/volume&gt;&lt;dates&gt;&lt;year&gt;2007&lt;/year&gt;&lt;/dates&gt;&lt;urls&gt;&lt;/urls&gt;&lt;/record&gt;&lt;/Cite&gt;&lt;Cite&gt;&lt;Author&gt;Goodchild&lt;/Author&gt;&lt;Year&gt;2007&lt;/Year&gt;&lt;RecNum&gt;169&lt;/RecNum&gt;&lt;record&gt;&lt;rec-number&gt;169&lt;/rec-number&gt;&lt;foreign-keys&gt;&lt;key app="EN" db-id="df9wvp026ptxxkevdd35aevdrtea0f9p99e0"&gt;169&lt;/key&gt;&lt;/foreign-keys&gt;&lt;ref-type name="Journal Article"&gt;17&lt;/ref-type&gt;&lt;contributors&gt;&lt;authors&gt;&lt;author&gt;Goodchild, Michael F&lt;/author&gt;&lt;/authors&gt;&lt;/contributors&gt;&lt;titles&gt;&lt;title&gt;Citizens as Voluntary Sensors: Spatial Data Infrastructure in the World of Web 2.0&lt;/title&gt;&lt;secondary-title&gt;International Journal of Spatial Data Infrastructures Research&lt;/secondary-title&gt;&lt;/titles&gt;&lt;periodical&gt;&lt;full-title&gt;International Journal of Spatial Data Infrastructures Research&lt;/full-title&gt;&lt;/periodical&gt;&lt;pages&gt;pp.24-32&lt;/pages&gt;&lt;volume&gt;2&lt;/volume&gt;&lt;dates&gt;&lt;year&gt;2007&lt;/year&gt;&lt;/dates&gt;&lt;urls&gt;&lt;/urls&gt;&lt;/record&gt;&lt;/Cite&gt;&lt;/EndNote&gt;</w:instrText>
      </w:r>
      <w:r w:rsidR="0056468C" w:rsidRPr="004D03B6">
        <w:rPr>
          <w:rFonts w:asciiTheme="majorBidi" w:hAnsiTheme="majorBidi" w:cstheme="majorBidi"/>
          <w:b/>
          <w:bCs/>
          <w:sz w:val="24"/>
          <w:szCs w:val="24"/>
        </w:rPr>
        <w:fldChar w:fldCharType="separate"/>
      </w:r>
      <w:hyperlink w:anchor="_ENREF_11" w:tooltip="Goodchild, 2007 #169" w:history="1">
        <w:r w:rsidRPr="004D03B6">
          <w:rPr>
            <w:rFonts w:asciiTheme="majorBidi" w:hAnsiTheme="majorBidi" w:cstheme="majorBidi"/>
            <w:b/>
            <w:bCs/>
            <w:noProof/>
            <w:sz w:val="24"/>
            <w:szCs w:val="24"/>
          </w:rPr>
          <w:t>2007</w:t>
        </w:r>
      </w:hyperlink>
      <w:r w:rsidR="0056468C" w:rsidRPr="004D03B6">
        <w:rPr>
          <w:rFonts w:asciiTheme="majorBidi" w:hAnsiTheme="majorBidi" w:cstheme="majorBidi"/>
          <w:b/>
          <w:bCs/>
          <w:sz w:val="24"/>
          <w:szCs w:val="24"/>
        </w:rPr>
        <w:fldChar w:fldCharType="end"/>
      </w:r>
      <w:r w:rsidRPr="007F25E7">
        <w:rPr>
          <w:rFonts w:asciiTheme="majorBidi" w:hAnsiTheme="majorBidi" w:cstheme="majorBidi"/>
          <w:sz w:val="24"/>
          <w:szCs w:val="24"/>
          <w:lang w:bidi="ar-IQ"/>
        </w:rPr>
        <w:t xml:space="preserve">, who proposed </w:t>
      </w:r>
      <w:r w:rsidRPr="000E58E9">
        <w:rPr>
          <w:rFonts w:asciiTheme="majorBidi" w:hAnsiTheme="majorBidi" w:cstheme="majorBidi"/>
          <w:sz w:val="24"/>
          <w:szCs w:val="24"/>
        </w:rPr>
        <w:t>Volunteered Geographic Information (VGI) to identify spatial data which is collected  and distributed on  Internet.</w:t>
      </w:r>
      <w:r w:rsidR="00F024B6">
        <w:rPr>
          <w:rFonts w:asciiTheme="majorBidi" w:hAnsiTheme="majorBidi" w:cstheme="majorBidi"/>
          <w:sz w:val="24"/>
          <w:szCs w:val="24"/>
        </w:rPr>
        <w:t xml:space="preserve"> </w:t>
      </w:r>
      <w:r w:rsidRPr="004D03B6">
        <w:rPr>
          <w:rFonts w:asciiTheme="majorBidi" w:hAnsiTheme="majorBidi" w:cstheme="majorBidi"/>
          <w:b/>
          <w:bCs/>
          <w:sz w:val="24"/>
          <w:szCs w:val="24"/>
        </w:rPr>
        <w:t>Turner</w:t>
      </w:r>
      <w:r w:rsidR="00A56160">
        <w:rPr>
          <w:rFonts w:asciiTheme="majorBidi" w:hAnsiTheme="majorBidi" w:cstheme="majorBidi"/>
          <w:b/>
          <w:bCs/>
          <w:sz w:val="24"/>
          <w:szCs w:val="24"/>
        </w:rPr>
        <w:t>,</w:t>
      </w:r>
      <w:r w:rsidRPr="004D03B6">
        <w:rPr>
          <w:rFonts w:asciiTheme="majorBidi" w:hAnsiTheme="majorBidi" w:cstheme="majorBidi"/>
          <w:b/>
          <w:bCs/>
          <w:sz w:val="24"/>
          <w:szCs w:val="24"/>
        </w:rPr>
        <w:t xml:space="preserve"> </w:t>
      </w:r>
      <w:r w:rsidR="0056468C" w:rsidRPr="004D03B6">
        <w:rPr>
          <w:rFonts w:asciiTheme="majorBidi" w:hAnsiTheme="majorBidi" w:cstheme="majorBidi"/>
          <w:b/>
          <w:bCs/>
          <w:sz w:val="24"/>
          <w:szCs w:val="24"/>
        </w:rPr>
        <w:fldChar w:fldCharType="begin"/>
      </w:r>
      <w:r w:rsidRPr="004D03B6">
        <w:rPr>
          <w:rFonts w:asciiTheme="majorBidi" w:hAnsiTheme="majorBidi" w:cstheme="majorBidi"/>
          <w:b/>
          <w:bCs/>
          <w:sz w:val="24"/>
          <w:szCs w:val="24"/>
        </w:rPr>
        <w:instrText xml:space="preserve"> ADDIN EN.CITE &lt;EndNote&gt;&lt;Cite ExcludeAuth="1"&gt;&lt;Author&gt;Turner&lt;/Author&gt;&lt;Year&gt;2006&lt;/Year&gt;&lt;RecNum&gt;171&lt;/RecNum&gt;&lt;DisplayText&gt;(2006)&lt;/DisplayText&gt;&lt;record&gt;&lt;rec-number&gt;171&lt;/rec-number&gt;&lt;foreign-keys&gt;&lt;key app="EN" db-id="df9wvp026ptxxkevdd35aevdrtea0f9p99e0"&gt;171&lt;/key&gt;&lt;/foreign-keys&gt;&lt;ref-type name="Book"&gt;6&lt;/ref-type&gt;&lt;contributors&gt;&lt;authors&gt;&lt;author&gt;Turner, Andrew&lt;/author&gt;&lt;/authors&gt;&lt;/contributors&gt;&lt;titles&gt;&lt;title&gt;Introduction to neogeography&lt;/title&gt;&lt;/titles&gt;&lt;dates&gt;&lt;year&gt;2006&lt;/year&gt;&lt;/dates&gt;&lt;publisher&gt;O&amp;apos;Reilly Media, Inc.&lt;/publisher&gt;&lt;isbn&gt;0596529953&lt;/isbn&gt;&lt;urls&gt;&lt;/urls&gt;&lt;/record&gt;&lt;/Cite&gt;&lt;/EndNote&gt;</w:instrText>
      </w:r>
      <w:r w:rsidR="0056468C" w:rsidRPr="004D03B6">
        <w:rPr>
          <w:rFonts w:asciiTheme="majorBidi" w:hAnsiTheme="majorBidi" w:cstheme="majorBidi"/>
          <w:b/>
          <w:bCs/>
          <w:sz w:val="24"/>
          <w:szCs w:val="24"/>
        </w:rPr>
        <w:fldChar w:fldCharType="separate"/>
      </w:r>
      <w:hyperlink w:anchor="_ENREF_21" w:tooltip="Turner, 2006 #171" w:history="1">
        <w:r w:rsidRPr="004D03B6">
          <w:rPr>
            <w:rFonts w:asciiTheme="majorBidi" w:hAnsiTheme="majorBidi" w:cstheme="majorBidi"/>
            <w:b/>
            <w:bCs/>
            <w:noProof/>
            <w:sz w:val="24"/>
            <w:szCs w:val="24"/>
          </w:rPr>
          <w:t>2006</w:t>
        </w:r>
      </w:hyperlink>
      <w:r w:rsidR="0056468C" w:rsidRPr="004D03B6">
        <w:rPr>
          <w:rFonts w:asciiTheme="majorBidi" w:hAnsiTheme="majorBidi" w:cstheme="majorBidi"/>
          <w:b/>
          <w:bCs/>
          <w:sz w:val="24"/>
          <w:szCs w:val="24"/>
        </w:rPr>
        <w:fldChar w:fldCharType="end"/>
      </w:r>
      <w:r w:rsidR="005A09E7">
        <w:rPr>
          <w:rFonts w:asciiTheme="majorBidi" w:hAnsiTheme="majorBidi" w:cstheme="majorBidi"/>
          <w:b/>
          <w:bCs/>
          <w:sz w:val="24"/>
          <w:szCs w:val="24"/>
        </w:rPr>
        <w:t>,</w:t>
      </w:r>
      <w:r w:rsidRPr="000E58E9">
        <w:rPr>
          <w:rFonts w:asciiTheme="majorBidi" w:hAnsiTheme="majorBidi" w:cstheme="majorBidi"/>
          <w:sz w:val="24"/>
          <w:szCs w:val="24"/>
        </w:rPr>
        <w:t xml:space="preserve"> defined this technology as ‘</w:t>
      </w:r>
      <w:proofErr w:type="spellStart"/>
      <w:r w:rsidRPr="000E58E9">
        <w:rPr>
          <w:rFonts w:asciiTheme="majorBidi" w:hAnsiTheme="majorBidi" w:cstheme="majorBidi"/>
          <w:sz w:val="24"/>
          <w:szCs w:val="24"/>
        </w:rPr>
        <w:t>Neogeography</w:t>
      </w:r>
      <w:proofErr w:type="spellEnd"/>
      <w:r w:rsidRPr="000E58E9">
        <w:rPr>
          <w:rFonts w:asciiTheme="majorBidi" w:hAnsiTheme="majorBidi" w:cstheme="majorBidi"/>
          <w:sz w:val="24"/>
          <w:szCs w:val="24"/>
        </w:rPr>
        <w:t>’ which consists of a set of techniques and tools that fall outside the realm of traditional Geographic Information Systems GIS. The term ‘</w:t>
      </w:r>
      <w:proofErr w:type="spellStart"/>
      <w:r w:rsidRPr="000E58E9">
        <w:rPr>
          <w:rFonts w:asciiTheme="majorBidi" w:hAnsiTheme="majorBidi" w:cstheme="majorBidi"/>
          <w:sz w:val="24"/>
          <w:szCs w:val="24"/>
        </w:rPr>
        <w:t>Neogeography</w:t>
      </w:r>
      <w:proofErr w:type="spellEnd"/>
      <w:r w:rsidRPr="000E58E9">
        <w:rPr>
          <w:rFonts w:asciiTheme="majorBidi" w:hAnsiTheme="majorBidi" w:cstheme="majorBidi"/>
          <w:sz w:val="24"/>
          <w:szCs w:val="24"/>
        </w:rPr>
        <w:t xml:space="preserve">’ was also used by </w:t>
      </w:r>
      <w:proofErr w:type="spellStart"/>
      <w:r w:rsidRPr="004D03B6">
        <w:rPr>
          <w:rFonts w:asciiTheme="majorBidi" w:hAnsiTheme="majorBidi" w:cstheme="majorBidi"/>
          <w:b/>
          <w:bCs/>
          <w:sz w:val="24"/>
          <w:szCs w:val="24"/>
        </w:rPr>
        <w:t>Flanagin</w:t>
      </w:r>
      <w:proofErr w:type="spellEnd"/>
      <w:r w:rsidRPr="004D03B6">
        <w:rPr>
          <w:rFonts w:asciiTheme="majorBidi" w:hAnsiTheme="majorBidi" w:cstheme="majorBidi"/>
          <w:b/>
          <w:bCs/>
          <w:sz w:val="24"/>
          <w:szCs w:val="24"/>
        </w:rPr>
        <w:t xml:space="preserve"> and Metzger</w:t>
      </w:r>
      <w:r w:rsidR="00A56160">
        <w:rPr>
          <w:rFonts w:asciiTheme="majorBidi" w:hAnsiTheme="majorBidi" w:cstheme="majorBidi"/>
          <w:b/>
          <w:bCs/>
          <w:sz w:val="24"/>
          <w:szCs w:val="24"/>
        </w:rPr>
        <w:t>,</w:t>
      </w:r>
      <w:r w:rsidRPr="004D03B6">
        <w:rPr>
          <w:rFonts w:asciiTheme="majorBidi" w:hAnsiTheme="majorBidi" w:cstheme="majorBidi"/>
          <w:b/>
          <w:bCs/>
          <w:sz w:val="24"/>
          <w:szCs w:val="24"/>
        </w:rPr>
        <w:t xml:space="preserve"> </w:t>
      </w:r>
      <w:r w:rsidR="0056468C" w:rsidRPr="004D03B6">
        <w:rPr>
          <w:rFonts w:asciiTheme="majorBidi" w:hAnsiTheme="majorBidi" w:cstheme="majorBidi"/>
          <w:b/>
          <w:bCs/>
          <w:sz w:val="24"/>
          <w:szCs w:val="24"/>
        </w:rPr>
        <w:fldChar w:fldCharType="begin"/>
      </w:r>
      <w:r w:rsidRPr="004D03B6">
        <w:rPr>
          <w:rFonts w:asciiTheme="majorBidi" w:hAnsiTheme="majorBidi" w:cstheme="majorBidi"/>
          <w:b/>
          <w:bCs/>
          <w:sz w:val="24"/>
          <w:szCs w:val="24"/>
        </w:rPr>
        <w:instrText xml:space="preserve"> ADDIN EN.CITE &lt;EndNote&gt;&lt;Cite ExcludeAuth="1"&gt;&lt;Author&gt;Flanagin&lt;/Author&gt;&lt;Year&gt;2008&lt;/Year&gt;&lt;RecNum&gt;161&lt;/RecNum&gt;&lt;DisplayText&gt;(2008)&lt;/DisplayText&gt;&lt;record&gt;&lt;rec-number&gt;161&lt;/rec-number&gt;&lt;foreign-keys&gt;&lt;key app="EN" db-id="df9wvp026ptxxkevdd35aevdrtea0f9p99e0"&gt;161&lt;/key&gt;&lt;/foreign-keys&gt;&lt;ref-type name="Journal Article"&gt;17&lt;/ref-type&gt;&lt;contributors&gt;&lt;authors&gt;&lt;author&gt;Flanagin, Andrew J&lt;/author&gt;&lt;author&gt;Metzger, Miriam J&lt;/author&gt;&lt;/authors&gt;&lt;/contributors&gt;&lt;titles&gt;&lt;title&gt;The credibility of volunteered geographic information&lt;/title&gt;&lt;secondary-title&gt;GeoJournal&lt;/secondary-title&gt;&lt;/titles&gt;&lt;periodical&gt;&lt;full-title&gt;GeoJournal&lt;/full-title&gt;&lt;/periodical&gt;&lt;pages&gt;137-148&lt;/pages&gt;&lt;volume&gt;72&lt;/volume&gt;&lt;number&gt;3-4&lt;/number&gt;&lt;dates&gt;&lt;year&gt;2008&lt;/year&gt;&lt;/dates&gt;&lt;isbn&gt;0343-2521&lt;/isbn&gt;&lt;urls&gt;&lt;/urls&gt;&lt;/record&gt;&lt;/Cite&gt;&lt;/EndNote&gt;</w:instrText>
      </w:r>
      <w:r w:rsidR="0056468C" w:rsidRPr="004D03B6">
        <w:rPr>
          <w:rFonts w:asciiTheme="majorBidi" w:hAnsiTheme="majorBidi" w:cstheme="majorBidi"/>
          <w:b/>
          <w:bCs/>
          <w:sz w:val="24"/>
          <w:szCs w:val="24"/>
        </w:rPr>
        <w:fldChar w:fldCharType="separate"/>
      </w:r>
      <w:hyperlink w:anchor="_ENREF_8" w:tooltip="Flanagin, 2008 #161" w:history="1">
        <w:r w:rsidRPr="004D03B6">
          <w:rPr>
            <w:rFonts w:asciiTheme="majorBidi" w:hAnsiTheme="majorBidi" w:cstheme="majorBidi"/>
            <w:b/>
            <w:bCs/>
            <w:noProof/>
            <w:sz w:val="24"/>
            <w:szCs w:val="24"/>
          </w:rPr>
          <w:t>2008</w:t>
        </w:r>
      </w:hyperlink>
      <w:r w:rsidR="0056468C" w:rsidRPr="004D03B6">
        <w:rPr>
          <w:rFonts w:asciiTheme="majorBidi" w:hAnsiTheme="majorBidi" w:cstheme="majorBidi"/>
          <w:b/>
          <w:bCs/>
          <w:sz w:val="24"/>
          <w:szCs w:val="24"/>
        </w:rPr>
        <w:fldChar w:fldCharType="end"/>
      </w:r>
      <w:r w:rsidR="005A09E7">
        <w:rPr>
          <w:rFonts w:asciiTheme="majorBidi" w:hAnsiTheme="majorBidi" w:cstheme="majorBidi"/>
          <w:b/>
          <w:bCs/>
          <w:sz w:val="24"/>
          <w:szCs w:val="24"/>
        </w:rPr>
        <w:t>,</w:t>
      </w:r>
      <w:r w:rsidR="004D03B6">
        <w:rPr>
          <w:rFonts w:asciiTheme="majorBidi" w:hAnsiTheme="majorBidi" w:cstheme="majorBidi"/>
          <w:sz w:val="24"/>
          <w:szCs w:val="24"/>
        </w:rPr>
        <w:t xml:space="preserve"> </w:t>
      </w:r>
      <w:r w:rsidRPr="000E58E9">
        <w:rPr>
          <w:rFonts w:asciiTheme="majorBidi" w:hAnsiTheme="majorBidi" w:cstheme="majorBidi"/>
          <w:sz w:val="24"/>
          <w:szCs w:val="24"/>
        </w:rPr>
        <w:t xml:space="preserve">to refer to non-traditional GIS techniques that produce geography data without geographers. </w:t>
      </w:r>
      <w:r w:rsidRPr="004D03B6">
        <w:rPr>
          <w:rFonts w:asciiTheme="majorBidi" w:hAnsiTheme="majorBidi" w:cstheme="majorBidi"/>
          <w:b/>
          <w:bCs/>
          <w:sz w:val="24"/>
          <w:szCs w:val="24"/>
        </w:rPr>
        <w:t>Howe</w:t>
      </w:r>
      <w:r w:rsidR="00A56160">
        <w:rPr>
          <w:rFonts w:asciiTheme="majorBidi" w:hAnsiTheme="majorBidi" w:cstheme="majorBidi"/>
          <w:b/>
          <w:bCs/>
          <w:sz w:val="24"/>
          <w:szCs w:val="24"/>
        </w:rPr>
        <w:t>,</w:t>
      </w:r>
      <w:r w:rsidR="004D03B6" w:rsidRPr="004D03B6">
        <w:rPr>
          <w:rFonts w:asciiTheme="majorBidi" w:hAnsiTheme="majorBidi" w:cstheme="majorBidi"/>
          <w:b/>
          <w:bCs/>
          <w:sz w:val="24"/>
          <w:szCs w:val="24"/>
        </w:rPr>
        <w:t xml:space="preserve"> </w:t>
      </w:r>
      <w:r w:rsidR="0056468C" w:rsidRPr="004D03B6">
        <w:rPr>
          <w:rFonts w:asciiTheme="majorBidi" w:hAnsiTheme="majorBidi" w:cstheme="majorBidi"/>
          <w:b/>
          <w:bCs/>
          <w:sz w:val="24"/>
          <w:szCs w:val="24"/>
        </w:rPr>
        <w:fldChar w:fldCharType="begin"/>
      </w:r>
      <w:r w:rsidRPr="004D03B6">
        <w:rPr>
          <w:rFonts w:asciiTheme="majorBidi" w:hAnsiTheme="majorBidi" w:cstheme="majorBidi"/>
          <w:b/>
          <w:bCs/>
          <w:sz w:val="24"/>
          <w:szCs w:val="24"/>
        </w:rPr>
        <w:instrText xml:space="preserve"> ADDIN EN.CITE &lt;EndNote&gt;&lt;Cite ExcludeAuth="1"&gt;&lt;Author&gt;Howe&lt;/Author&gt;&lt;Year&gt;2006&lt;/Year&gt;&lt;RecNum&gt;174&lt;/RecNum&gt;&lt;DisplayText&gt;(2006)&lt;/DisplayText&gt;&lt;record&gt;&lt;rec-number&gt;174&lt;/rec-number&gt;&lt;foreign-keys&gt;&lt;key app="EN" db-id="df9wvp026ptxxkevdd35aevdrtea0f9p99e0"&gt;174&lt;/key&gt;&lt;/foreign-keys&gt;&lt;ref-type name="Web Page"&gt;12&lt;/ref-type&gt;&lt;contributors&gt;&lt;authors&gt;&lt;author&gt;Howe, J&lt;/author&gt;&lt;/authors&gt;&lt;/contributors&gt;&lt;titles&gt;&lt;title&gt;The Rise of Crowdsourcing&lt;/title&gt;&lt;secondary-title&gt;Wired Magazine June 2006 &lt;/secondary-title&gt;&lt;/titles&gt;&lt;number&gt;10 July 2013 ]&lt;/number&gt;&lt;dates&gt;&lt;year&gt;2006&lt;/year&gt;&lt;/dates&gt;&lt;urls&gt;&lt;related-urls&gt;&lt;url&gt;http://www.wired.com/wired/archive/14.06/crowds.html#Replay&lt;/url&gt;&lt;/related-urls&gt;&lt;/urls&gt;&lt;access-date&gt;10July 2013&lt;/access-date&gt;&lt;/record&gt;&lt;/Cite&gt;&lt;/EndNote&gt;</w:instrText>
      </w:r>
      <w:r w:rsidR="0056468C" w:rsidRPr="004D03B6">
        <w:rPr>
          <w:rFonts w:asciiTheme="majorBidi" w:hAnsiTheme="majorBidi" w:cstheme="majorBidi"/>
          <w:b/>
          <w:bCs/>
          <w:sz w:val="24"/>
          <w:szCs w:val="24"/>
        </w:rPr>
        <w:fldChar w:fldCharType="separate"/>
      </w:r>
      <w:hyperlink w:anchor="_ENREF_16" w:tooltip="Howe, 2006 #174" w:history="1">
        <w:r w:rsidRPr="004D03B6">
          <w:rPr>
            <w:rFonts w:asciiTheme="majorBidi" w:hAnsiTheme="majorBidi" w:cstheme="majorBidi"/>
            <w:b/>
            <w:bCs/>
            <w:noProof/>
            <w:sz w:val="24"/>
            <w:szCs w:val="24"/>
          </w:rPr>
          <w:t>2006</w:t>
        </w:r>
      </w:hyperlink>
      <w:r w:rsidR="0056468C" w:rsidRPr="004D03B6">
        <w:rPr>
          <w:rFonts w:asciiTheme="majorBidi" w:hAnsiTheme="majorBidi" w:cstheme="majorBidi"/>
          <w:b/>
          <w:bCs/>
          <w:sz w:val="24"/>
          <w:szCs w:val="24"/>
        </w:rPr>
        <w:fldChar w:fldCharType="end"/>
      </w:r>
      <w:r w:rsidR="005A09E7">
        <w:rPr>
          <w:rFonts w:asciiTheme="majorBidi" w:hAnsiTheme="majorBidi" w:cstheme="majorBidi"/>
          <w:b/>
          <w:bCs/>
          <w:sz w:val="24"/>
          <w:szCs w:val="24"/>
        </w:rPr>
        <w:t>,</w:t>
      </w:r>
      <w:r w:rsidRPr="000E58E9">
        <w:rPr>
          <w:rFonts w:asciiTheme="majorBidi" w:hAnsiTheme="majorBidi" w:cstheme="majorBidi"/>
          <w:sz w:val="24"/>
          <w:szCs w:val="24"/>
        </w:rPr>
        <w:t xml:space="preserve"> used the term ‘crowdsourcing’ to define geospatial data on web. Although crowdsourcing not specifically referring to geographical data.  This definition is close to those of  </w:t>
      </w:r>
      <w:r w:rsidRPr="004D03B6">
        <w:rPr>
          <w:rFonts w:asciiTheme="majorBidi" w:hAnsiTheme="majorBidi" w:cstheme="majorBidi"/>
          <w:b/>
          <w:bCs/>
          <w:sz w:val="24"/>
          <w:szCs w:val="24"/>
        </w:rPr>
        <w:t>Antoniou</w:t>
      </w:r>
      <w:r w:rsidR="00A56160">
        <w:rPr>
          <w:rFonts w:asciiTheme="majorBidi" w:hAnsiTheme="majorBidi" w:cstheme="majorBidi"/>
          <w:b/>
          <w:bCs/>
          <w:sz w:val="24"/>
          <w:szCs w:val="24"/>
        </w:rPr>
        <w:t>,</w:t>
      </w:r>
      <w:r w:rsidRPr="004D03B6">
        <w:rPr>
          <w:rFonts w:asciiTheme="majorBidi" w:hAnsiTheme="majorBidi" w:cstheme="majorBidi"/>
          <w:b/>
          <w:bCs/>
          <w:sz w:val="24"/>
          <w:szCs w:val="24"/>
        </w:rPr>
        <w:t xml:space="preserve"> et al.</w:t>
      </w:r>
      <w:r w:rsidR="00A56160">
        <w:rPr>
          <w:rFonts w:asciiTheme="majorBidi" w:hAnsiTheme="majorBidi" w:cstheme="majorBidi"/>
          <w:b/>
          <w:bCs/>
          <w:sz w:val="24"/>
          <w:szCs w:val="24"/>
        </w:rPr>
        <w:t>,</w:t>
      </w:r>
      <w:r w:rsidRPr="004D03B6">
        <w:rPr>
          <w:rFonts w:asciiTheme="majorBidi" w:hAnsiTheme="majorBidi" w:cstheme="majorBidi"/>
          <w:b/>
          <w:bCs/>
          <w:sz w:val="24"/>
          <w:szCs w:val="24"/>
        </w:rPr>
        <w:t xml:space="preserve"> </w:t>
      </w:r>
      <w:r w:rsidR="0056468C" w:rsidRPr="004D03B6">
        <w:rPr>
          <w:rFonts w:asciiTheme="majorBidi" w:hAnsiTheme="majorBidi" w:cstheme="majorBidi"/>
          <w:b/>
          <w:bCs/>
          <w:sz w:val="24"/>
          <w:szCs w:val="24"/>
        </w:rPr>
        <w:fldChar w:fldCharType="begin"/>
      </w:r>
      <w:r w:rsidRPr="004D03B6">
        <w:rPr>
          <w:rFonts w:asciiTheme="majorBidi" w:hAnsiTheme="majorBidi" w:cstheme="majorBidi"/>
          <w:b/>
          <w:bCs/>
          <w:sz w:val="24"/>
          <w:szCs w:val="24"/>
        </w:rPr>
        <w:instrText xml:space="preserve"> ADDIN EN.CITE &lt;EndNote&gt;&lt;Cite ExcludeAuth="1"&gt;&lt;Author&gt;Antoniou&lt;/Author&gt;&lt;Year&gt;2010&lt;/Year&gt;&lt;RecNum&gt;175&lt;/RecNum&gt;&lt;DisplayText&gt;(2010)&lt;/DisplayText&gt;&lt;record&gt;&lt;rec-number&gt;175&lt;/rec-number&gt;&lt;foreign-keys&gt;&lt;key app="EN" db-id="df9wvp026ptxxkevdd35aevdrtea0f9p99e0"&gt;175&lt;/key&gt;&lt;/foreign-keys&gt;&lt;ref-type name="Journal Article"&gt;17&lt;/ref-type&gt;&lt;contributors&gt;&lt;authors&gt;&lt;author&gt;Antoniou, Vyron&lt;/author&gt;&lt;author&gt;Morley, Jeremy&lt;/author&gt;&lt;author&gt;Haklay, M&lt;/author&gt;&lt;/authors&gt;&lt;/contributors&gt;&lt;titles&gt;&lt;title&gt;Web 2.0 geotagged photos: Assessing the spatial dimension of the phenomenon&lt;/title&gt;&lt;secondary-title&gt;Geomatica, The Journal of Geospatial Information, Technology and Practice&lt;/secondary-title&gt;&lt;/titles&gt;&lt;periodical&gt;&lt;full-title&gt;Geomatica, The Journal of Geospatial Information, Technology and Practice&lt;/full-title&gt;&lt;/periodical&gt;&lt;pages&gt;99-110&lt;/pages&gt;&lt;volume&gt;64&lt;/volume&gt;&lt;number&gt;1&lt;/number&gt;&lt;dates&gt;&lt;year&gt;2010&lt;/year&gt;&lt;/dates&gt;&lt;urls&gt;&lt;/urls&gt;&lt;/record&gt;&lt;/Cite&gt;&lt;/EndNote&gt;</w:instrText>
      </w:r>
      <w:r w:rsidR="0056468C" w:rsidRPr="004D03B6">
        <w:rPr>
          <w:rFonts w:asciiTheme="majorBidi" w:hAnsiTheme="majorBidi" w:cstheme="majorBidi"/>
          <w:b/>
          <w:bCs/>
          <w:sz w:val="24"/>
          <w:szCs w:val="24"/>
        </w:rPr>
        <w:fldChar w:fldCharType="separate"/>
      </w:r>
      <w:hyperlink w:anchor="_ENREF_1" w:tooltip="Antoniou, 2010 #175" w:history="1">
        <w:r w:rsidRPr="004D03B6">
          <w:rPr>
            <w:rFonts w:asciiTheme="majorBidi" w:hAnsiTheme="majorBidi" w:cstheme="majorBidi"/>
            <w:b/>
            <w:bCs/>
            <w:noProof/>
            <w:sz w:val="24"/>
            <w:szCs w:val="24"/>
          </w:rPr>
          <w:t>2010</w:t>
        </w:r>
      </w:hyperlink>
      <w:r w:rsidR="0056468C" w:rsidRPr="004D03B6">
        <w:rPr>
          <w:rFonts w:asciiTheme="majorBidi" w:hAnsiTheme="majorBidi" w:cstheme="majorBidi"/>
          <w:b/>
          <w:bCs/>
          <w:sz w:val="24"/>
          <w:szCs w:val="24"/>
        </w:rPr>
        <w:fldChar w:fldCharType="end"/>
      </w:r>
      <w:r w:rsidR="005A09E7">
        <w:rPr>
          <w:rFonts w:asciiTheme="majorBidi" w:hAnsiTheme="majorBidi" w:cstheme="majorBidi"/>
          <w:b/>
          <w:bCs/>
          <w:sz w:val="24"/>
          <w:szCs w:val="24"/>
        </w:rPr>
        <w:t>,</w:t>
      </w:r>
      <w:r w:rsidRPr="000E58E9">
        <w:rPr>
          <w:rFonts w:asciiTheme="majorBidi" w:hAnsiTheme="majorBidi" w:cstheme="majorBidi"/>
          <w:sz w:val="24"/>
          <w:szCs w:val="24"/>
        </w:rPr>
        <w:t xml:space="preserve"> used the term ‘User-Generated Content’ (UGC) to refer to various types of media content which are publicly produced available on web. The general idea of different descriptions of data on Internet was on how to use </w:t>
      </w:r>
      <w:r w:rsidRPr="000E58E9">
        <w:rPr>
          <w:rFonts w:asciiTheme="majorBidi" w:hAnsiTheme="majorBidi" w:cstheme="majorBidi"/>
          <w:sz w:val="24"/>
          <w:szCs w:val="24"/>
          <w:lang w:bidi="ar-IQ"/>
        </w:rPr>
        <w:t>the Internet to create, share, and analyze geographic information via</w:t>
      </w:r>
      <w:r w:rsidRPr="007F25E7">
        <w:rPr>
          <w:rFonts w:asciiTheme="majorBidi" w:hAnsiTheme="majorBidi" w:cstheme="majorBidi"/>
          <w:sz w:val="24"/>
          <w:szCs w:val="24"/>
          <w:lang w:bidi="ar-IQ"/>
        </w:rPr>
        <w:t xml:space="preserve"> multiple computing devices/platforms (traditional desktops, </w:t>
      </w:r>
      <w:proofErr w:type="spellStart"/>
      <w:r w:rsidRPr="007F25E7">
        <w:rPr>
          <w:rFonts w:asciiTheme="majorBidi" w:hAnsiTheme="majorBidi" w:cstheme="majorBidi"/>
          <w:sz w:val="24"/>
          <w:szCs w:val="24"/>
          <w:lang w:bidi="ar-IQ"/>
        </w:rPr>
        <w:t>iPads</w:t>
      </w:r>
      <w:proofErr w:type="spellEnd"/>
      <w:r w:rsidRPr="007F25E7">
        <w:rPr>
          <w:rFonts w:asciiTheme="majorBidi" w:hAnsiTheme="majorBidi" w:cstheme="majorBidi"/>
          <w:sz w:val="24"/>
          <w:szCs w:val="24"/>
          <w:lang w:bidi="ar-IQ"/>
        </w:rPr>
        <w:t>, or smart phones)</w:t>
      </w:r>
      <w:r w:rsidR="00A56160">
        <w:rPr>
          <w:rFonts w:asciiTheme="majorBidi" w:hAnsiTheme="majorBidi" w:cstheme="majorBidi"/>
          <w:sz w:val="24"/>
          <w:szCs w:val="24"/>
          <w:lang w:bidi="ar-IQ"/>
        </w:rPr>
        <w:t>,</w:t>
      </w:r>
      <w:r w:rsidRPr="007F25E7">
        <w:rPr>
          <w:rFonts w:asciiTheme="majorBidi" w:hAnsiTheme="majorBidi" w:cstheme="majorBidi"/>
          <w:sz w:val="24"/>
          <w:szCs w:val="24"/>
          <w:lang w:bidi="ar-IQ"/>
        </w:rPr>
        <w:t xml:space="preserve"> </w:t>
      </w:r>
      <w:r w:rsidR="0056468C" w:rsidRPr="007F25E7">
        <w:rPr>
          <w:rFonts w:asciiTheme="majorBidi" w:hAnsiTheme="majorBidi" w:cstheme="majorBidi"/>
          <w:sz w:val="24"/>
          <w:szCs w:val="24"/>
        </w:rPr>
        <w:fldChar w:fldCharType="begin"/>
      </w:r>
      <w:r w:rsidRPr="007F25E7">
        <w:rPr>
          <w:rFonts w:asciiTheme="majorBidi" w:hAnsiTheme="majorBidi" w:cstheme="majorBidi"/>
          <w:sz w:val="24"/>
          <w:szCs w:val="24"/>
        </w:rPr>
        <w:instrText xml:space="preserve"> ADDIN EN.CITE &lt;EndNote&gt;&lt;Cite&gt;&lt;Author&gt;Haklay&lt;/Author&gt;&lt;Year&gt;2008&lt;/Year&gt;&lt;RecNum&gt;173&lt;/RecNum&gt;&lt;DisplayText&gt;(Haklay et al., 2008)&lt;/DisplayText&gt;&lt;record&gt;&lt;rec-number&gt;173&lt;/rec-number&gt;&lt;foreign-keys&gt;&lt;key app="EN" db-id="df9wvp026ptxxkevdd35aevdrtea0f9p99e0"&gt;173&lt;/key&gt;&lt;/foreign-keys&gt;&lt;ref-type name="Journal Article"&gt;17&lt;/ref-type&gt;&lt;contributors&gt;&lt;authors&gt;&lt;author&gt;Haklay, Muki&lt;/author&gt;&lt;author&gt;Singleton, Alex&lt;/author&gt;&lt;author&gt;Parker, Chris&lt;/author&gt;&lt;/authors&gt;&lt;/contributors&gt;&lt;titles&gt;&lt;title&gt;Web Mapping 2.0: The Neogeography of The GeoWeb&lt;/title&gt;&lt;secondary-title&gt;Geography Compass&lt;/secondary-title&gt;&lt;/titles&gt;&lt;periodical&gt;&lt;full-title&gt;Geography Compass&lt;/full-title&gt;&lt;/periodical&gt;&lt;pages&gt;pp.2011-2039&lt;/pages&gt;&lt;volume&gt;2&lt;/volume&gt;&lt;number&gt;6&lt;/number&gt;&lt;dates&gt;&lt;year&gt;2008&lt;/year&gt;&lt;/dates&gt;&lt;isbn&gt;1749-8198&lt;/isbn&gt;&lt;urls&gt;&lt;/urls&gt;&lt;/record&gt;&lt;/Cite&gt;&lt;/EndNote&gt;</w:instrText>
      </w:r>
      <w:r w:rsidR="0056468C" w:rsidRPr="007F25E7">
        <w:rPr>
          <w:rFonts w:asciiTheme="majorBidi" w:hAnsiTheme="majorBidi" w:cstheme="majorBidi"/>
          <w:sz w:val="24"/>
          <w:szCs w:val="24"/>
        </w:rPr>
        <w:fldChar w:fldCharType="separate"/>
      </w:r>
      <w:hyperlink w:anchor="_ENREF_14" w:tooltip="Haklay, 2008 #173" w:history="1">
        <w:r w:rsidRPr="004D03B6">
          <w:rPr>
            <w:rFonts w:asciiTheme="majorBidi" w:hAnsiTheme="majorBidi" w:cstheme="majorBidi"/>
            <w:b/>
            <w:bCs/>
            <w:noProof/>
            <w:sz w:val="24"/>
            <w:szCs w:val="24"/>
          </w:rPr>
          <w:t>Haklay</w:t>
        </w:r>
        <w:r w:rsidR="00A56160">
          <w:rPr>
            <w:rFonts w:asciiTheme="majorBidi" w:hAnsiTheme="majorBidi" w:cstheme="majorBidi"/>
            <w:b/>
            <w:bCs/>
            <w:noProof/>
            <w:sz w:val="24"/>
            <w:szCs w:val="24"/>
          </w:rPr>
          <w:t>,</w:t>
        </w:r>
        <w:r w:rsidRPr="004D03B6">
          <w:rPr>
            <w:rFonts w:asciiTheme="majorBidi" w:hAnsiTheme="majorBidi" w:cstheme="majorBidi"/>
            <w:b/>
            <w:bCs/>
            <w:noProof/>
            <w:sz w:val="24"/>
            <w:szCs w:val="24"/>
          </w:rPr>
          <w:t xml:space="preserve"> et al., 2008</w:t>
        </w:r>
      </w:hyperlink>
      <w:r w:rsidR="0056468C" w:rsidRPr="007F25E7">
        <w:rPr>
          <w:rFonts w:asciiTheme="majorBidi" w:hAnsiTheme="majorBidi" w:cstheme="majorBidi"/>
          <w:sz w:val="24"/>
          <w:szCs w:val="24"/>
        </w:rPr>
        <w:fldChar w:fldCharType="end"/>
      </w:r>
      <w:r w:rsidR="00A56160">
        <w:rPr>
          <w:rFonts w:asciiTheme="majorBidi" w:hAnsiTheme="majorBidi" w:cstheme="majorBidi"/>
          <w:sz w:val="24"/>
          <w:szCs w:val="24"/>
        </w:rPr>
        <w:t>.</w:t>
      </w:r>
    </w:p>
    <w:p w:rsidR="007F25E7" w:rsidRDefault="007F25E7" w:rsidP="002555EE">
      <w:pPr>
        <w:pStyle w:val="ListParagraph"/>
        <w:bidi w:val="0"/>
        <w:spacing w:after="0" w:line="240" w:lineRule="auto"/>
        <w:ind w:left="0"/>
        <w:contextualSpacing w:val="0"/>
        <w:jc w:val="both"/>
        <w:rPr>
          <w:rFonts w:asciiTheme="majorBidi" w:hAnsiTheme="majorBidi" w:cstheme="majorBidi"/>
          <w:color w:val="000000"/>
          <w:sz w:val="24"/>
          <w:szCs w:val="24"/>
        </w:rPr>
      </w:pPr>
      <w:r w:rsidRPr="007F25E7">
        <w:rPr>
          <w:rFonts w:asciiTheme="majorBidi" w:hAnsiTheme="majorBidi" w:cstheme="majorBidi"/>
          <w:sz w:val="24"/>
          <w:szCs w:val="24"/>
        </w:rPr>
        <w:t xml:space="preserve">Today there are a wide range of geospatial data sources available on the Internet such as the Google Map service, the </w:t>
      </w:r>
      <w:proofErr w:type="spellStart"/>
      <w:r w:rsidRPr="007F25E7">
        <w:rPr>
          <w:rFonts w:asciiTheme="majorBidi" w:hAnsiTheme="majorBidi" w:cstheme="majorBidi"/>
          <w:sz w:val="24"/>
          <w:szCs w:val="24"/>
        </w:rPr>
        <w:t>OpenStreetMap</w:t>
      </w:r>
      <w:proofErr w:type="spellEnd"/>
      <w:r w:rsidRPr="007F25E7">
        <w:rPr>
          <w:rFonts w:asciiTheme="majorBidi" w:hAnsiTheme="majorBidi" w:cstheme="majorBidi"/>
          <w:sz w:val="24"/>
          <w:szCs w:val="24"/>
        </w:rPr>
        <w:t xml:space="preserve"> (OSM) project, the Flickr service, the interactive </w:t>
      </w:r>
      <w:proofErr w:type="spellStart"/>
      <w:r w:rsidRPr="007F25E7">
        <w:rPr>
          <w:rFonts w:asciiTheme="majorBidi" w:hAnsiTheme="majorBidi" w:cstheme="majorBidi"/>
          <w:sz w:val="24"/>
          <w:szCs w:val="24"/>
        </w:rPr>
        <w:t>Wikimapia</w:t>
      </w:r>
      <w:proofErr w:type="spellEnd"/>
      <w:r w:rsidRPr="007F25E7">
        <w:rPr>
          <w:rFonts w:asciiTheme="majorBidi" w:hAnsiTheme="majorBidi" w:cstheme="majorBidi"/>
          <w:sz w:val="24"/>
          <w:szCs w:val="24"/>
        </w:rPr>
        <w:t xml:space="preserve"> website, Yahoo imagery and others. Web mapping have continuously evolved with the time and all of these services have been called Collaborative Maps. </w:t>
      </w:r>
      <w:r w:rsidRPr="007F25E7">
        <w:rPr>
          <w:rFonts w:asciiTheme="majorBidi" w:hAnsiTheme="majorBidi" w:cstheme="majorBidi"/>
          <w:color w:val="000000"/>
          <w:sz w:val="24"/>
          <w:szCs w:val="24"/>
        </w:rPr>
        <w:t>All of</w:t>
      </w:r>
      <w:r w:rsidRPr="007F25E7">
        <w:rPr>
          <w:rFonts w:asciiTheme="majorBidi" w:hAnsiTheme="majorBidi" w:cstheme="majorBidi"/>
          <w:color w:val="000000"/>
          <w:sz w:val="24"/>
          <w:szCs w:val="24"/>
          <w:rtl/>
        </w:rPr>
        <w:t xml:space="preserve"> </w:t>
      </w:r>
      <w:r w:rsidR="00B0596A" w:rsidRPr="007F25E7">
        <w:rPr>
          <w:rFonts w:asciiTheme="majorBidi" w:hAnsiTheme="majorBidi" w:cstheme="majorBidi"/>
          <w:color w:val="000000"/>
          <w:sz w:val="24"/>
          <w:szCs w:val="24"/>
        </w:rPr>
        <w:t>this</w:t>
      </w:r>
      <w:r w:rsidRPr="007F25E7">
        <w:rPr>
          <w:rFonts w:asciiTheme="majorBidi" w:hAnsiTheme="majorBidi" w:cstheme="majorBidi"/>
          <w:color w:val="000000"/>
          <w:sz w:val="24"/>
          <w:szCs w:val="24"/>
        </w:rPr>
        <w:t xml:space="preserve"> new information </w:t>
      </w:r>
      <w:r w:rsidR="00B0596A" w:rsidRPr="007F25E7">
        <w:rPr>
          <w:rFonts w:asciiTheme="majorBidi" w:hAnsiTheme="majorBidi" w:cstheme="majorBidi"/>
          <w:color w:val="000000"/>
          <w:sz w:val="24"/>
          <w:szCs w:val="24"/>
        </w:rPr>
        <w:t>is</w:t>
      </w:r>
      <w:r w:rsidRPr="007F25E7">
        <w:rPr>
          <w:rFonts w:asciiTheme="majorBidi" w:hAnsiTheme="majorBidi" w:cstheme="majorBidi"/>
          <w:color w:val="000000"/>
          <w:sz w:val="24"/>
          <w:szCs w:val="24"/>
        </w:rPr>
        <w:t xml:space="preserve"> open source geospatial data; therefore it is a legitimate topic for accuracy assessment.</w:t>
      </w:r>
      <w:r w:rsidRPr="007F25E7">
        <w:rPr>
          <w:rFonts w:asciiTheme="majorBidi" w:hAnsiTheme="majorBidi" w:cstheme="majorBidi"/>
          <w:color w:val="000000"/>
          <w:sz w:val="24"/>
          <w:szCs w:val="24"/>
          <w:rtl/>
        </w:rPr>
        <w:t xml:space="preserve"> </w:t>
      </w:r>
      <w:r w:rsidRPr="007F25E7">
        <w:rPr>
          <w:rFonts w:asciiTheme="majorBidi" w:hAnsiTheme="majorBidi" w:cstheme="majorBidi"/>
          <w:sz w:val="24"/>
          <w:szCs w:val="24"/>
        </w:rPr>
        <w:t xml:space="preserve">Accuracy assessment is a problem for information in general and geographical information in particular. Hence, it becomes a major issue with increased available data on the web. </w:t>
      </w:r>
      <w:r w:rsidRPr="007F25E7">
        <w:rPr>
          <w:rFonts w:asciiTheme="majorBidi" w:hAnsiTheme="majorBidi" w:cstheme="majorBidi"/>
          <w:color w:val="000000"/>
          <w:sz w:val="24"/>
          <w:szCs w:val="24"/>
        </w:rPr>
        <w:t>In this research Google Map data has been chosen in order to evaluate its</w:t>
      </w:r>
      <w:r w:rsidRPr="007F25E7">
        <w:rPr>
          <w:rFonts w:asciiTheme="majorBidi" w:hAnsiTheme="majorBidi" w:cstheme="majorBidi"/>
          <w:color w:val="000000"/>
          <w:sz w:val="24"/>
          <w:szCs w:val="24"/>
          <w:rtl/>
        </w:rPr>
        <w:t xml:space="preserve"> </w:t>
      </w:r>
      <w:r w:rsidRPr="007F25E7">
        <w:rPr>
          <w:rFonts w:asciiTheme="majorBidi" w:hAnsiTheme="majorBidi" w:cstheme="majorBidi"/>
          <w:color w:val="000000"/>
          <w:sz w:val="24"/>
          <w:szCs w:val="24"/>
        </w:rPr>
        <w:t>positional accuracy for engineering applications. Different techniques and procedures were followed and applied to evaluate GM quality as will be illustrated in the following sections.</w:t>
      </w:r>
    </w:p>
    <w:p w:rsidR="005354FF" w:rsidRDefault="005354FF" w:rsidP="005354FF">
      <w:pPr>
        <w:pStyle w:val="ListParagraph"/>
        <w:bidi w:val="0"/>
        <w:spacing w:after="0" w:line="240" w:lineRule="auto"/>
        <w:ind w:left="0"/>
        <w:contextualSpacing w:val="0"/>
        <w:jc w:val="both"/>
        <w:rPr>
          <w:rFonts w:asciiTheme="majorBidi" w:hAnsiTheme="majorBidi" w:cstheme="majorBidi"/>
          <w:color w:val="000000"/>
          <w:sz w:val="24"/>
          <w:szCs w:val="24"/>
          <w:lang w:bidi="ar-IQ"/>
        </w:rPr>
      </w:pPr>
    </w:p>
    <w:p w:rsidR="00E429D8" w:rsidRDefault="00E429D8" w:rsidP="00E429D8">
      <w:pPr>
        <w:pStyle w:val="ListParagraph"/>
        <w:bidi w:val="0"/>
        <w:spacing w:after="0" w:line="240" w:lineRule="auto"/>
        <w:ind w:left="0"/>
        <w:contextualSpacing w:val="0"/>
        <w:jc w:val="both"/>
        <w:rPr>
          <w:rFonts w:asciiTheme="majorBidi" w:hAnsiTheme="majorBidi" w:cstheme="majorBidi"/>
          <w:color w:val="000000"/>
          <w:sz w:val="24"/>
          <w:szCs w:val="24"/>
          <w:rtl/>
          <w:lang w:bidi="ar-IQ"/>
        </w:rPr>
      </w:pPr>
    </w:p>
    <w:p w:rsidR="007F25E7" w:rsidRPr="001E2F32" w:rsidRDefault="00B0596A" w:rsidP="001E2F32">
      <w:pPr>
        <w:spacing w:after="0" w:line="240" w:lineRule="auto"/>
        <w:rPr>
          <w:rFonts w:asciiTheme="majorBidi" w:hAnsiTheme="majorBidi" w:cstheme="majorBidi"/>
          <w:b/>
          <w:bCs/>
          <w:sz w:val="24"/>
          <w:szCs w:val="24"/>
        </w:rPr>
      </w:pPr>
      <w:r w:rsidRPr="001E2F32">
        <w:rPr>
          <w:rFonts w:asciiTheme="majorBidi" w:hAnsiTheme="majorBidi" w:cstheme="majorBidi"/>
          <w:b/>
          <w:bCs/>
          <w:sz w:val="24"/>
          <w:szCs w:val="24"/>
          <w:lang w:bidi="ar-IQ"/>
        </w:rPr>
        <w:lastRenderedPageBreak/>
        <w:t xml:space="preserve">2. </w:t>
      </w:r>
      <w:r w:rsidRPr="001E2F32">
        <w:rPr>
          <w:rFonts w:asciiTheme="majorBidi" w:hAnsiTheme="majorBidi" w:cstheme="majorBidi"/>
          <w:b/>
          <w:bCs/>
          <w:sz w:val="24"/>
          <w:szCs w:val="24"/>
        </w:rPr>
        <w:t>PREVIOUS RESEARCH ON VGI DATA QUALITY ASSESSMENT</w:t>
      </w:r>
    </w:p>
    <w:p w:rsidR="00717D30" w:rsidRDefault="00B0596A" w:rsidP="005A09E7">
      <w:pPr>
        <w:pStyle w:val="ListParagraph"/>
        <w:bidi w:val="0"/>
        <w:spacing w:after="0" w:line="240" w:lineRule="auto"/>
        <w:ind w:left="0" w:firstLine="720"/>
        <w:contextualSpacing w:val="0"/>
        <w:jc w:val="both"/>
        <w:rPr>
          <w:rFonts w:asciiTheme="majorBidi" w:hAnsiTheme="majorBidi" w:cstheme="majorBidi"/>
          <w:sz w:val="24"/>
          <w:szCs w:val="24"/>
        </w:rPr>
      </w:pPr>
      <w:r w:rsidRPr="00B0596A">
        <w:rPr>
          <w:rFonts w:asciiTheme="majorBidi" w:hAnsiTheme="majorBidi" w:cstheme="majorBidi"/>
          <w:sz w:val="24"/>
          <w:szCs w:val="24"/>
        </w:rPr>
        <w:t>In order to assess the quality of open source data to determine the appropriate usage for such geographical Information System (GIS) processing, it is necessary to identify different elements of spatial data quality</w:t>
      </w:r>
      <w:r w:rsidR="005354FF">
        <w:rPr>
          <w:rFonts w:asciiTheme="majorBidi" w:hAnsiTheme="majorBidi" w:cstheme="majorBidi"/>
          <w:sz w:val="24"/>
          <w:szCs w:val="24"/>
        </w:rPr>
        <w:t>,</w:t>
      </w:r>
      <w:r w:rsidRPr="00B0596A">
        <w:rPr>
          <w:rFonts w:asciiTheme="majorBidi" w:hAnsiTheme="majorBidi" w:cstheme="majorBidi"/>
          <w:sz w:val="24"/>
          <w:szCs w:val="24"/>
        </w:rPr>
        <w:t xml:space="preserve"> </w:t>
      </w:r>
      <w:r w:rsidR="0056468C" w:rsidRPr="00B0596A">
        <w:rPr>
          <w:rFonts w:asciiTheme="majorBidi" w:hAnsiTheme="majorBidi" w:cstheme="majorBidi"/>
          <w:sz w:val="24"/>
          <w:szCs w:val="24"/>
        </w:rPr>
        <w:fldChar w:fldCharType="begin"/>
      </w:r>
      <w:r w:rsidRPr="00B0596A">
        <w:rPr>
          <w:rFonts w:asciiTheme="majorBidi" w:hAnsiTheme="majorBidi" w:cstheme="majorBidi"/>
          <w:sz w:val="24"/>
          <w:szCs w:val="24"/>
        </w:rPr>
        <w:instrText xml:space="preserve"> ADDIN EN.CITE &lt;EndNote&gt;&lt;Cite&gt;&lt;Author&gt;Delavar&lt;/Author&gt;&lt;Year&gt;2010&lt;/Year&gt;&lt;RecNum&gt;126&lt;/RecNum&gt;&lt;DisplayText&gt;(Delavar and Devillers, 2010)&lt;/DisplayText&gt;&lt;record&gt;&lt;rec-number&gt;126&lt;/rec-number&gt;&lt;foreign-keys&gt;&lt;key app="EN" db-id="df9wvp026ptxxkevdd35aevdrtea0f9p99e0"&gt;126&lt;/key&gt;&lt;/foreign-keys&gt;&lt;ref-type name="Journal Article"&gt;17&lt;/ref-type&gt;&lt;contributors&gt;&lt;authors&gt;&lt;author&gt;Delavar, Mahmoud R&lt;/author&gt;&lt;author&gt;Devillers, Rodolphe&lt;/author&gt;&lt;/authors&gt;&lt;/contributors&gt;&lt;titles&gt;&lt;title&gt;Spatial Data Quality: From Process to Decisions&lt;/title&gt;&lt;secondary-title&gt;Transactions in GIS&lt;/secondary-title&gt;&lt;/titles&gt;&lt;periodical&gt;&lt;full-title&gt;Transactions in GIS&lt;/full-title&gt;&lt;/periodical&gt;&lt;pages&gt;379-386&lt;/pages&gt;&lt;volume&gt;14&lt;/volume&gt;&lt;number&gt;4&lt;/number&gt;&lt;dates&gt;&lt;year&gt;2010&lt;/year&gt;&lt;/dates&gt;&lt;isbn&gt;1467-9671&lt;/isbn&gt;&lt;urls&gt;&lt;/urls&gt;&lt;/record&gt;&lt;/Cite&gt;&lt;/EndNote&gt;</w:instrText>
      </w:r>
      <w:r w:rsidR="0056468C" w:rsidRPr="00B0596A">
        <w:rPr>
          <w:rFonts w:asciiTheme="majorBidi" w:hAnsiTheme="majorBidi" w:cstheme="majorBidi"/>
          <w:sz w:val="24"/>
          <w:szCs w:val="24"/>
        </w:rPr>
        <w:fldChar w:fldCharType="separate"/>
      </w:r>
      <w:hyperlink w:anchor="_ENREF_7" w:tooltip="Delavar, 2010 #126" w:history="1">
        <w:r w:rsidRPr="004B2D7F">
          <w:rPr>
            <w:rFonts w:asciiTheme="majorBidi" w:hAnsiTheme="majorBidi" w:cstheme="majorBidi"/>
            <w:b/>
            <w:bCs/>
            <w:sz w:val="24"/>
            <w:szCs w:val="24"/>
          </w:rPr>
          <w:t>Delavar</w:t>
        </w:r>
        <w:r w:rsidR="005354FF">
          <w:rPr>
            <w:rFonts w:asciiTheme="majorBidi" w:hAnsiTheme="majorBidi" w:cstheme="majorBidi"/>
            <w:b/>
            <w:bCs/>
            <w:sz w:val="24"/>
            <w:szCs w:val="24"/>
          </w:rPr>
          <w:t>,</w:t>
        </w:r>
        <w:r w:rsidRPr="004B2D7F">
          <w:rPr>
            <w:rFonts w:asciiTheme="majorBidi" w:hAnsiTheme="majorBidi" w:cstheme="majorBidi"/>
            <w:b/>
            <w:bCs/>
            <w:sz w:val="24"/>
            <w:szCs w:val="24"/>
          </w:rPr>
          <w:t xml:space="preserve"> and Devillers, 2010</w:t>
        </w:r>
      </w:hyperlink>
      <w:r w:rsidR="0056468C" w:rsidRPr="00B0596A">
        <w:rPr>
          <w:rFonts w:asciiTheme="majorBidi" w:hAnsiTheme="majorBidi" w:cstheme="majorBidi"/>
          <w:sz w:val="24"/>
          <w:szCs w:val="24"/>
        </w:rPr>
        <w:fldChar w:fldCharType="end"/>
      </w:r>
      <w:r w:rsidRPr="00B0596A">
        <w:rPr>
          <w:rFonts w:asciiTheme="majorBidi" w:hAnsiTheme="majorBidi" w:cstheme="majorBidi"/>
          <w:sz w:val="24"/>
          <w:szCs w:val="24"/>
        </w:rPr>
        <w:t xml:space="preserve">. These elements include: positional accuracy, attribute accuracy, temporal accuracy, logical consistency and completeness. In addition, there are other three elements of non-quantitative quality: purpose, usage, and lineage, as shown in </w:t>
      </w:r>
      <w:r w:rsidRPr="00B0596A">
        <w:rPr>
          <w:rFonts w:asciiTheme="majorBidi" w:hAnsiTheme="majorBidi" w:cstheme="majorBidi"/>
          <w:b/>
          <w:bCs/>
          <w:sz w:val="24"/>
          <w:szCs w:val="24"/>
        </w:rPr>
        <w:t>Fig 1</w:t>
      </w:r>
      <w:r w:rsidRPr="00B0596A">
        <w:rPr>
          <w:rFonts w:asciiTheme="majorBidi" w:hAnsiTheme="majorBidi" w:cstheme="majorBidi"/>
          <w:sz w:val="24"/>
          <w:szCs w:val="24"/>
        </w:rPr>
        <w:t xml:space="preserve">. Recently, with increasing geospatial data on the Internet, several researches have shown an increased interest in assessing the quality of open source data. For example, </w:t>
      </w:r>
      <w:proofErr w:type="spellStart"/>
      <w:r w:rsidRPr="004B2D7F">
        <w:rPr>
          <w:rFonts w:asciiTheme="majorBidi" w:hAnsiTheme="majorBidi" w:cstheme="majorBidi"/>
          <w:b/>
          <w:bCs/>
          <w:sz w:val="24"/>
          <w:szCs w:val="24"/>
        </w:rPr>
        <w:t>Haklay</w:t>
      </w:r>
      <w:proofErr w:type="spellEnd"/>
      <w:r w:rsidR="005354FF">
        <w:rPr>
          <w:rFonts w:asciiTheme="majorBidi" w:hAnsiTheme="majorBidi" w:cstheme="majorBidi"/>
          <w:b/>
          <w:bCs/>
          <w:sz w:val="24"/>
          <w:szCs w:val="24"/>
        </w:rPr>
        <w:t>,</w:t>
      </w:r>
      <w:r w:rsidRPr="004B2D7F">
        <w:rPr>
          <w:rFonts w:asciiTheme="majorBidi" w:hAnsiTheme="majorBidi" w:cstheme="majorBidi"/>
          <w:b/>
          <w:bCs/>
          <w:sz w:val="24"/>
          <w:szCs w:val="24"/>
        </w:rPr>
        <w:t xml:space="preserve"> </w:t>
      </w:r>
      <w:r w:rsidR="0056468C" w:rsidRPr="004B2D7F">
        <w:rPr>
          <w:rFonts w:asciiTheme="majorBidi" w:hAnsiTheme="majorBidi" w:cstheme="majorBidi"/>
          <w:b/>
          <w:bCs/>
          <w:sz w:val="24"/>
          <w:szCs w:val="24"/>
        </w:rPr>
        <w:fldChar w:fldCharType="begin"/>
      </w:r>
      <w:r w:rsidRPr="004B2D7F">
        <w:rPr>
          <w:rFonts w:asciiTheme="majorBidi" w:hAnsiTheme="majorBidi" w:cstheme="majorBidi"/>
          <w:b/>
          <w:bCs/>
          <w:sz w:val="24"/>
          <w:szCs w:val="24"/>
        </w:rPr>
        <w:instrText xml:space="preserve"> ADDIN EN.CITE &lt;EndNote&gt;&lt;Cite ExcludeAuth="1"&gt;&lt;Author&gt;Haklay&lt;/Author&gt;&lt;Year&gt;2010&lt;/Year&gt;&lt;RecNum&gt;133&lt;/RecNum&gt;&lt;DisplayText&gt;(2010)&lt;/DisplayText&gt;&lt;record&gt;&lt;rec-number&gt;133&lt;/rec-number&gt;&lt;foreign-keys&gt;&lt;key app="EN" db-id="df9wvp026ptxxkevdd35aevdrtea0f9p99e0"&gt;133&lt;/key&gt;&lt;/foreign-keys&gt;&lt;ref-type name="Journal Article"&gt;17&lt;/ref-type&gt;&lt;contributors&gt;&lt;authors&gt;&lt;author&gt;Haklay, M.&lt;/author&gt;&lt;/authors&gt;&lt;/contributors&gt;&lt;titles&gt;&lt;title&gt;How good is volunteered geographical information? A comparative study of OpenStreetMap and Ordnance Survey datasets&lt;/title&gt;&lt;secondary-title&gt;Environment and Planning B: Planning and Design&lt;/secondary-title&gt;&lt;/titles&gt;&lt;periodical&gt;&lt;full-title&gt;Environment and Planning B: Planning and Design&lt;/full-title&gt;&lt;/periodical&gt;&lt;pages&gt;682-703&lt;/pages&gt;&lt;volume&gt;37&lt;/volume&gt;&lt;number&gt;4&lt;/number&gt;&lt;dates&gt;&lt;year&gt;2010&lt;/year&gt;&lt;/dates&gt;&lt;publisher&gt;Pion Ltd&lt;/publisher&gt;&lt;urls&gt;&lt;related-urls&gt;&lt;url&gt;http://www.envplan.com/abstract.cgi?id=b35097&lt;/url&gt;&lt;/related-urls&gt;&lt;/urls&gt;&lt;/record&gt;&lt;/Cite&gt;&lt;/EndNote&gt;</w:instrText>
      </w:r>
      <w:r w:rsidR="0056468C" w:rsidRPr="004B2D7F">
        <w:rPr>
          <w:rFonts w:asciiTheme="majorBidi" w:hAnsiTheme="majorBidi" w:cstheme="majorBidi"/>
          <w:b/>
          <w:bCs/>
          <w:sz w:val="24"/>
          <w:szCs w:val="24"/>
        </w:rPr>
        <w:fldChar w:fldCharType="separate"/>
      </w:r>
      <w:hyperlink w:anchor="_ENREF_13" w:tooltip="Haklay, 2010 #133" w:history="1">
        <w:r w:rsidRPr="004B2D7F">
          <w:rPr>
            <w:rFonts w:asciiTheme="majorBidi" w:hAnsiTheme="majorBidi" w:cstheme="majorBidi"/>
            <w:b/>
            <w:bCs/>
            <w:sz w:val="24"/>
            <w:szCs w:val="24"/>
          </w:rPr>
          <w:t>2010</w:t>
        </w:r>
      </w:hyperlink>
      <w:r w:rsidR="0056468C" w:rsidRPr="004B2D7F">
        <w:rPr>
          <w:rFonts w:asciiTheme="majorBidi" w:hAnsiTheme="majorBidi" w:cstheme="majorBidi"/>
          <w:b/>
          <w:bCs/>
          <w:sz w:val="24"/>
          <w:szCs w:val="24"/>
        </w:rPr>
        <w:fldChar w:fldCharType="end"/>
      </w:r>
      <w:r w:rsidR="005A09E7">
        <w:rPr>
          <w:rFonts w:asciiTheme="majorBidi" w:hAnsiTheme="majorBidi" w:cstheme="majorBidi"/>
          <w:b/>
          <w:bCs/>
          <w:sz w:val="24"/>
          <w:szCs w:val="24"/>
        </w:rPr>
        <w:t>,</w:t>
      </w:r>
      <w:r w:rsidRPr="00B0596A">
        <w:rPr>
          <w:rFonts w:asciiTheme="majorBidi" w:hAnsiTheme="majorBidi" w:cstheme="majorBidi"/>
          <w:sz w:val="24"/>
          <w:szCs w:val="24"/>
        </w:rPr>
        <w:t xml:space="preserve"> examined positional and completeness accuracy of VGI data by comparing OSM data with Ordnance Survey (OS) reference dataset  in London /UK. The buffering technique was adopted to assess the positional accuracy and the results indicated that there is a slight difference between OSM and OS datasets, while the completeness analysis indicated that there are omission and commission in OSM dataset.</w:t>
      </w:r>
      <w:r>
        <w:rPr>
          <w:rFonts w:asciiTheme="majorBidi" w:hAnsiTheme="majorBidi" w:cstheme="majorBidi"/>
          <w:sz w:val="24"/>
          <w:szCs w:val="24"/>
        </w:rPr>
        <w:t xml:space="preserve"> </w:t>
      </w:r>
    </w:p>
    <w:p w:rsidR="00D80DF3" w:rsidRDefault="00B0596A" w:rsidP="00A5050C">
      <w:pPr>
        <w:pStyle w:val="ListParagraph"/>
        <w:bidi w:val="0"/>
        <w:spacing w:after="0" w:line="240" w:lineRule="auto"/>
        <w:ind w:left="0"/>
        <w:contextualSpacing w:val="0"/>
        <w:jc w:val="both"/>
        <w:rPr>
          <w:rFonts w:asciiTheme="majorBidi" w:hAnsiTheme="majorBidi" w:cstheme="majorBidi"/>
          <w:sz w:val="24"/>
          <w:szCs w:val="24"/>
        </w:rPr>
      </w:pPr>
      <w:proofErr w:type="spellStart"/>
      <w:r w:rsidRPr="00554BD2">
        <w:rPr>
          <w:rFonts w:asciiTheme="majorBidi" w:hAnsiTheme="majorBidi" w:cstheme="majorBidi"/>
          <w:b/>
          <w:bCs/>
          <w:color w:val="000000"/>
          <w:sz w:val="24"/>
          <w:szCs w:val="24"/>
        </w:rPr>
        <w:t>Ather</w:t>
      </w:r>
      <w:proofErr w:type="spellEnd"/>
      <w:r w:rsidR="005354FF">
        <w:rPr>
          <w:rFonts w:asciiTheme="majorBidi" w:hAnsiTheme="majorBidi" w:cstheme="majorBidi"/>
          <w:b/>
          <w:bCs/>
          <w:color w:val="000000"/>
          <w:sz w:val="24"/>
          <w:szCs w:val="24"/>
        </w:rPr>
        <w:t>,</w:t>
      </w:r>
      <w:r w:rsidRPr="00554BD2">
        <w:rPr>
          <w:rFonts w:asciiTheme="majorBidi" w:hAnsiTheme="majorBidi" w:cstheme="majorBidi"/>
          <w:b/>
          <w:bCs/>
          <w:color w:val="000000"/>
          <w:sz w:val="24"/>
          <w:szCs w:val="24"/>
        </w:rPr>
        <w:t xml:space="preserve"> </w:t>
      </w:r>
      <w:r w:rsidR="0056468C" w:rsidRPr="00554BD2">
        <w:rPr>
          <w:rFonts w:asciiTheme="majorBidi" w:hAnsiTheme="majorBidi" w:cstheme="majorBidi"/>
          <w:b/>
          <w:bCs/>
          <w:color w:val="000000"/>
          <w:sz w:val="24"/>
          <w:szCs w:val="24"/>
        </w:rPr>
        <w:fldChar w:fldCharType="begin"/>
      </w:r>
      <w:r w:rsidRPr="00554BD2">
        <w:rPr>
          <w:rFonts w:asciiTheme="majorBidi" w:hAnsiTheme="majorBidi" w:cstheme="majorBidi"/>
          <w:b/>
          <w:bCs/>
          <w:color w:val="000000"/>
          <w:sz w:val="24"/>
          <w:szCs w:val="24"/>
        </w:rPr>
        <w:instrText xml:space="preserve"> ADDIN EN.CITE &lt;EndNote&gt;&lt;Cite ExcludeAuth="1"&gt;&lt;Author&gt;Ather&lt;/Author&gt;&lt;Year&gt;2009&lt;/Year&gt;&lt;RecNum&gt;243&lt;/RecNum&gt;&lt;DisplayText&gt;(2009)&lt;/DisplayText&gt;&lt;record&gt;&lt;rec-number&gt;243&lt;/rec-number&gt;&lt;foreign-keys&gt;&lt;key app="EN" db-id="df9wvp026ptxxkevdd35aevdrtea0f9p99e0"&gt;243&lt;/key&gt;&lt;/foreign-keys&gt;&lt;ref-type name="Thesis"&gt;32&lt;/ref-type&gt;&lt;contributors&gt;&lt;authors&gt;&lt;author&gt;Ather, Aamer&lt;/author&gt;&lt;/authors&gt;&lt;/contributors&gt;&lt;titles&gt;&lt;title&gt;A Quality Analysis of OpenStreetMap Data&lt;/title&gt;&lt;secondary-title&gt; M.Eng. Geoinformatics ,Department of Civil, Environmental &amp;amp; Geomatic Engineering&lt;/secondary-title&gt;&lt;/titles&gt;&lt;dates&gt;&lt;year&gt;2009&lt;/year&gt;&lt;/dates&gt;&lt;pub-location&gt;London, UK&lt;/pub-location&gt;&lt;publisher&gt;University College London&lt;/publisher&gt;&lt;urls&gt;&lt;/urls&gt;&lt;/record&gt;&lt;/Cite&gt;&lt;/EndNote&gt;</w:instrText>
      </w:r>
      <w:r w:rsidR="0056468C" w:rsidRPr="00554BD2">
        <w:rPr>
          <w:rFonts w:asciiTheme="majorBidi" w:hAnsiTheme="majorBidi" w:cstheme="majorBidi"/>
          <w:b/>
          <w:bCs/>
          <w:color w:val="000000"/>
          <w:sz w:val="24"/>
          <w:szCs w:val="24"/>
        </w:rPr>
        <w:fldChar w:fldCharType="separate"/>
      </w:r>
      <w:hyperlink w:anchor="_ENREF_2" w:tooltip="Ather, 2009 #243" w:history="1">
        <w:r w:rsidRPr="00554BD2">
          <w:rPr>
            <w:rFonts w:asciiTheme="majorBidi" w:hAnsiTheme="majorBidi" w:cstheme="majorBidi"/>
            <w:b/>
            <w:bCs/>
            <w:noProof/>
            <w:color w:val="000000"/>
            <w:sz w:val="24"/>
            <w:szCs w:val="24"/>
          </w:rPr>
          <w:t>2009</w:t>
        </w:r>
      </w:hyperlink>
      <w:r w:rsidR="0056468C" w:rsidRPr="00554BD2">
        <w:rPr>
          <w:rFonts w:asciiTheme="majorBidi" w:hAnsiTheme="majorBidi" w:cstheme="majorBidi"/>
          <w:b/>
          <w:bCs/>
          <w:color w:val="000000"/>
          <w:sz w:val="24"/>
          <w:szCs w:val="24"/>
        </w:rPr>
        <w:fldChar w:fldCharType="end"/>
      </w:r>
      <w:r w:rsidR="005A09E7">
        <w:rPr>
          <w:rFonts w:asciiTheme="majorBidi" w:hAnsiTheme="majorBidi" w:cstheme="majorBidi"/>
          <w:b/>
          <w:bCs/>
          <w:color w:val="000000"/>
          <w:sz w:val="24"/>
          <w:szCs w:val="24"/>
        </w:rPr>
        <w:t>,</w:t>
      </w:r>
      <w:r w:rsidR="00D80DF3">
        <w:rPr>
          <w:rFonts w:asciiTheme="majorBidi" w:hAnsiTheme="majorBidi" w:cstheme="majorBidi"/>
          <w:color w:val="000000"/>
          <w:sz w:val="24"/>
          <w:szCs w:val="24"/>
        </w:rPr>
        <w:t xml:space="preserve"> </w:t>
      </w:r>
      <w:r w:rsidRPr="00B0596A">
        <w:rPr>
          <w:rFonts w:asciiTheme="majorBidi" w:hAnsiTheme="majorBidi" w:cstheme="majorBidi"/>
          <w:color w:val="000000"/>
          <w:sz w:val="24"/>
          <w:szCs w:val="24"/>
        </w:rPr>
        <w:t xml:space="preserve">assessed positional accuracy of OSM data. The analysis was performed by comparing the motorways data of OSM project with those formal OS Master Map Integrated Transport Network (ITN) layer. The methodology was essentially based on buffer analysis datasets. The results of this study found that the positional accuracy of OSM data is close to OS Master Map dataset. Further quality tests were also conducted in terms of the number of users per area and road name attribute completeness. Also it showed a positive correlation between road name attribute completeness and number of users per area. Another study on VGI data quality assessment was carried out by </w:t>
      </w:r>
      <w:proofErr w:type="spellStart"/>
      <w:r w:rsidRPr="00554BD2">
        <w:rPr>
          <w:rFonts w:asciiTheme="majorBidi" w:hAnsiTheme="majorBidi" w:cstheme="majorBidi"/>
          <w:b/>
          <w:bCs/>
          <w:color w:val="000000"/>
          <w:sz w:val="24"/>
          <w:szCs w:val="24"/>
        </w:rPr>
        <w:t>Kounadi</w:t>
      </w:r>
      <w:proofErr w:type="spellEnd"/>
      <w:r w:rsidR="00A5050C">
        <w:rPr>
          <w:rFonts w:asciiTheme="majorBidi" w:hAnsiTheme="majorBidi" w:cstheme="majorBidi"/>
          <w:b/>
          <w:bCs/>
          <w:color w:val="000000"/>
          <w:sz w:val="24"/>
          <w:szCs w:val="24"/>
        </w:rPr>
        <w:t>,</w:t>
      </w:r>
      <w:r w:rsidRPr="00554BD2">
        <w:rPr>
          <w:rFonts w:asciiTheme="majorBidi" w:hAnsiTheme="majorBidi" w:cstheme="majorBidi"/>
          <w:b/>
          <w:bCs/>
          <w:color w:val="000000"/>
          <w:sz w:val="24"/>
          <w:szCs w:val="24"/>
        </w:rPr>
        <w:t xml:space="preserve"> </w:t>
      </w:r>
      <w:r w:rsidR="0056468C" w:rsidRPr="00554BD2">
        <w:rPr>
          <w:rFonts w:asciiTheme="majorBidi" w:hAnsiTheme="majorBidi" w:cstheme="majorBidi"/>
          <w:b/>
          <w:bCs/>
          <w:color w:val="000000"/>
          <w:sz w:val="24"/>
          <w:szCs w:val="24"/>
        </w:rPr>
        <w:fldChar w:fldCharType="begin"/>
      </w:r>
      <w:r w:rsidRPr="00554BD2">
        <w:rPr>
          <w:rFonts w:asciiTheme="majorBidi" w:hAnsiTheme="majorBidi" w:cstheme="majorBidi"/>
          <w:b/>
          <w:bCs/>
          <w:color w:val="000000"/>
          <w:sz w:val="24"/>
          <w:szCs w:val="24"/>
        </w:rPr>
        <w:instrText xml:space="preserve"> ADDIN EN.CITE &lt;EndNote&gt;&lt;Cite ExcludeAuth="1"&gt;&lt;Author&gt;Kounadi&lt;/Author&gt;&lt;Year&gt;2009&lt;/Year&gt;&lt;RecNum&gt;93&lt;/RecNum&gt;&lt;DisplayText&gt;(2009)&lt;/DisplayText&gt;&lt;record&gt;&lt;rec-number&gt;93&lt;/rec-number&gt;&lt;foreign-keys&gt;&lt;key app="EN" db-id="df9wvp026ptxxkevdd35aevdrtea0f9p99e0"&gt;93&lt;/key&gt;&lt;/foreign-keys&gt;&lt;ref-type name="Journal Article"&gt;17&lt;/ref-type&gt;&lt;contributors&gt;&lt;authors&gt;&lt;author&gt;Kounadi, Ourania&lt;/author&gt;&lt;/authors&gt;&lt;/contributors&gt;&lt;titles&gt;&lt;title&gt;Assessing the quality of OpenStreetMap data&lt;/title&gt;&lt;secondary-title&gt;Msc geographical information science, University College of London Department of Civil, Environmental And Geomatic Engineering&lt;/secondary-title&gt;&lt;/titles&gt;&lt;periodical&gt;&lt;full-title&gt;Msc geographical information science, University College of London Department of Civil, Environmental And Geomatic Engineering&lt;/full-title&gt;&lt;/periodical&gt;&lt;dates&gt;&lt;year&gt;2009&lt;/year&gt;&lt;/dates&gt;&lt;urls&gt;&lt;/urls&gt;&lt;/record&gt;&lt;/Cite&gt;&lt;/EndNote&gt;</w:instrText>
      </w:r>
      <w:r w:rsidR="0056468C" w:rsidRPr="00554BD2">
        <w:rPr>
          <w:rFonts w:asciiTheme="majorBidi" w:hAnsiTheme="majorBidi" w:cstheme="majorBidi"/>
          <w:b/>
          <w:bCs/>
          <w:color w:val="000000"/>
          <w:sz w:val="24"/>
          <w:szCs w:val="24"/>
        </w:rPr>
        <w:fldChar w:fldCharType="separate"/>
      </w:r>
      <w:hyperlink w:anchor="_ENREF_18" w:tooltip="Kounadi, 2009 #93" w:history="1">
        <w:r w:rsidRPr="00554BD2">
          <w:rPr>
            <w:rFonts w:asciiTheme="majorBidi" w:hAnsiTheme="majorBidi" w:cstheme="majorBidi"/>
            <w:b/>
            <w:bCs/>
            <w:noProof/>
            <w:color w:val="000000"/>
            <w:sz w:val="24"/>
            <w:szCs w:val="24"/>
          </w:rPr>
          <w:t>2009</w:t>
        </w:r>
      </w:hyperlink>
      <w:r w:rsidR="0056468C" w:rsidRPr="00554BD2">
        <w:rPr>
          <w:rFonts w:asciiTheme="majorBidi" w:hAnsiTheme="majorBidi" w:cstheme="majorBidi"/>
          <w:b/>
          <w:bCs/>
          <w:color w:val="000000"/>
          <w:sz w:val="24"/>
          <w:szCs w:val="24"/>
        </w:rPr>
        <w:fldChar w:fldCharType="end"/>
      </w:r>
      <w:r w:rsidR="005A09E7">
        <w:rPr>
          <w:rFonts w:asciiTheme="majorBidi" w:hAnsiTheme="majorBidi" w:cstheme="majorBidi"/>
          <w:b/>
          <w:bCs/>
          <w:color w:val="000000"/>
          <w:sz w:val="24"/>
          <w:szCs w:val="24"/>
        </w:rPr>
        <w:t>,</w:t>
      </w:r>
      <w:r w:rsidR="005A09E7">
        <w:rPr>
          <w:rFonts w:asciiTheme="majorBidi" w:hAnsiTheme="majorBidi" w:cstheme="majorBidi"/>
          <w:color w:val="000000"/>
          <w:sz w:val="24"/>
          <w:szCs w:val="24"/>
        </w:rPr>
        <w:t xml:space="preserve"> </w:t>
      </w:r>
      <w:r w:rsidRPr="00B0596A">
        <w:rPr>
          <w:rFonts w:asciiTheme="majorBidi" w:hAnsiTheme="majorBidi" w:cstheme="majorBidi"/>
          <w:color w:val="000000"/>
          <w:sz w:val="24"/>
          <w:szCs w:val="24"/>
        </w:rPr>
        <w:t xml:space="preserve">evaluated OSM data in Athens, Greece. </w:t>
      </w:r>
      <w:r w:rsidRPr="00B0596A">
        <w:rPr>
          <w:rFonts w:asciiTheme="majorBidi" w:hAnsiTheme="majorBidi" w:cstheme="majorBidi"/>
          <w:sz w:val="24"/>
          <w:szCs w:val="24"/>
        </w:rPr>
        <w:t>The quality analysis was achieved on positional accuracy, the completeness and thematic accuracy of OSM road Network. The OSM data was compared with the Hellenic Military Geographical Service (HMGS) data which is the official cartographic service in Greece. The results found that the positional accuracy of OSM data is accepted when compared to HMGS data.</w:t>
      </w:r>
    </w:p>
    <w:p w:rsidR="00D80DF3" w:rsidRDefault="00D80DF3" w:rsidP="00B06F15">
      <w:pPr>
        <w:spacing w:after="0" w:line="240" w:lineRule="auto"/>
        <w:jc w:val="both"/>
        <w:rPr>
          <w:rFonts w:asciiTheme="majorBidi" w:hAnsiTheme="majorBidi" w:cstheme="majorBidi"/>
          <w:color w:val="000000"/>
          <w:sz w:val="24"/>
          <w:szCs w:val="24"/>
        </w:rPr>
      </w:pPr>
      <w:r w:rsidRPr="00D80DF3">
        <w:rPr>
          <w:rFonts w:asciiTheme="majorBidi" w:hAnsiTheme="majorBidi" w:cstheme="majorBidi"/>
          <w:color w:val="000000"/>
          <w:sz w:val="24"/>
          <w:szCs w:val="24"/>
        </w:rPr>
        <w:t xml:space="preserve">Analysis of VGI data quality was also achieved by </w:t>
      </w:r>
      <w:proofErr w:type="spellStart"/>
      <w:r w:rsidRPr="00554BD2">
        <w:rPr>
          <w:rFonts w:asciiTheme="majorBidi" w:hAnsiTheme="majorBidi" w:cstheme="majorBidi"/>
          <w:b/>
          <w:bCs/>
          <w:color w:val="000000"/>
          <w:sz w:val="24"/>
          <w:szCs w:val="24"/>
        </w:rPr>
        <w:t>Ciepłuch</w:t>
      </w:r>
      <w:proofErr w:type="spellEnd"/>
      <w:r w:rsidR="00A5050C">
        <w:rPr>
          <w:rFonts w:asciiTheme="majorBidi" w:hAnsiTheme="majorBidi" w:cstheme="majorBidi"/>
          <w:b/>
          <w:bCs/>
          <w:color w:val="000000"/>
          <w:sz w:val="24"/>
          <w:szCs w:val="24"/>
        </w:rPr>
        <w:t>,</w:t>
      </w:r>
      <w:r w:rsidRPr="00554BD2">
        <w:rPr>
          <w:rFonts w:asciiTheme="majorBidi" w:hAnsiTheme="majorBidi" w:cstheme="majorBidi"/>
          <w:b/>
          <w:bCs/>
          <w:color w:val="000000"/>
          <w:sz w:val="24"/>
          <w:szCs w:val="24"/>
        </w:rPr>
        <w:t xml:space="preserve"> et al.</w:t>
      </w:r>
      <w:r w:rsidR="00A5050C">
        <w:rPr>
          <w:rFonts w:asciiTheme="majorBidi" w:hAnsiTheme="majorBidi" w:cstheme="majorBidi"/>
          <w:b/>
          <w:bCs/>
          <w:color w:val="000000"/>
          <w:sz w:val="24"/>
          <w:szCs w:val="24"/>
        </w:rPr>
        <w:t>,</w:t>
      </w:r>
      <w:r w:rsidRPr="00554BD2">
        <w:rPr>
          <w:rFonts w:asciiTheme="majorBidi" w:hAnsiTheme="majorBidi" w:cstheme="majorBidi"/>
          <w:b/>
          <w:bCs/>
          <w:color w:val="000000"/>
          <w:sz w:val="24"/>
          <w:szCs w:val="24"/>
        </w:rPr>
        <w:t xml:space="preserve"> </w:t>
      </w:r>
      <w:r w:rsidR="0056468C" w:rsidRPr="00554BD2">
        <w:rPr>
          <w:rFonts w:asciiTheme="majorBidi" w:hAnsiTheme="majorBidi" w:cstheme="majorBidi"/>
          <w:b/>
          <w:bCs/>
          <w:color w:val="000000"/>
          <w:sz w:val="24"/>
          <w:szCs w:val="24"/>
        </w:rPr>
        <w:fldChar w:fldCharType="begin"/>
      </w:r>
      <w:r w:rsidRPr="00554BD2">
        <w:rPr>
          <w:rFonts w:asciiTheme="majorBidi" w:hAnsiTheme="majorBidi" w:cstheme="majorBidi"/>
          <w:b/>
          <w:bCs/>
          <w:color w:val="000000"/>
          <w:sz w:val="24"/>
          <w:szCs w:val="24"/>
        </w:rPr>
        <w:instrText xml:space="preserve"> ADDIN EN.CITE &lt;EndNote&gt;&lt;Cite ExcludeAuth="1"&gt;&lt;Author&gt;Ciepłuch&lt;/Author&gt;&lt;Year&gt;2010&lt;/Year&gt;&lt;RecNum&gt;51&lt;/RecNum&gt;&lt;DisplayText&gt;(2010)&lt;/DisplayText&gt;&lt;record&gt;&lt;rec-number&gt;51&lt;/rec-number&gt;&lt;foreign-keys&gt;&lt;key app="EN" db-id="df9wvp026ptxxkevdd35aevdrtea0f9p99e0"&gt;51&lt;/key&gt;&lt;/foreign-keys&gt;&lt;ref-type name="Conference Paper"&gt;47&lt;/ref-type&gt;&lt;contributors&gt;&lt;authors&gt;&lt;author&gt;Ciepłuch, Błażej&lt;/author&gt;&lt;author&gt;Jacob, Ricky&lt;/author&gt;&lt;author&gt;Mooney, Peter&lt;/author&gt;&lt;author&gt;Winstanley, Adam&lt;/author&gt;&lt;/authors&gt;&lt;/contributors&gt;&lt;titles&gt;&lt;title&gt;Comparison of the accuracy of OpenStreetMap for Ireland with Google Maps and Bing Maps&lt;/title&gt;&lt;secondary-title&gt;Proceedings of the Ninth International Symposium on Spatial Accuracy Assessment in Natural Resuorces and Enviromental Sciences 20-23rd July 2010&lt;/secondary-title&gt;&lt;/titles&gt;&lt;pages&gt;337&lt;/pages&gt;&lt;dates&gt;&lt;year&gt;2010&lt;/year&gt;&lt;/dates&gt;&lt;publisher&gt;University of Leicester&lt;/publisher&gt;&lt;urls&gt;&lt;/urls&gt;&lt;/record&gt;&lt;/Cite&gt;&lt;/EndNote&gt;</w:instrText>
      </w:r>
      <w:r w:rsidR="0056468C" w:rsidRPr="00554BD2">
        <w:rPr>
          <w:rFonts w:asciiTheme="majorBidi" w:hAnsiTheme="majorBidi" w:cstheme="majorBidi"/>
          <w:b/>
          <w:bCs/>
          <w:color w:val="000000"/>
          <w:sz w:val="24"/>
          <w:szCs w:val="24"/>
        </w:rPr>
        <w:fldChar w:fldCharType="separate"/>
      </w:r>
      <w:hyperlink w:anchor="_ENREF_5" w:tooltip="Ciepłuch, 2010 #51" w:history="1">
        <w:r w:rsidRPr="00554BD2">
          <w:rPr>
            <w:rFonts w:asciiTheme="majorBidi" w:hAnsiTheme="majorBidi" w:cstheme="majorBidi"/>
            <w:b/>
            <w:bCs/>
            <w:color w:val="000000"/>
            <w:sz w:val="24"/>
            <w:szCs w:val="24"/>
          </w:rPr>
          <w:t>2010</w:t>
        </w:r>
      </w:hyperlink>
      <w:r w:rsidR="0056468C" w:rsidRPr="00554BD2">
        <w:rPr>
          <w:rFonts w:asciiTheme="majorBidi" w:hAnsiTheme="majorBidi" w:cstheme="majorBidi"/>
          <w:b/>
          <w:bCs/>
          <w:color w:val="000000"/>
          <w:sz w:val="24"/>
          <w:szCs w:val="24"/>
        </w:rPr>
        <w:fldChar w:fldCharType="end"/>
      </w:r>
      <w:r w:rsidRPr="00D80DF3">
        <w:rPr>
          <w:rFonts w:asciiTheme="majorBidi" w:hAnsiTheme="majorBidi" w:cstheme="majorBidi"/>
          <w:color w:val="000000"/>
          <w:sz w:val="24"/>
          <w:szCs w:val="24"/>
        </w:rPr>
        <w:t xml:space="preserve">. The comparison was among data from GM, OSM, and Bing Maps (BM) in Ireland. Towns were chosen for these comparisons for five case studies. The accuracy was evaluated under three main headings: completeness, currency of the spatial information and ground-truth positional accuracy. The results found that the OSM project has shown many positive and negative characteristics in terms of providing a comprehensive mapping resource in Ireland. On the other hand, deduces that the OSM and GM projects provide the update and current road configuration, Unlike BM which estimate the data in more than one year old. In another major study, </w:t>
      </w:r>
      <w:proofErr w:type="spellStart"/>
      <w:r w:rsidRPr="00554BD2">
        <w:rPr>
          <w:rFonts w:asciiTheme="majorBidi" w:hAnsiTheme="majorBidi" w:cstheme="majorBidi"/>
          <w:b/>
          <w:bCs/>
          <w:color w:val="000000"/>
          <w:sz w:val="24"/>
          <w:szCs w:val="24"/>
        </w:rPr>
        <w:t>Zielstra</w:t>
      </w:r>
      <w:proofErr w:type="spellEnd"/>
      <w:r w:rsidR="00B06F15">
        <w:rPr>
          <w:rFonts w:asciiTheme="majorBidi" w:hAnsiTheme="majorBidi" w:cstheme="majorBidi"/>
          <w:b/>
          <w:bCs/>
          <w:color w:val="000000"/>
          <w:sz w:val="24"/>
          <w:szCs w:val="24"/>
        </w:rPr>
        <w:t>,</w:t>
      </w:r>
      <w:r w:rsidRPr="00554BD2">
        <w:rPr>
          <w:rFonts w:asciiTheme="majorBidi" w:hAnsiTheme="majorBidi" w:cstheme="majorBidi"/>
          <w:b/>
          <w:bCs/>
          <w:color w:val="000000"/>
          <w:sz w:val="24"/>
          <w:szCs w:val="24"/>
        </w:rPr>
        <w:t xml:space="preserve"> and </w:t>
      </w:r>
      <w:proofErr w:type="spellStart"/>
      <w:r w:rsidRPr="00554BD2">
        <w:rPr>
          <w:rFonts w:asciiTheme="majorBidi" w:hAnsiTheme="majorBidi" w:cstheme="majorBidi"/>
          <w:b/>
          <w:bCs/>
          <w:color w:val="000000"/>
          <w:sz w:val="24"/>
          <w:szCs w:val="24"/>
        </w:rPr>
        <w:t>Zipf</w:t>
      </w:r>
      <w:proofErr w:type="spellEnd"/>
      <w:r w:rsidR="00B06F15">
        <w:rPr>
          <w:rFonts w:asciiTheme="majorBidi" w:hAnsiTheme="majorBidi" w:cstheme="majorBidi"/>
          <w:b/>
          <w:bCs/>
          <w:color w:val="000000"/>
          <w:sz w:val="24"/>
          <w:szCs w:val="24"/>
        </w:rPr>
        <w:t>,</w:t>
      </w:r>
      <w:r w:rsidRPr="00554BD2">
        <w:rPr>
          <w:rFonts w:asciiTheme="majorBidi" w:hAnsiTheme="majorBidi" w:cstheme="majorBidi"/>
          <w:b/>
          <w:bCs/>
          <w:color w:val="000000"/>
          <w:sz w:val="24"/>
          <w:szCs w:val="24"/>
        </w:rPr>
        <w:t xml:space="preserve"> </w:t>
      </w:r>
      <w:r w:rsidR="0056468C" w:rsidRPr="00554BD2">
        <w:rPr>
          <w:rFonts w:asciiTheme="majorBidi" w:hAnsiTheme="majorBidi" w:cstheme="majorBidi"/>
          <w:b/>
          <w:bCs/>
          <w:color w:val="000000"/>
          <w:sz w:val="24"/>
          <w:szCs w:val="24"/>
        </w:rPr>
        <w:fldChar w:fldCharType="begin"/>
      </w:r>
      <w:r w:rsidRPr="00554BD2">
        <w:rPr>
          <w:rFonts w:asciiTheme="majorBidi" w:hAnsiTheme="majorBidi" w:cstheme="majorBidi"/>
          <w:b/>
          <w:bCs/>
          <w:color w:val="000000"/>
          <w:sz w:val="24"/>
          <w:szCs w:val="24"/>
        </w:rPr>
        <w:instrText xml:space="preserve"> ADDIN EN.CITE &lt;EndNote&gt;&lt;Cite ExcludeAuth="1"&gt;&lt;Author&gt;Zielstra&lt;/Author&gt;&lt;Year&gt;2010&lt;/Year&gt;&lt;RecNum&gt;53&lt;/RecNum&gt;&lt;DisplayText&gt;(2010)&lt;/DisplayText&gt;&lt;record&gt;&lt;rec-number&gt;53&lt;/rec-number&gt;&lt;foreign-keys&gt;&lt;key app="EN" db-id="df9wvp026ptxxkevdd35aevdrtea0f9p99e0"&gt;53&lt;/key&gt;&lt;/foreign-keys&gt;&lt;ref-type name="Conference Paper"&gt;47&lt;/ref-type&gt;&lt;contributors&gt;&lt;authors&gt;&lt;author&gt;Zielstra, Dennis&lt;/author&gt;&lt;author&gt;Zipf, Alexander&lt;/author&gt;&lt;/authors&gt;&lt;/contributors&gt;&lt;titles&gt;&lt;title&gt;A comparative study of proprietary geodata and volunteered geographic information for Germany&lt;/title&gt;&lt;secondary-title&gt;13th AGILE International Conference on Geographic Information Science&lt;/secondary-title&gt;&lt;/titles&gt;&lt;volume&gt;2010&lt;/volume&gt;&lt;dates&gt;&lt;year&gt;2010&lt;/year&gt;&lt;/dates&gt;&lt;urls&gt;&lt;/urls&gt;&lt;/record&gt;&lt;/Cite&gt;&lt;/EndNote&gt;</w:instrText>
      </w:r>
      <w:r w:rsidR="0056468C" w:rsidRPr="00554BD2">
        <w:rPr>
          <w:rFonts w:asciiTheme="majorBidi" w:hAnsiTheme="majorBidi" w:cstheme="majorBidi"/>
          <w:b/>
          <w:bCs/>
          <w:color w:val="000000"/>
          <w:sz w:val="24"/>
          <w:szCs w:val="24"/>
        </w:rPr>
        <w:fldChar w:fldCharType="separate"/>
      </w:r>
      <w:hyperlink w:anchor="_ENREF_22" w:tooltip="Zielstra, 2010 #53" w:history="1">
        <w:r w:rsidRPr="00554BD2">
          <w:rPr>
            <w:rFonts w:asciiTheme="majorBidi" w:hAnsiTheme="majorBidi" w:cstheme="majorBidi"/>
            <w:b/>
            <w:bCs/>
            <w:color w:val="000000"/>
            <w:sz w:val="24"/>
            <w:szCs w:val="24"/>
          </w:rPr>
          <w:t>2010</w:t>
        </w:r>
      </w:hyperlink>
      <w:r w:rsidR="0056468C" w:rsidRPr="00554BD2">
        <w:rPr>
          <w:rFonts w:asciiTheme="majorBidi" w:hAnsiTheme="majorBidi" w:cstheme="majorBidi"/>
          <w:b/>
          <w:bCs/>
          <w:color w:val="000000"/>
          <w:sz w:val="24"/>
          <w:szCs w:val="24"/>
        </w:rPr>
        <w:fldChar w:fldCharType="end"/>
      </w:r>
      <w:r w:rsidR="005A09E7">
        <w:rPr>
          <w:rFonts w:asciiTheme="majorBidi" w:hAnsiTheme="majorBidi" w:cstheme="majorBidi"/>
          <w:b/>
          <w:bCs/>
          <w:color w:val="000000"/>
          <w:sz w:val="24"/>
          <w:szCs w:val="24"/>
        </w:rPr>
        <w:t>,</w:t>
      </w:r>
      <w:r w:rsidR="00554BD2">
        <w:rPr>
          <w:rFonts w:asciiTheme="majorBidi" w:hAnsiTheme="majorBidi" w:cstheme="majorBidi"/>
          <w:b/>
          <w:bCs/>
          <w:color w:val="000000"/>
          <w:sz w:val="24"/>
          <w:szCs w:val="24"/>
        </w:rPr>
        <w:t xml:space="preserve"> </w:t>
      </w:r>
      <w:r w:rsidRPr="00D80DF3">
        <w:rPr>
          <w:rFonts w:asciiTheme="majorBidi" w:hAnsiTheme="majorBidi" w:cstheme="majorBidi"/>
          <w:color w:val="000000"/>
          <w:sz w:val="24"/>
          <w:szCs w:val="24"/>
        </w:rPr>
        <w:t xml:space="preserve">investigated the completeness of OSM data in Germany by comparing it with the </w:t>
      </w:r>
      <w:proofErr w:type="spellStart"/>
      <w:r w:rsidRPr="00D80DF3">
        <w:rPr>
          <w:rFonts w:asciiTheme="majorBidi" w:hAnsiTheme="majorBidi" w:cstheme="majorBidi"/>
          <w:color w:val="000000"/>
          <w:sz w:val="24"/>
          <w:szCs w:val="24"/>
        </w:rPr>
        <w:t>TeleAtlas</w:t>
      </w:r>
      <w:proofErr w:type="spellEnd"/>
      <w:r w:rsidRPr="00D80DF3">
        <w:rPr>
          <w:rFonts w:asciiTheme="majorBidi" w:hAnsiTheme="majorBidi" w:cstheme="majorBidi"/>
          <w:color w:val="000000"/>
          <w:sz w:val="24"/>
          <w:szCs w:val="24"/>
        </w:rPr>
        <w:t xml:space="preserve"> data. This work extended the studies from England by </w:t>
      </w:r>
      <w:proofErr w:type="spellStart"/>
      <w:r w:rsidRPr="00554BD2">
        <w:rPr>
          <w:rFonts w:asciiTheme="majorBidi" w:hAnsiTheme="majorBidi" w:cstheme="majorBidi"/>
          <w:b/>
          <w:bCs/>
          <w:color w:val="000000"/>
          <w:sz w:val="24"/>
          <w:szCs w:val="24"/>
        </w:rPr>
        <w:t>Haklay</w:t>
      </w:r>
      <w:proofErr w:type="spellEnd"/>
      <w:r w:rsidR="00B06F15">
        <w:rPr>
          <w:rFonts w:asciiTheme="majorBidi" w:hAnsiTheme="majorBidi" w:cstheme="majorBidi"/>
          <w:b/>
          <w:bCs/>
          <w:color w:val="000000"/>
          <w:sz w:val="24"/>
          <w:szCs w:val="24"/>
        </w:rPr>
        <w:t>,</w:t>
      </w:r>
      <w:r w:rsidRPr="00554BD2">
        <w:rPr>
          <w:rFonts w:asciiTheme="majorBidi" w:hAnsiTheme="majorBidi" w:cstheme="majorBidi"/>
          <w:b/>
          <w:bCs/>
          <w:color w:val="000000"/>
          <w:sz w:val="24"/>
          <w:szCs w:val="24"/>
        </w:rPr>
        <w:t xml:space="preserve"> </w:t>
      </w:r>
      <w:r w:rsidR="0056468C" w:rsidRPr="00554BD2">
        <w:rPr>
          <w:rFonts w:asciiTheme="majorBidi" w:hAnsiTheme="majorBidi" w:cstheme="majorBidi"/>
          <w:b/>
          <w:bCs/>
          <w:color w:val="000000"/>
          <w:sz w:val="24"/>
          <w:szCs w:val="24"/>
        </w:rPr>
        <w:fldChar w:fldCharType="begin"/>
      </w:r>
      <w:r w:rsidRPr="00554BD2">
        <w:rPr>
          <w:rFonts w:asciiTheme="majorBidi" w:hAnsiTheme="majorBidi" w:cstheme="majorBidi"/>
          <w:b/>
          <w:bCs/>
          <w:color w:val="000000"/>
          <w:sz w:val="24"/>
          <w:szCs w:val="24"/>
        </w:rPr>
        <w:instrText xml:space="preserve"> ADDIN EN.CITE &lt;EndNote&gt;&lt;Cite ExcludeAuth="1"&gt;&lt;Author&gt;Haklay&lt;/Author&gt;&lt;Year&gt;2010&lt;/Year&gt;&lt;RecNum&gt;133&lt;/RecNum&gt;&lt;DisplayText&gt;(2010)&lt;/DisplayText&gt;&lt;record&gt;&lt;rec-number&gt;133&lt;/rec-number&gt;&lt;foreign-keys&gt;&lt;key app="EN" db-id="df9wvp026ptxxkevdd35aevdrtea0f9p99e0"&gt;133&lt;/key&gt;&lt;/foreign-keys&gt;&lt;ref-type name="Journal Article"&gt;17&lt;/ref-type&gt;&lt;contributors&gt;&lt;authors&gt;&lt;author&gt;Haklay, M.&lt;/author&gt;&lt;/authors&gt;&lt;/contributors&gt;&lt;titles&gt;&lt;title&gt;How good is volunteered geographical information? A comparative study of OpenStreetMap and Ordnance Survey datasets&lt;/title&gt;&lt;secondary-title&gt;Environment and Planning B: Planning and Design&lt;/secondary-title&gt;&lt;/titles&gt;&lt;periodical&gt;&lt;full-title&gt;Environment and Planning B: Planning and Design&lt;/full-title&gt;&lt;/periodical&gt;&lt;pages&gt;682-703&lt;/pages&gt;&lt;volume&gt;37&lt;/volume&gt;&lt;number&gt;4&lt;/number&gt;&lt;dates&gt;&lt;year&gt;2010&lt;/year&gt;&lt;/dates&gt;&lt;publisher&gt;Pion Ltd&lt;/publisher&gt;&lt;urls&gt;&lt;related-urls&gt;&lt;url&gt;http://www.envplan.com/abstract.cgi?id=b35097&lt;/url&gt;&lt;/related-urls&gt;&lt;/urls&gt;&lt;/record&gt;&lt;/Cite&gt;&lt;/EndNote&gt;</w:instrText>
      </w:r>
      <w:r w:rsidR="0056468C" w:rsidRPr="00554BD2">
        <w:rPr>
          <w:rFonts w:asciiTheme="majorBidi" w:hAnsiTheme="majorBidi" w:cstheme="majorBidi"/>
          <w:b/>
          <w:bCs/>
          <w:color w:val="000000"/>
          <w:sz w:val="24"/>
          <w:szCs w:val="24"/>
        </w:rPr>
        <w:fldChar w:fldCharType="separate"/>
      </w:r>
      <w:hyperlink w:anchor="_ENREF_13" w:tooltip="Haklay, 2010 #133" w:history="1">
        <w:r w:rsidRPr="00554BD2">
          <w:rPr>
            <w:rFonts w:asciiTheme="majorBidi" w:hAnsiTheme="majorBidi" w:cstheme="majorBidi"/>
            <w:b/>
            <w:bCs/>
            <w:color w:val="000000"/>
            <w:sz w:val="24"/>
            <w:szCs w:val="24"/>
          </w:rPr>
          <w:t>2010</w:t>
        </w:r>
      </w:hyperlink>
      <w:r w:rsidR="0056468C" w:rsidRPr="00554BD2">
        <w:rPr>
          <w:rFonts w:asciiTheme="majorBidi" w:hAnsiTheme="majorBidi" w:cstheme="majorBidi"/>
          <w:b/>
          <w:bCs/>
          <w:color w:val="000000"/>
          <w:sz w:val="24"/>
          <w:szCs w:val="24"/>
        </w:rPr>
        <w:fldChar w:fldCharType="end"/>
      </w:r>
      <w:r w:rsidR="00554BD2">
        <w:rPr>
          <w:rFonts w:asciiTheme="majorBidi" w:hAnsiTheme="majorBidi" w:cstheme="majorBidi"/>
          <w:b/>
          <w:bCs/>
          <w:color w:val="000000"/>
          <w:sz w:val="24"/>
          <w:szCs w:val="24"/>
        </w:rPr>
        <w:t xml:space="preserve"> </w:t>
      </w:r>
      <w:r w:rsidRPr="00D80DF3">
        <w:rPr>
          <w:rFonts w:asciiTheme="majorBidi" w:hAnsiTheme="majorBidi" w:cstheme="majorBidi"/>
          <w:color w:val="000000"/>
          <w:sz w:val="24"/>
          <w:szCs w:val="24"/>
        </w:rPr>
        <w:t xml:space="preserve">and </w:t>
      </w:r>
      <w:proofErr w:type="spellStart"/>
      <w:r w:rsidRPr="00554BD2">
        <w:rPr>
          <w:rFonts w:asciiTheme="majorBidi" w:hAnsiTheme="majorBidi" w:cstheme="majorBidi"/>
          <w:b/>
          <w:bCs/>
          <w:color w:val="000000"/>
          <w:sz w:val="24"/>
          <w:szCs w:val="24"/>
        </w:rPr>
        <w:t>Ather</w:t>
      </w:r>
      <w:proofErr w:type="spellEnd"/>
      <w:r w:rsidR="00B06F15">
        <w:rPr>
          <w:rFonts w:asciiTheme="majorBidi" w:hAnsiTheme="majorBidi" w:cstheme="majorBidi"/>
          <w:b/>
          <w:bCs/>
          <w:color w:val="000000"/>
          <w:sz w:val="24"/>
          <w:szCs w:val="24"/>
        </w:rPr>
        <w:t xml:space="preserve">, </w:t>
      </w:r>
      <w:r w:rsidR="0056468C" w:rsidRPr="00554BD2">
        <w:rPr>
          <w:rFonts w:asciiTheme="majorBidi" w:hAnsiTheme="majorBidi" w:cstheme="majorBidi"/>
          <w:b/>
          <w:bCs/>
          <w:color w:val="000000"/>
          <w:sz w:val="24"/>
          <w:szCs w:val="24"/>
        </w:rPr>
        <w:fldChar w:fldCharType="begin"/>
      </w:r>
      <w:r w:rsidRPr="00554BD2">
        <w:rPr>
          <w:rFonts w:asciiTheme="majorBidi" w:hAnsiTheme="majorBidi" w:cstheme="majorBidi"/>
          <w:b/>
          <w:bCs/>
          <w:color w:val="000000"/>
          <w:sz w:val="24"/>
          <w:szCs w:val="24"/>
        </w:rPr>
        <w:instrText xml:space="preserve"> ADDIN EN.CITE &lt;EndNote&gt;&lt;Cite ExcludeAuth="1"&gt;&lt;Author&gt;Ather&lt;/Author&gt;&lt;Year&gt;2009&lt;/Year&gt;&lt;RecNum&gt;243&lt;/RecNum&gt;&lt;DisplayText&gt;(2009)&lt;/DisplayText&gt;&lt;record&gt;&lt;rec-number&gt;243&lt;/rec-number&gt;&lt;foreign-keys&gt;&lt;key app="EN" db-id="df9wvp026ptxxkevdd35aevdrtea0f9p99e0"&gt;243&lt;/key&gt;&lt;/foreign-keys&gt;&lt;ref-type name="Thesis"&gt;32&lt;/ref-type&gt;&lt;contributors&gt;&lt;authors&gt;&lt;author&gt;Ather, Aamer&lt;/author&gt;&lt;/authors&gt;&lt;/contributors&gt;&lt;titles&gt;&lt;title&gt;A Quality Analysis of OpenStreetMap Data&lt;/title&gt;&lt;secondary-title&gt; M.Eng. Geoinformatics ,Department of Civil, Environmental &amp;amp; Geomatic Engineering&lt;/secondary-title&gt;&lt;/titles&gt;&lt;dates&gt;&lt;year&gt;2009&lt;/year&gt;&lt;/dates&gt;&lt;pub-location&gt;London, UK&lt;/pub-location&gt;&lt;publisher&gt;University College London&lt;/publisher&gt;&lt;urls&gt;&lt;/urls&gt;&lt;/record&gt;&lt;/Cite&gt;&lt;/EndNote&gt;</w:instrText>
      </w:r>
      <w:r w:rsidR="0056468C" w:rsidRPr="00554BD2">
        <w:rPr>
          <w:rFonts w:asciiTheme="majorBidi" w:hAnsiTheme="majorBidi" w:cstheme="majorBidi"/>
          <w:b/>
          <w:bCs/>
          <w:color w:val="000000"/>
          <w:sz w:val="24"/>
          <w:szCs w:val="24"/>
        </w:rPr>
        <w:fldChar w:fldCharType="separate"/>
      </w:r>
      <w:hyperlink w:anchor="_ENREF_2" w:tooltip="Ather, 2009 #243" w:history="1">
        <w:r w:rsidRPr="00554BD2">
          <w:rPr>
            <w:rFonts w:asciiTheme="majorBidi" w:hAnsiTheme="majorBidi" w:cstheme="majorBidi"/>
            <w:b/>
            <w:bCs/>
            <w:color w:val="000000"/>
            <w:sz w:val="24"/>
            <w:szCs w:val="24"/>
          </w:rPr>
          <w:t>2009</w:t>
        </w:r>
      </w:hyperlink>
      <w:r w:rsidR="0056468C" w:rsidRPr="00554BD2">
        <w:rPr>
          <w:rFonts w:asciiTheme="majorBidi" w:hAnsiTheme="majorBidi" w:cstheme="majorBidi"/>
          <w:b/>
          <w:bCs/>
          <w:color w:val="000000"/>
          <w:sz w:val="24"/>
          <w:szCs w:val="24"/>
        </w:rPr>
        <w:fldChar w:fldCharType="end"/>
      </w:r>
      <w:r w:rsidRPr="00D80DF3">
        <w:rPr>
          <w:rFonts w:asciiTheme="majorBidi" w:hAnsiTheme="majorBidi" w:cstheme="majorBidi"/>
          <w:color w:val="000000"/>
          <w:sz w:val="24"/>
          <w:szCs w:val="24"/>
        </w:rPr>
        <w:t>. The results showed that the geospatial data has been continues growth to freely available compared to open source spatial data in the past few years. Furthermore, the results indicated that there is still a very strong heterogeneity of OSM data in a terms of completeness .The tests showed that the larger cities is more complete than the medium –sized cities which can be indicate that the people of large cities is more interested on VGI.</w:t>
      </w:r>
    </w:p>
    <w:p w:rsidR="00D80DF3" w:rsidRDefault="00D80DF3" w:rsidP="00B06F15">
      <w:pPr>
        <w:spacing w:after="0" w:line="240" w:lineRule="auto"/>
        <w:jc w:val="both"/>
        <w:rPr>
          <w:rFonts w:asciiTheme="majorBidi" w:hAnsiTheme="majorBidi" w:cstheme="majorBidi"/>
          <w:color w:val="000000"/>
          <w:sz w:val="24"/>
          <w:szCs w:val="24"/>
        </w:rPr>
      </w:pPr>
      <w:proofErr w:type="spellStart"/>
      <w:r w:rsidRPr="00440386">
        <w:rPr>
          <w:rFonts w:asciiTheme="majorBidi" w:hAnsiTheme="majorBidi" w:cstheme="majorBidi"/>
          <w:b/>
          <w:bCs/>
          <w:color w:val="000000"/>
          <w:sz w:val="24"/>
          <w:szCs w:val="24"/>
        </w:rPr>
        <w:t>Hochmair</w:t>
      </w:r>
      <w:proofErr w:type="spellEnd"/>
      <w:r w:rsidR="00B06F15">
        <w:rPr>
          <w:rFonts w:asciiTheme="majorBidi" w:hAnsiTheme="majorBidi" w:cstheme="majorBidi"/>
          <w:b/>
          <w:bCs/>
          <w:color w:val="000000"/>
          <w:sz w:val="24"/>
          <w:szCs w:val="24"/>
        </w:rPr>
        <w:t>,</w:t>
      </w:r>
      <w:r w:rsidRPr="00440386">
        <w:rPr>
          <w:rFonts w:asciiTheme="majorBidi" w:hAnsiTheme="majorBidi" w:cstheme="majorBidi"/>
          <w:b/>
          <w:bCs/>
          <w:color w:val="000000"/>
          <w:sz w:val="24"/>
          <w:szCs w:val="24"/>
        </w:rPr>
        <w:t xml:space="preserve"> and </w:t>
      </w:r>
      <w:proofErr w:type="spellStart"/>
      <w:r w:rsidRPr="00440386">
        <w:rPr>
          <w:rFonts w:asciiTheme="majorBidi" w:hAnsiTheme="majorBidi" w:cstheme="majorBidi"/>
          <w:b/>
          <w:bCs/>
          <w:color w:val="000000"/>
          <w:sz w:val="24"/>
          <w:szCs w:val="24"/>
        </w:rPr>
        <w:t>Zielstra</w:t>
      </w:r>
      <w:proofErr w:type="spellEnd"/>
      <w:r w:rsidR="00B06F15">
        <w:rPr>
          <w:rFonts w:asciiTheme="majorBidi" w:hAnsiTheme="majorBidi" w:cstheme="majorBidi"/>
          <w:b/>
          <w:bCs/>
          <w:color w:val="000000"/>
          <w:sz w:val="24"/>
          <w:szCs w:val="24"/>
        </w:rPr>
        <w:t>,</w:t>
      </w:r>
      <w:r w:rsidRPr="00440386">
        <w:rPr>
          <w:rFonts w:asciiTheme="majorBidi" w:hAnsiTheme="majorBidi" w:cstheme="majorBidi"/>
          <w:b/>
          <w:bCs/>
          <w:color w:val="000000"/>
          <w:sz w:val="24"/>
          <w:szCs w:val="24"/>
        </w:rPr>
        <w:t xml:space="preserve"> </w:t>
      </w:r>
      <w:r w:rsidR="0056468C" w:rsidRPr="00440386">
        <w:rPr>
          <w:rFonts w:asciiTheme="majorBidi" w:hAnsiTheme="majorBidi" w:cstheme="majorBidi"/>
          <w:b/>
          <w:bCs/>
          <w:color w:val="000000"/>
          <w:sz w:val="24"/>
          <w:szCs w:val="24"/>
        </w:rPr>
        <w:fldChar w:fldCharType="begin"/>
      </w:r>
      <w:r w:rsidRPr="00440386">
        <w:rPr>
          <w:rFonts w:asciiTheme="majorBidi" w:hAnsiTheme="majorBidi" w:cstheme="majorBidi"/>
          <w:b/>
          <w:bCs/>
          <w:color w:val="000000"/>
          <w:sz w:val="24"/>
          <w:szCs w:val="24"/>
        </w:rPr>
        <w:instrText xml:space="preserve"> ADDIN EN.CITE &lt;EndNote&gt;&lt;Cite ExcludeAuth="1"&gt;&lt;Author&gt;HOCHMAIR&lt;/Author&gt;&lt;Year&gt;2012&lt;/Year&gt;&lt;RecNum&gt;248&lt;/RecNum&gt;&lt;DisplayText&gt;(2012)&lt;/DisplayText&gt;&lt;record&gt;&lt;rec-number&gt;248&lt;/rec-number&gt;&lt;foreign-keys&gt;&lt;key app="EN" db-id="df9wvp026ptxxkevdd35aevdrtea0f9p99e0"&gt;248&lt;/key&gt;&lt;/foreign-keys&gt;&lt;ref-type name="Conference Paper"&gt;47&lt;/ref-type&gt;&lt;contributors&gt;&lt;authors&gt;&lt;author&gt;HOCHMAIR, Hartwig&lt;/author&gt;&lt;author&gt;ZIELSTRA, Dennis&lt;/author&gt;&lt;/authors&gt;&lt;/contributors&gt;&lt;titles&gt;&lt;title&gt;Positional Accuracy of Flickr and Panoramio Images in Europe&lt;/title&gt;&lt;secondary-title&gt;Geospatial Crossroads@ GI Forum’12: Proceedings of the Geoinformatics Forum. Heidelberg, Germany, Wichman&lt;/secondary-title&gt;&lt;/titles&gt;&lt;pages&gt;14-23&lt;/pages&gt;&lt;dates&gt;&lt;year&gt;2012&lt;/year&gt;&lt;/dates&gt;&lt;urls&gt;&lt;/urls&gt;&lt;/record&gt;&lt;/Cite&gt;&lt;/EndNote&gt;</w:instrText>
      </w:r>
      <w:r w:rsidR="0056468C" w:rsidRPr="00440386">
        <w:rPr>
          <w:rFonts w:asciiTheme="majorBidi" w:hAnsiTheme="majorBidi" w:cstheme="majorBidi"/>
          <w:b/>
          <w:bCs/>
          <w:color w:val="000000"/>
          <w:sz w:val="24"/>
          <w:szCs w:val="24"/>
        </w:rPr>
        <w:fldChar w:fldCharType="separate"/>
      </w:r>
      <w:hyperlink w:anchor="_ENREF_15" w:tooltip="HOCHMAIR, 2012 #248" w:history="1">
        <w:r w:rsidRPr="00440386">
          <w:rPr>
            <w:rFonts w:asciiTheme="majorBidi" w:hAnsiTheme="majorBidi" w:cstheme="majorBidi"/>
            <w:b/>
            <w:bCs/>
            <w:color w:val="000000"/>
            <w:sz w:val="24"/>
            <w:szCs w:val="24"/>
          </w:rPr>
          <w:t>2012</w:t>
        </w:r>
      </w:hyperlink>
      <w:r w:rsidR="0056468C" w:rsidRPr="00440386">
        <w:rPr>
          <w:rFonts w:asciiTheme="majorBidi" w:hAnsiTheme="majorBidi" w:cstheme="majorBidi"/>
          <w:b/>
          <w:bCs/>
          <w:color w:val="000000"/>
          <w:sz w:val="24"/>
          <w:szCs w:val="24"/>
        </w:rPr>
        <w:fldChar w:fldCharType="end"/>
      </w:r>
      <w:r w:rsidR="005A09E7">
        <w:rPr>
          <w:rFonts w:asciiTheme="majorBidi" w:hAnsiTheme="majorBidi" w:cstheme="majorBidi"/>
          <w:b/>
          <w:bCs/>
          <w:color w:val="000000"/>
          <w:sz w:val="24"/>
          <w:szCs w:val="24"/>
        </w:rPr>
        <w:t>,</w:t>
      </w:r>
      <w:r w:rsidRPr="00D80DF3">
        <w:rPr>
          <w:rFonts w:asciiTheme="majorBidi" w:hAnsiTheme="majorBidi" w:cstheme="majorBidi"/>
          <w:color w:val="000000"/>
          <w:sz w:val="24"/>
          <w:szCs w:val="24"/>
        </w:rPr>
        <w:t xml:space="preserve"> used other examples of open source data which facilitate the sharing of VGI in form of </w:t>
      </w:r>
      <w:proofErr w:type="spellStart"/>
      <w:r w:rsidRPr="00D80DF3">
        <w:rPr>
          <w:rFonts w:asciiTheme="majorBidi" w:hAnsiTheme="majorBidi" w:cstheme="majorBidi"/>
          <w:color w:val="000000"/>
          <w:sz w:val="24"/>
          <w:szCs w:val="24"/>
        </w:rPr>
        <w:t>geotagged</w:t>
      </w:r>
      <w:proofErr w:type="spellEnd"/>
      <w:r w:rsidRPr="00D80DF3">
        <w:rPr>
          <w:rFonts w:asciiTheme="majorBidi" w:hAnsiTheme="majorBidi" w:cstheme="majorBidi"/>
          <w:color w:val="000000"/>
          <w:sz w:val="24"/>
          <w:szCs w:val="24"/>
        </w:rPr>
        <w:t xml:space="preserve"> images. This measurement was conducted of 211 Flicker and </w:t>
      </w:r>
      <w:proofErr w:type="spellStart"/>
      <w:r w:rsidRPr="00D80DF3">
        <w:rPr>
          <w:rFonts w:asciiTheme="majorBidi" w:hAnsiTheme="majorBidi" w:cstheme="majorBidi"/>
          <w:color w:val="000000"/>
          <w:sz w:val="24"/>
          <w:szCs w:val="24"/>
        </w:rPr>
        <w:t>Panoramio</w:t>
      </w:r>
      <w:proofErr w:type="spellEnd"/>
      <w:r w:rsidRPr="00D80DF3">
        <w:rPr>
          <w:rFonts w:asciiTheme="majorBidi" w:hAnsiTheme="majorBidi" w:cstheme="majorBidi"/>
          <w:color w:val="000000"/>
          <w:sz w:val="24"/>
          <w:szCs w:val="24"/>
        </w:rPr>
        <w:t xml:space="preserve"> images distributed throughout six urban areas in Germany by comparing the </w:t>
      </w:r>
      <w:proofErr w:type="spellStart"/>
      <w:r w:rsidRPr="00D80DF3">
        <w:rPr>
          <w:rFonts w:asciiTheme="majorBidi" w:hAnsiTheme="majorBidi" w:cstheme="majorBidi"/>
          <w:color w:val="000000"/>
          <w:sz w:val="24"/>
          <w:szCs w:val="24"/>
        </w:rPr>
        <w:t>geotagged</w:t>
      </w:r>
      <w:proofErr w:type="spellEnd"/>
      <w:r w:rsidRPr="00D80DF3">
        <w:rPr>
          <w:rFonts w:asciiTheme="majorBidi" w:hAnsiTheme="majorBidi" w:cstheme="majorBidi"/>
          <w:color w:val="000000"/>
          <w:sz w:val="24"/>
          <w:szCs w:val="24"/>
        </w:rPr>
        <w:t xml:space="preserve"> position of photos to the position from where the photos were most likely taken. The results revealed that the Flickr provided less accurate position information than </w:t>
      </w:r>
      <w:proofErr w:type="spellStart"/>
      <w:r w:rsidRPr="00D80DF3">
        <w:rPr>
          <w:rFonts w:asciiTheme="majorBidi" w:hAnsiTheme="majorBidi" w:cstheme="majorBidi"/>
          <w:color w:val="000000"/>
          <w:sz w:val="24"/>
          <w:szCs w:val="24"/>
        </w:rPr>
        <w:t>Panoramio</w:t>
      </w:r>
      <w:proofErr w:type="spellEnd"/>
      <w:r w:rsidRPr="00D80DF3">
        <w:rPr>
          <w:rFonts w:asciiTheme="majorBidi" w:hAnsiTheme="majorBidi" w:cstheme="majorBidi"/>
          <w:color w:val="000000"/>
          <w:sz w:val="24"/>
          <w:szCs w:val="24"/>
        </w:rPr>
        <w:t xml:space="preserve"> image. In a study which set out to determine VGI data quality, </w:t>
      </w:r>
      <w:r w:rsidRPr="00440386">
        <w:rPr>
          <w:rFonts w:asciiTheme="majorBidi" w:hAnsiTheme="majorBidi" w:cstheme="majorBidi"/>
          <w:b/>
          <w:bCs/>
          <w:color w:val="000000"/>
          <w:sz w:val="24"/>
          <w:szCs w:val="24"/>
        </w:rPr>
        <w:t>Jackson</w:t>
      </w:r>
      <w:r w:rsidR="00B06F15">
        <w:rPr>
          <w:rFonts w:asciiTheme="majorBidi" w:hAnsiTheme="majorBidi" w:cstheme="majorBidi"/>
          <w:b/>
          <w:bCs/>
          <w:color w:val="000000"/>
          <w:sz w:val="24"/>
          <w:szCs w:val="24"/>
        </w:rPr>
        <w:t>,</w:t>
      </w:r>
      <w:r w:rsidRPr="00440386">
        <w:rPr>
          <w:rFonts w:asciiTheme="majorBidi" w:hAnsiTheme="majorBidi" w:cstheme="majorBidi"/>
          <w:b/>
          <w:bCs/>
          <w:color w:val="000000"/>
          <w:sz w:val="24"/>
          <w:szCs w:val="24"/>
        </w:rPr>
        <w:t xml:space="preserve"> et al.</w:t>
      </w:r>
      <w:r w:rsidR="00B06F15">
        <w:rPr>
          <w:rFonts w:asciiTheme="majorBidi" w:hAnsiTheme="majorBidi" w:cstheme="majorBidi"/>
          <w:b/>
          <w:bCs/>
          <w:color w:val="000000"/>
          <w:sz w:val="24"/>
          <w:szCs w:val="24"/>
        </w:rPr>
        <w:t>,</w:t>
      </w:r>
      <w:r w:rsidRPr="00440386">
        <w:rPr>
          <w:rFonts w:asciiTheme="majorBidi" w:hAnsiTheme="majorBidi" w:cstheme="majorBidi"/>
          <w:b/>
          <w:bCs/>
          <w:color w:val="000000"/>
          <w:sz w:val="24"/>
          <w:szCs w:val="24"/>
        </w:rPr>
        <w:t xml:space="preserve"> 2013</w:t>
      </w:r>
      <w:r w:rsidR="005A09E7">
        <w:rPr>
          <w:rFonts w:asciiTheme="majorBidi" w:hAnsiTheme="majorBidi" w:cstheme="majorBidi"/>
          <w:b/>
          <w:bCs/>
          <w:color w:val="000000"/>
          <w:sz w:val="24"/>
          <w:szCs w:val="24"/>
        </w:rPr>
        <w:t>,</w:t>
      </w:r>
      <w:r w:rsidRPr="00D80DF3">
        <w:rPr>
          <w:rFonts w:asciiTheme="majorBidi" w:hAnsiTheme="majorBidi" w:cstheme="majorBidi"/>
          <w:color w:val="000000"/>
          <w:sz w:val="24"/>
          <w:szCs w:val="24"/>
        </w:rPr>
        <w:t xml:space="preserve"> tested VGI quality in North America. The focus was on completeness and spatial error of linear feature such </w:t>
      </w:r>
      <w:r w:rsidRPr="00D80DF3">
        <w:rPr>
          <w:rFonts w:asciiTheme="majorBidi" w:hAnsiTheme="majorBidi" w:cstheme="majorBidi"/>
          <w:color w:val="000000"/>
          <w:sz w:val="24"/>
          <w:szCs w:val="24"/>
        </w:rPr>
        <w:lastRenderedPageBreak/>
        <w:t>as roads and walkways and point features. They used three data sources: Federal government Oak Ridge National Laboratory (ORNL) as a reference data source</w:t>
      </w:r>
      <w:r w:rsidR="00F024B6" w:rsidRPr="00D80DF3">
        <w:rPr>
          <w:rFonts w:asciiTheme="majorBidi" w:hAnsiTheme="majorBidi" w:cstheme="majorBidi"/>
          <w:color w:val="000000"/>
          <w:sz w:val="24"/>
          <w:szCs w:val="24"/>
        </w:rPr>
        <w:t>, OSM</w:t>
      </w:r>
      <w:r w:rsidRPr="00D80DF3">
        <w:rPr>
          <w:rFonts w:asciiTheme="majorBidi" w:hAnsiTheme="majorBidi" w:cstheme="majorBidi"/>
          <w:color w:val="000000"/>
          <w:sz w:val="24"/>
          <w:szCs w:val="24"/>
        </w:rPr>
        <w:t xml:space="preserve"> data, and Open Street Map Collaborative Project (OSMCP) which is product of Unite State Geological Survey (USGS). The finding showed that the automated matching methods of OSMCP data with reference data source were more accurate than OSM data with ORNL datasets. While manual matching of OSM data with ORNL datasets were more accurate than OSMCP data with ORNL datasets .The main reason for that is due to the collection methods. The OSM data do not include the quality control processes, unlike the collection methods for OSMCP undergoes to government control.</w:t>
      </w:r>
    </w:p>
    <w:p w:rsidR="00D80DF3" w:rsidRDefault="00D80DF3" w:rsidP="00D80DF3">
      <w:pPr>
        <w:spacing w:after="0" w:line="240" w:lineRule="auto"/>
        <w:jc w:val="both"/>
        <w:rPr>
          <w:rFonts w:asciiTheme="majorBidi" w:hAnsiTheme="majorBidi" w:cstheme="majorBidi"/>
          <w:color w:val="000000"/>
          <w:sz w:val="24"/>
          <w:szCs w:val="24"/>
        </w:rPr>
      </w:pPr>
      <w:r w:rsidRPr="00D80DF3">
        <w:rPr>
          <w:rFonts w:asciiTheme="majorBidi" w:hAnsiTheme="majorBidi" w:cstheme="majorBidi"/>
          <w:color w:val="000000"/>
          <w:sz w:val="24"/>
          <w:szCs w:val="24"/>
        </w:rPr>
        <w:t>Most of these researches focused on assessing the quality of OSM project. Therefore, the current study has chosen Google Map data, as another source for open data on a web, to study and analyze its quality such as posi</w:t>
      </w:r>
      <w:r w:rsidR="00D31EA6">
        <w:rPr>
          <w:rFonts w:asciiTheme="majorBidi" w:hAnsiTheme="majorBidi" w:cstheme="majorBidi"/>
          <w:color w:val="000000"/>
          <w:sz w:val="24"/>
          <w:szCs w:val="24"/>
        </w:rPr>
        <w:t>tional accuracy</w:t>
      </w:r>
      <w:r w:rsidR="001C70F5">
        <w:rPr>
          <w:rFonts w:asciiTheme="majorBidi" w:hAnsiTheme="majorBidi" w:cstheme="majorBidi"/>
          <w:color w:val="000000"/>
          <w:sz w:val="24"/>
          <w:szCs w:val="24"/>
        </w:rPr>
        <w:t xml:space="preserve"> measurement</w:t>
      </w:r>
      <w:r w:rsidRPr="00D80DF3">
        <w:rPr>
          <w:rFonts w:asciiTheme="majorBidi" w:hAnsiTheme="majorBidi" w:cstheme="majorBidi"/>
          <w:color w:val="000000"/>
          <w:sz w:val="24"/>
          <w:szCs w:val="24"/>
        </w:rPr>
        <w:t>.</w:t>
      </w:r>
    </w:p>
    <w:p w:rsidR="00717D30" w:rsidRDefault="00717D30" w:rsidP="00D80DF3">
      <w:pPr>
        <w:spacing w:after="0" w:line="240" w:lineRule="auto"/>
        <w:jc w:val="both"/>
        <w:rPr>
          <w:rFonts w:asciiTheme="majorBidi" w:hAnsiTheme="majorBidi" w:cstheme="majorBidi"/>
          <w:color w:val="000000"/>
          <w:sz w:val="24"/>
          <w:szCs w:val="24"/>
        </w:rPr>
      </w:pPr>
    </w:p>
    <w:p w:rsidR="0061342D" w:rsidRPr="0061342D" w:rsidRDefault="0061342D" w:rsidP="0061342D">
      <w:pPr>
        <w:spacing w:after="0" w:line="240" w:lineRule="auto"/>
        <w:jc w:val="both"/>
        <w:rPr>
          <w:rFonts w:asciiTheme="majorBidi" w:hAnsiTheme="majorBidi" w:cstheme="majorBidi"/>
          <w:b/>
          <w:bCs/>
          <w:color w:val="000000"/>
          <w:sz w:val="24"/>
          <w:szCs w:val="24"/>
        </w:rPr>
      </w:pPr>
      <w:r w:rsidRPr="0061342D">
        <w:rPr>
          <w:rFonts w:asciiTheme="majorBidi" w:hAnsiTheme="majorBidi" w:cstheme="majorBidi"/>
          <w:b/>
          <w:bCs/>
          <w:color w:val="000000"/>
          <w:sz w:val="24"/>
          <w:szCs w:val="24"/>
        </w:rPr>
        <w:t xml:space="preserve">3. </w:t>
      </w:r>
      <w:r w:rsidR="005A09E7" w:rsidRPr="0061342D">
        <w:rPr>
          <w:rFonts w:asciiTheme="majorBidi" w:hAnsiTheme="majorBidi" w:cstheme="majorBidi"/>
          <w:b/>
          <w:bCs/>
          <w:color w:val="000000"/>
          <w:sz w:val="24"/>
          <w:szCs w:val="24"/>
        </w:rPr>
        <w:t>THE PROPERTIES OF GOOGLE MAP DATA</w:t>
      </w:r>
    </w:p>
    <w:p w:rsidR="0061342D" w:rsidRDefault="007E2737" w:rsidP="005A09E7">
      <w:pPr>
        <w:spacing w:after="0" w:line="240" w:lineRule="auto"/>
        <w:ind w:firstLine="720"/>
        <w:jc w:val="both"/>
        <w:rPr>
          <w:rFonts w:asciiTheme="majorBidi" w:hAnsiTheme="majorBidi" w:cstheme="majorBidi"/>
          <w:color w:val="000000"/>
          <w:sz w:val="24"/>
          <w:szCs w:val="24"/>
        </w:rPr>
      </w:pPr>
      <w:r w:rsidRPr="007E2737">
        <w:rPr>
          <w:rFonts w:asciiTheme="majorBidi" w:hAnsiTheme="majorBidi" w:cstheme="majorBidi"/>
          <w:color w:val="000000"/>
          <w:sz w:val="24"/>
          <w:szCs w:val="24"/>
        </w:rPr>
        <w:t>Google Map (GM) is a project designed to create and provide spatial data on Internet for free (non-commercial usage). It includes many map-based services such as the Google maps website, Google Transit (GT), Google Ride Finder (GRF), and maps embedded of the three websites types via the Google Maps API</w:t>
      </w:r>
      <w:r w:rsidR="00144194">
        <w:rPr>
          <w:rFonts w:asciiTheme="majorBidi" w:hAnsiTheme="majorBidi" w:cstheme="majorBidi"/>
          <w:color w:val="000000"/>
          <w:sz w:val="24"/>
          <w:szCs w:val="24"/>
        </w:rPr>
        <w:t>,</w:t>
      </w:r>
      <w:r w:rsidR="00440386">
        <w:rPr>
          <w:rFonts w:asciiTheme="majorBidi" w:hAnsiTheme="majorBidi" w:cstheme="majorBidi"/>
          <w:color w:val="000000"/>
          <w:sz w:val="24"/>
          <w:szCs w:val="24"/>
        </w:rPr>
        <w:t xml:space="preserve"> </w:t>
      </w:r>
      <w:r w:rsidR="0056468C" w:rsidRPr="00440386">
        <w:rPr>
          <w:rFonts w:asciiTheme="majorBidi" w:hAnsiTheme="majorBidi" w:cstheme="majorBidi"/>
          <w:b/>
          <w:bCs/>
          <w:color w:val="000000"/>
          <w:sz w:val="24"/>
          <w:szCs w:val="24"/>
        </w:rPr>
        <w:fldChar w:fldCharType="begin"/>
      </w:r>
      <w:r w:rsidRPr="00440386">
        <w:rPr>
          <w:rFonts w:asciiTheme="majorBidi" w:hAnsiTheme="majorBidi" w:cstheme="majorBidi"/>
          <w:b/>
          <w:bCs/>
          <w:color w:val="000000"/>
          <w:sz w:val="24"/>
          <w:szCs w:val="24"/>
        </w:rPr>
        <w:instrText xml:space="preserve"> ADDIN EN.CITE &lt;EndNote&gt;&lt;Cite&gt;&lt;Author&gt;Books&lt;/Author&gt;&lt;Year&gt;2010&lt;/Year&gt;&lt;RecNum&gt;24&lt;/RecNum&gt;&lt;DisplayText&gt;(Books and Wikipedia, 2010)&lt;/DisplayText&gt;&lt;record&gt;&lt;rec-number&gt;24&lt;/rec-number&gt;&lt;foreign-keys&gt;&lt;key app="EN" db-id="df9wvp026ptxxkevdd35aevdrtea0f9p99e0"&gt;24&lt;/key&gt;&lt;/foreign-keys&gt;&lt;ref-type name="Book"&gt;6&lt;/ref-type&gt;&lt;contributors&gt;&lt;authors&gt;&lt;author&gt;Books, LLC&lt;/author&gt;&lt;author&gt;Wikipedia, S.&lt;/author&gt;&lt;/authors&gt;&lt;/contributors&gt;&lt;titles&gt;&lt;title&gt;Web Map Services: Google Maps, Bing Maps, Openstreetmap, Wikimapia, Geabios, Transport Direct Portal, Google Map Maker, Openseamap, Yahoo! Maps&lt;/title&gt;&lt;/titles&gt;&lt;dates&gt;&lt;year&gt;2010&lt;/year&gt;&lt;/dates&gt;&lt;publisher&gt;General Books&lt;/publisher&gt;&lt;isbn&gt;9781156627327&lt;/isbn&gt;&lt;urls&gt;&lt;related-urls&gt;&lt;url&gt;http://books.google.iq/books?id=JeiaSQAACAAJ&lt;/url&gt;&lt;/related-urls&gt;&lt;/urls&gt;&lt;/record&gt;&lt;/Cite&gt;&lt;/EndNote&gt;</w:instrText>
      </w:r>
      <w:r w:rsidR="0056468C" w:rsidRPr="00440386">
        <w:rPr>
          <w:rFonts w:asciiTheme="majorBidi" w:hAnsiTheme="majorBidi" w:cstheme="majorBidi"/>
          <w:b/>
          <w:bCs/>
          <w:color w:val="000000"/>
          <w:sz w:val="24"/>
          <w:szCs w:val="24"/>
        </w:rPr>
        <w:fldChar w:fldCharType="separate"/>
      </w:r>
      <w:hyperlink w:anchor="_ENREF_3" w:tooltip="Books, 2010 #24" w:history="1">
        <w:r w:rsidRPr="00440386">
          <w:rPr>
            <w:rFonts w:asciiTheme="majorBidi" w:hAnsiTheme="majorBidi" w:cstheme="majorBidi"/>
            <w:b/>
            <w:bCs/>
            <w:color w:val="000000"/>
            <w:sz w:val="24"/>
            <w:szCs w:val="24"/>
          </w:rPr>
          <w:t>Books</w:t>
        </w:r>
        <w:r w:rsidR="00144194">
          <w:rPr>
            <w:rFonts w:asciiTheme="majorBidi" w:hAnsiTheme="majorBidi" w:cstheme="majorBidi"/>
            <w:b/>
            <w:bCs/>
            <w:color w:val="000000"/>
            <w:sz w:val="24"/>
            <w:szCs w:val="24"/>
          </w:rPr>
          <w:t>,</w:t>
        </w:r>
        <w:r w:rsidRPr="00440386">
          <w:rPr>
            <w:rFonts w:asciiTheme="majorBidi" w:hAnsiTheme="majorBidi" w:cstheme="majorBidi"/>
            <w:b/>
            <w:bCs/>
            <w:color w:val="000000"/>
            <w:sz w:val="24"/>
            <w:szCs w:val="24"/>
          </w:rPr>
          <w:t xml:space="preserve"> and Wikipedia, 2010</w:t>
        </w:r>
      </w:hyperlink>
      <w:r w:rsidR="0056468C" w:rsidRPr="00440386">
        <w:rPr>
          <w:rFonts w:asciiTheme="majorBidi" w:hAnsiTheme="majorBidi" w:cstheme="majorBidi"/>
          <w:b/>
          <w:bCs/>
          <w:color w:val="000000"/>
          <w:sz w:val="24"/>
          <w:szCs w:val="24"/>
        </w:rPr>
        <w:fldChar w:fldCharType="end"/>
      </w:r>
      <w:r w:rsidRPr="007E2737">
        <w:rPr>
          <w:rFonts w:asciiTheme="majorBidi" w:hAnsiTheme="majorBidi" w:cstheme="majorBidi"/>
          <w:color w:val="000000"/>
          <w:sz w:val="24"/>
          <w:szCs w:val="24"/>
        </w:rPr>
        <w:t>. For some countries around the world, online spatial data is unavailable therefore Google has decided to open up Google Maps data through Google Map Maker (GMM) service. Google Map Maker is a Google Maps service that allows user to add or edit features, such as (roads, Points of Interest (also called POIs such as restaurants, banks, hotels, etc.) and polygons). Google Map Maker is a service launched by Google in June 2008, as a way to support the improvement of existing Google map data through the expert knowledge of local citizens. It's also a proprietary project; the GMM data can be downloaded for only 216 countries</w:t>
      </w:r>
      <w:r w:rsidR="00144194">
        <w:rPr>
          <w:rFonts w:asciiTheme="majorBidi" w:hAnsiTheme="majorBidi" w:cstheme="majorBidi"/>
          <w:color w:val="000000"/>
          <w:sz w:val="24"/>
          <w:szCs w:val="24"/>
        </w:rPr>
        <w:t>,</w:t>
      </w:r>
      <w:r w:rsidR="00440386">
        <w:rPr>
          <w:rFonts w:asciiTheme="majorBidi" w:hAnsiTheme="majorBidi" w:cstheme="majorBidi"/>
          <w:color w:val="000000"/>
          <w:sz w:val="24"/>
          <w:szCs w:val="24"/>
        </w:rPr>
        <w:t xml:space="preserve"> </w:t>
      </w:r>
      <w:r w:rsidR="0056468C" w:rsidRPr="00440386">
        <w:rPr>
          <w:rFonts w:asciiTheme="majorBidi" w:hAnsiTheme="majorBidi" w:cstheme="majorBidi"/>
          <w:b/>
          <w:bCs/>
          <w:color w:val="000000"/>
          <w:sz w:val="24"/>
          <w:szCs w:val="24"/>
        </w:rPr>
        <w:fldChar w:fldCharType="begin"/>
      </w:r>
      <w:r w:rsidRPr="00440386">
        <w:rPr>
          <w:rFonts w:asciiTheme="majorBidi" w:hAnsiTheme="majorBidi" w:cstheme="majorBidi"/>
          <w:b/>
          <w:bCs/>
          <w:color w:val="000000"/>
          <w:sz w:val="24"/>
          <w:szCs w:val="24"/>
        </w:rPr>
        <w:instrText xml:space="preserve"> ADDIN EN.CITE &lt;EndNote&gt;&lt;Cite&gt;&lt;Author&gt;Google Map Maker&lt;/Author&gt;&lt;Year&gt;2013&lt;/Year&gt;&lt;RecNum&gt;177&lt;/RecNum&gt;&lt;DisplayText&gt;(Google Map Maker, 2013)&lt;/DisplayText&gt;&lt;record&gt;&lt;rec-number&gt;177&lt;/rec-number&gt;&lt;foreign-keys&gt;&lt;key app="EN" db-id="df9wvp026ptxxkevdd35aevdrtea0f9p99e0"&gt;177&lt;/key&gt;&lt;/foreign-keys&gt;&lt;ref-type name="Web Page"&gt;12&lt;/ref-type&gt;&lt;contributors&gt;&lt;authors&gt;&lt;author&gt;Google Map Maker,&lt;/author&gt;&lt;/authors&gt;&lt;/contributors&gt;&lt;titles&gt;&lt;/titles&gt;&lt;number&gt;20 July 2013 ]&lt;/number&gt;&lt;dates&gt;&lt;year&gt;2013&lt;/year&gt;&lt;/dates&gt;&lt;urls&gt;&lt;related-urls&gt;&lt;url&gt;http://mapmaker.google.com/datadownload&lt;/url&gt;&lt;/related-urls&gt;&lt;/urls&gt;&lt;/record&gt;&lt;/Cite&gt;&lt;/EndNote&gt;</w:instrText>
      </w:r>
      <w:r w:rsidR="0056468C" w:rsidRPr="00440386">
        <w:rPr>
          <w:rFonts w:asciiTheme="majorBidi" w:hAnsiTheme="majorBidi" w:cstheme="majorBidi"/>
          <w:b/>
          <w:bCs/>
          <w:color w:val="000000"/>
          <w:sz w:val="24"/>
          <w:szCs w:val="24"/>
        </w:rPr>
        <w:fldChar w:fldCharType="separate"/>
      </w:r>
      <w:hyperlink w:anchor="_ENREF_12" w:tooltip="Google Map Maker, 2013 #177" w:history="1">
        <w:r w:rsidRPr="00440386">
          <w:rPr>
            <w:rFonts w:asciiTheme="majorBidi" w:hAnsiTheme="majorBidi" w:cstheme="majorBidi"/>
            <w:b/>
            <w:bCs/>
            <w:color w:val="000000"/>
            <w:sz w:val="24"/>
            <w:szCs w:val="24"/>
          </w:rPr>
          <w:t>Google Map Maker, 2013</w:t>
        </w:r>
      </w:hyperlink>
      <w:r w:rsidR="0056468C" w:rsidRPr="00440386">
        <w:rPr>
          <w:rFonts w:asciiTheme="majorBidi" w:hAnsiTheme="majorBidi" w:cstheme="majorBidi"/>
          <w:b/>
          <w:bCs/>
          <w:color w:val="000000"/>
          <w:sz w:val="24"/>
          <w:szCs w:val="24"/>
        </w:rPr>
        <w:fldChar w:fldCharType="end"/>
      </w:r>
      <w:r w:rsidRPr="007E2737">
        <w:rPr>
          <w:rFonts w:asciiTheme="majorBidi" w:hAnsiTheme="majorBidi" w:cstheme="majorBidi"/>
          <w:color w:val="000000"/>
          <w:sz w:val="24"/>
          <w:szCs w:val="24"/>
        </w:rPr>
        <w:t xml:space="preserve">, as presented in </w:t>
      </w:r>
      <w:r w:rsidRPr="007E2737">
        <w:rPr>
          <w:rFonts w:asciiTheme="majorBidi" w:hAnsiTheme="majorBidi" w:cstheme="majorBidi"/>
          <w:b/>
          <w:bCs/>
          <w:color w:val="000000"/>
          <w:sz w:val="24"/>
          <w:szCs w:val="24"/>
        </w:rPr>
        <w:t>Fig. 2</w:t>
      </w:r>
      <w:r w:rsidRPr="007E2737">
        <w:rPr>
          <w:rFonts w:asciiTheme="majorBidi" w:hAnsiTheme="majorBidi" w:cstheme="majorBidi"/>
          <w:color w:val="000000"/>
          <w:sz w:val="24"/>
          <w:szCs w:val="24"/>
        </w:rPr>
        <w:t>.</w:t>
      </w:r>
    </w:p>
    <w:p w:rsidR="007E2737" w:rsidRDefault="008341B4" w:rsidP="00430673">
      <w:pPr>
        <w:spacing w:after="0" w:line="240" w:lineRule="auto"/>
        <w:jc w:val="both"/>
        <w:rPr>
          <w:rFonts w:asciiTheme="majorBidi" w:hAnsiTheme="majorBidi" w:cstheme="majorBidi"/>
          <w:sz w:val="24"/>
          <w:szCs w:val="24"/>
        </w:rPr>
      </w:pPr>
      <w:r w:rsidRPr="008341B4">
        <w:rPr>
          <w:rFonts w:asciiTheme="majorBidi" w:hAnsiTheme="majorBidi" w:cstheme="majorBidi"/>
          <w:sz w:val="24"/>
          <w:szCs w:val="24"/>
        </w:rPr>
        <w:t xml:space="preserve">When seeing the dynamic nature of Google Maps, one might think there is something magical going on under of dynamic nature. However, there’s really nothing magical about it, it's just Hyper Text </w:t>
      </w:r>
      <w:proofErr w:type="spellStart"/>
      <w:r w:rsidRPr="008341B4">
        <w:rPr>
          <w:rFonts w:asciiTheme="majorBidi" w:hAnsiTheme="majorBidi" w:cstheme="majorBidi"/>
          <w:sz w:val="24"/>
          <w:szCs w:val="24"/>
        </w:rPr>
        <w:t>Markup</w:t>
      </w:r>
      <w:proofErr w:type="spellEnd"/>
      <w:r w:rsidRPr="008341B4">
        <w:rPr>
          <w:rFonts w:asciiTheme="majorBidi" w:hAnsiTheme="majorBidi" w:cstheme="majorBidi"/>
          <w:sz w:val="24"/>
          <w:szCs w:val="24"/>
        </w:rPr>
        <w:t xml:space="preserve"> Language (HTML), Cascading Style Sheets (CSS</w:t>
      </w:r>
      <w:r w:rsidRPr="008341B4">
        <w:rPr>
          <w:rFonts w:asciiTheme="majorBidi" w:hAnsiTheme="majorBidi" w:cstheme="majorBidi"/>
          <w:b/>
          <w:bCs/>
          <w:sz w:val="24"/>
          <w:szCs w:val="24"/>
        </w:rPr>
        <w:t>)</w:t>
      </w:r>
      <w:r w:rsidRPr="008341B4">
        <w:rPr>
          <w:rFonts w:asciiTheme="majorBidi" w:hAnsiTheme="majorBidi" w:cstheme="majorBidi"/>
          <w:sz w:val="24"/>
          <w:szCs w:val="24"/>
        </w:rPr>
        <w:t>, and JavaScript working together. Google Maps presented new concept in sense of content and interactivity, which is beginning in 2005. The concept is based on the AJAX (asynchronous JavaScript and XML) which implies possibility of adding additional information on map by using a free access of programming code called Application Programming Interface (API)</w:t>
      </w:r>
      <w:r w:rsidR="00144194">
        <w:rPr>
          <w:rFonts w:asciiTheme="majorBidi" w:hAnsiTheme="majorBidi" w:cstheme="majorBidi"/>
          <w:sz w:val="24"/>
          <w:szCs w:val="24"/>
        </w:rPr>
        <w:t>,</w:t>
      </w:r>
      <w:r w:rsidR="0094395C">
        <w:rPr>
          <w:rFonts w:asciiTheme="majorBidi" w:hAnsiTheme="majorBidi" w:cstheme="majorBidi"/>
          <w:sz w:val="24"/>
          <w:szCs w:val="24"/>
        </w:rPr>
        <w:t xml:space="preserve"> </w:t>
      </w:r>
      <w:r w:rsidR="0056468C" w:rsidRPr="0094395C">
        <w:rPr>
          <w:rFonts w:asciiTheme="majorBidi" w:hAnsiTheme="majorBidi" w:cstheme="majorBidi"/>
          <w:b/>
          <w:bCs/>
          <w:sz w:val="24"/>
          <w:szCs w:val="24"/>
        </w:rPr>
        <w:fldChar w:fldCharType="begin"/>
      </w:r>
      <w:r w:rsidRPr="0094395C">
        <w:rPr>
          <w:rFonts w:asciiTheme="majorBidi" w:hAnsiTheme="majorBidi" w:cstheme="majorBidi"/>
          <w:b/>
          <w:bCs/>
          <w:sz w:val="24"/>
          <w:szCs w:val="24"/>
        </w:rPr>
        <w:instrText xml:space="preserve"> ADDIN EN.CITE &lt;EndNote&gt;&lt;Cite&gt;&lt;Author&gt;Svennerberg&lt;/Author&gt;&lt;Year&gt;2010&lt;/Year&gt;&lt;RecNum&gt;27&lt;/RecNum&gt;&lt;DisplayText&gt;(Svennerberg and Drimmie, 2010)&lt;/DisplayText&gt;&lt;record&gt;&lt;rec-number&gt;27&lt;/rec-number&gt;&lt;foreign-keys&gt;&lt;key app="EN" db-id="df9wvp026ptxxkevdd35aevdrtea0f9p99e0"&gt;27&lt;/key&gt;&lt;/foreign-keys&gt;&lt;ref-type name="Book"&gt;6&lt;/ref-type&gt;&lt;contributors&gt;&lt;authors&gt;&lt;author&gt;Svennerberg, G&lt;/author&gt;&lt;author&gt; Drimmie,R&lt;/author&gt;&lt;/authors&gt;&lt;/contributors&gt;&lt;titles&gt;&lt;title&gt;&lt;style face="italic" font="default" size="100%"&gt;Beginning Google Maps API 3&lt;/style&gt;&lt;/title&gt;&lt;/titles&gt;&lt;dates&gt;&lt;year&gt;2010&lt;/year&gt;&lt;/dates&gt;&lt;publisher&gt;Apress&lt;/publisher&gt;&lt;isbn&gt;9781430228028&lt;/isbn&gt;&lt;urls&gt;&lt;related-urls&gt;&lt;url&gt;http://books.google.iq/books?id=gHb8m0GSV2MC&lt;/url&gt;&lt;/related-urls&gt;&lt;/urls&gt;&lt;/record&gt;&lt;/Cite&gt;&lt;/EndNote&gt;</w:instrText>
      </w:r>
      <w:r w:rsidR="0056468C" w:rsidRPr="0094395C">
        <w:rPr>
          <w:rFonts w:asciiTheme="majorBidi" w:hAnsiTheme="majorBidi" w:cstheme="majorBidi"/>
          <w:b/>
          <w:bCs/>
          <w:sz w:val="24"/>
          <w:szCs w:val="24"/>
        </w:rPr>
        <w:fldChar w:fldCharType="separate"/>
      </w:r>
      <w:hyperlink w:anchor="_ENREF_19" w:tooltip="Svennerberg, 2010 #27" w:history="1">
        <w:r w:rsidRPr="0094395C">
          <w:rPr>
            <w:rFonts w:asciiTheme="majorBidi" w:hAnsiTheme="majorBidi" w:cstheme="majorBidi"/>
            <w:b/>
            <w:bCs/>
            <w:noProof/>
            <w:sz w:val="24"/>
            <w:szCs w:val="24"/>
          </w:rPr>
          <w:t>Svennerberg</w:t>
        </w:r>
        <w:r w:rsidR="00144194">
          <w:rPr>
            <w:rFonts w:asciiTheme="majorBidi" w:hAnsiTheme="majorBidi" w:cstheme="majorBidi"/>
            <w:b/>
            <w:bCs/>
            <w:noProof/>
            <w:sz w:val="24"/>
            <w:szCs w:val="24"/>
          </w:rPr>
          <w:t>,</w:t>
        </w:r>
        <w:r w:rsidRPr="0094395C">
          <w:rPr>
            <w:rFonts w:asciiTheme="majorBidi" w:hAnsiTheme="majorBidi" w:cstheme="majorBidi"/>
            <w:b/>
            <w:bCs/>
            <w:noProof/>
            <w:sz w:val="24"/>
            <w:szCs w:val="24"/>
          </w:rPr>
          <w:t xml:space="preserve"> and Drimmie, 2010</w:t>
        </w:r>
      </w:hyperlink>
      <w:r w:rsidR="0056468C" w:rsidRPr="0094395C">
        <w:rPr>
          <w:rFonts w:asciiTheme="majorBidi" w:hAnsiTheme="majorBidi" w:cstheme="majorBidi"/>
          <w:b/>
          <w:bCs/>
          <w:sz w:val="24"/>
          <w:szCs w:val="24"/>
        </w:rPr>
        <w:fldChar w:fldCharType="end"/>
      </w:r>
      <w:r w:rsidRPr="008341B4">
        <w:rPr>
          <w:rFonts w:asciiTheme="majorBidi" w:hAnsiTheme="majorBidi" w:cstheme="majorBidi"/>
          <w:sz w:val="24"/>
          <w:szCs w:val="24"/>
        </w:rPr>
        <w:t>. An API is a set of programming instructions and standards for accessing a Web-based software application or Web tool. API is available for use by programmers in form of coding in some of scripting programming languages, such as PHP, ASP.NET, or ColdFusion. The API sends information about the new coordinates and zoom levels of the map in Ajax calls that return new images</w:t>
      </w:r>
      <w:r w:rsidR="00144194">
        <w:rPr>
          <w:rFonts w:asciiTheme="majorBidi" w:hAnsiTheme="majorBidi" w:cstheme="majorBidi"/>
          <w:sz w:val="24"/>
          <w:szCs w:val="24"/>
        </w:rPr>
        <w:t>,</w:t>
      </w:r>
      <w:r w:rsidR="0094395C">
        <w:rPr>
          <w:rFonts w:asciiTheme="majorBidi" w:hAnsiTheme="majorBidi" w:cstheme="majorBidi"/>
          <w:sz w:val="24"/>
          <w:szCs w:val="24"/>
        </w:rPr>
        <w:t xml:space="preserve"> </w:t>
      </w:r>
      <w:r w:rsidR="0056468C" w:rsidRPr="0094395C">
        <w:rPr>
          <w:rFonts w:asciiTheme="majorBidi" w:hAnsiTheme="majorBidi" w:cstheme="majorBidi"/>
          <w:b/>
          <w:bCs/>
          <w:sz w:val="24"/>
          <w:szCs w:val="24"/>
        </w:rPr>
        <w:fldChar w:fldCharType="begin"/>
      </w:r>
      <w:r w:rsidRPr="0094395C">
        <w:rPr>
          <w:rFonts w:asciiTheme="majorBidi" w:hAnsiTheme="majorBidi" w:cstheme="majorBidi"/>
          <w:b/>
          <w:bCs/>
          <w:sz w:val="24"/>
          <w:szCs w:val="24"/>
        </w:rPr>
        <w:instrText xml:space="preserve"> ADDIN EN.CITE &lt;EndNote&gt;&lt;Cite&gt;&lt;Author&gt;Garrett&lt;/Author&gt;&lt;Year&gt;2005&lt;/Year&gt;&lt;RecNum&gt;26&lt;/RecNum&gt;&lt;DisplayText&gt;(Garrett, 2005)&lt;/DisplayText&gt;&lt;record&gt;&lt;rec-number&gt;26&lt;/rec-number&gt;&lt;foreign-keys&gt;&lt;key app="EN" db-id="df9wvp026ptxxkevdd35aevdrtea0f9p99e0"&gt;26&lt;/key&gt;&lt;/foreign-keys&gt;&lt;ref-type name="Journal Article"&gt;17&lt;/ref-type&gt;&lt;contributors&gt;&lt;authors&gt;&lt;author&gt;Garrett, Jesse James&lt;/author&gt;&lt;/authors&gt;&lt;/contributors&gt;&lt;titles&gt;&lt;title&gt;Ajax: A new approach to web applications&lt;/title&gt;&lt;/titles&gt;&lt;dates&gt;&lt;year&gt;2005&lt;/year&gt;&lt;/dates&gt;&lt;urls&gt;&lt;related-urls&gt;&lt;url&gt;http://www.adaptivepath.com/publications/essays/archives/000385.php&lt;/url&gt;&lt;/related-urls&gt;&lt;/urls&gt;&lt;/record&gt;&lt;/Cite&gt;&lt;/EndNote&gt;</w:instrText>
      </w:r>
      <w:r w:rsidR="0056468C" w:rsidRPr="0094395C">
        <w:rPr>
          <w:rFonts w:asciiTheme="majorBidi" w:hAnsiTheme="majorBidi" w:cstheme="majorBidi"/>
          <w:b/>
          <w:bCs/>
          <w:sz w:val="24"/>
          <w:szCs w:val="24"/>
        </w:rPr>
        <w:fldChar w:fldCharType="separate"/>
      </w:r>
      <w:hyperlink w:anchor="_ENREF_9" w:tooltip="Garrett, 2005 #26" w:history="1">
        <w:r w:rsidRPr="0094395C">
          <w:rPr>
            <w:rFonts w:asciiTheme="majorBidi" w:hAnsiTheme="majorBidi" w:cstheme="majorBidi"/>
            <w:b/>
            <w:bCs/>
            <w:noProof/>
            <w:sz w:val="24"/>
            <w:szCs w:val="24"/>
          </w:rPr>
          <w:t>Garrett, 2005</w:t>
        </w:r>
      </w:hyperlink>
      <w:r w:rsidR="0056468C" w:rsidRPr="0094395C">
        <w:rPr>
          <w:rFonts w:asciiTheme="majorBidi" w:hAnsiTheme="majorBidi" w:cstheme="majorBidi"/>
          <w:b/>
          <w:bCs/>
          <w:sz w:val="24"/>
          <w:szCs w:val="24"/>
        </w:rPr>
        <w:fldChar w:fldCharType="end"/>
      </w:r>
      <w:r w:rsidRPr="008341B4">
        <w:rPr>
          <w:rFonts w:asciiTheme="majorBidi" w:hAnsiTheme="majorBidi" w:cstheme="majorBidi"/>
          <w:sz w:val="24"/>
          <w:szCs w:val="24"/>
        </w:rPr>
        <w:t>. Google Map helps people to navigate map information. The GM interface is simple, intuitive, and easy to use. It consists of several user controls for managing or monitoring the map, such as zoom control, scale, and gets point–to–point driving directions</w:t>
      </w:r>
      <w:r w:rsidR="00430673">
        <w:rPr>
          <w:rFonts w:asciiTheme="majorBidi" w:hAnsiTheme="majorBidi" w:cstheme="majorBidi"/>
          <w:sz w:val="24"/>
          <w:szCs w:val="24"/>
        </w:rPr>
        <w:t>,</w:t>
      </w:r>
      <w:r w:rsidRPr="008341B4">
        <w:rPr>
          <w:rFonts w:asciiTheme="majorBidi" w:hAnsiTheme="majorBidi" w:cstheme="majorBidi"/>
          <w:sz w:val="24"/>
          <w:szCs w:val="24"/>
        </w:rPr>
        <w:t xml:space="preserve"> </w:t>
      </w:r>
      <w:r w:rsidR="0056468C" w:rsidRPr="0094395C">
        <w:rPr>
          <w:rFonts w:asciiTheme="majorBidi" w:hAnsiTheme="majorBidi" w:cstheme="majorBidi"/>
          <w:b/>
          <w:bCs/>
          <w:sz w:val="24"/>
          <w:szCs w:val="24"/>
        </w:rPr>
        <w:fldChar w:fldCharType="begin"/>
      </w:r>
      <w:r w:rsidRPr="0094395C">
        <w:rPr>
          <w:rFonts w:asciiTheme="majorBidi" w:hAnsiTheme="majorBidi" w:cstheme="majorBidi"/>
          <w:b/>
          <w:bCs/>
          <w:sz w:val="24"/>
          <w:szCs w:val="24"/>
        </w:rPr>
        <w:instrText xml:space="preserve"> ADDIN EN.CITE &lt;EndNote&gt;&lt;Cite&gt;&lt;Author&gt;Kanduri&lt;/Author&gt;&lt;Year&gt;2012&lt;/Year&gt;&lt;RecNum&gt;97&lt;/RecNum&gt;&lt;DisplayText&gt;(Kanduri, 2012)&lt;/DisplayText&gt;&lt;record&gt;&lt;rec-number&gt;97&lt;/rec-number&gt;&lt;foreign-keys&gt;&lt;key app="EN" db-id="df9wvp026ptxxkevdd35aevdrtea0f9p99e0"&gt;97&lt;/key&gt;&lt;/foreign-keys&gt;&lt;ref-type name="Thesis"&gt;32&lt;/ref-type&gt;&lt;contributors&gt;&lt;authors&gt;&lt;author&gt;Sriharsha Kanduri&lt;/author&gt;&lt;/authors&gt;&lt;/contributors&gt;&lt;titles&gt;&lt;title&gt;&lt;style face="italic" font="default" size="100%"&gt;Term Paper Is Google Maps a place for advertising? Give good examples!&lt;/style&gt;&lt;/title&gt;&lt;/titles&gt;&lt;dates&gt;&lt;year&gt;2012&lt;/year&gt;&lt;/dates&gt;&lt;publisher&gt;HFU( Hochschule Furtwangen University)&lt;/publisher&gt;&lt;urls&gt;&lt;/urls&gt;&lt;/record&gt;&lt;/Cite&gt;&lt;/EndNote&gt;</w:instrText>
      </w:r>
      <w:r w:rsidR="0056468C" w:rsidRPr="0094395C">
        <w:rPr>
          <w:rFonts w:asciiTheme="majorBidi" w:hAnsiTheme="majorBidi" w:cstheme="majorBidi"/>
          <w:b/>
          <w:bCs/>
          <w:sz w:val="24"/>
          <w:szCs w:val="24"/>
        </w:rPr>
        <w:fldChar w:fldCharType="separate"/>
      </w:r>
      <w:hyperlink w:anchor="_ENREF_17" w:tooltip="Kanduri, 2012 #97" w:history="1">
        <w:r w:rsidRPr="0094395C">
          <w:rPr>
            <w:rFonts w:asciiTheme="majorBidi" w:hAnsiTheme="majorBidi" w:cstheme="majorBidi"/>
            <w:b/>
            <w:bCs/>
            <w:noProof/>
            <w:sz w:val="24"/>
            <w:szCs w:val="24"/>
          </w:rPr>
          <w:t>Kanduri, 2012</w:t>
        </w:r>
      </w:hyperlink>
      <w:r w:rsidR="0056468C" w:rsidRPr="0094395C">
        <w:rPr>
          <w:rFonts w:asciiTheme="majorBidi" w:hAnsiTheme="majorBidi" w:cstheme="majorBidi"/>
          <w:b/>
          <w:bCs/>
          <w:sz w:val="24"/>
          <w:szCs w:val="24"/>
        </w:rPr>
        <w:fldChar w:fldCharType="end"/>
      </w:r>
      <w:r>
        <w:rPr>
          <w:rFonts w:asciiTheme="majorBidi" w:hAnsiTheme="majorBidi" w:cstheme="majorBidi"/>
          <w:sz w:val="24"/>
          <w:szCs w:val="24"/>
        </w:rPr>
        <w:t>.</w:t>
      </w:r>
    </w:p>
    <w:p w:rsidR="008341B4" w:rsidRDefault="008341B4" w:rsidP="00332DCA">
      <w:pPr>
        <w:spacing w:after="0" w:line="240" w:lineRule="auto"/>
        <w:jc w:val="both"/>
        <w:rPr>
          <w:rFonts w:asciiTheme="majorBidi" w:hAnsiTheme="majorBidi" w:cstheme="majorBidi"/>
          <w:sz w:val="24"/>
          <w:szCs w:val="24"/>
        </w:rPr>
      </w:pPr>
      <w:r w:rsidRPr="008341B4">
        <w:rPr>
          <w:rFonts w:asciiTheme="majorBidi" w:hAnsiTheme="majorBidi" w:cstheme="majorBidi"/>
          <w:sz w:val="24"/>
          <w:szCs w:val="24"/>
        </w:rPr>
        <w:t>Google Map data depends on Universal Transfer Marketer Projection (UTM). When the earth is perfectly spherical, the projection would be the same as the Mercator. Google Maps uses the formula for the spherical Mercator, but cannot show the poles. Unlike Google Earth (GE) coordinates system have 3D, the GM coordinates system have only 2D</w:t>
      </w:r>
      <w:r w:rsidR="00332DCA">
        <w:rPr>
          <w:rFonts w:asciiTheme="majorBidi" w:hAnsiTheme="majorBidi" w:cstheme="majorBidi"/>
          <w:sz w:val="24"/>
          <w:szCs w:val="24"/>
        </w:rPr>
        <w:t>,</w:t>
      </w:r>
      <w:r w:rsidR="00E2340F">
        <w:rPr>
          <w:rFonts w:asciiTheme="majorBidi" w:hAnsiTheme="majorBidi" w:cstheme="majorBidi"/>
          <w:sz w:val="24"/>
          <w:szCs w:val="24"/>
        </w:rPr>
        <w:t xml:space="preserve"> </w:t>
      </w:r>
      <w:r w:rsidR="0056468C" w:rsidRPr="00E2340F">
        <w:rPr>
          <w:rFonts w:asciiTheme="majorBidi" w:hAnsiTheme="majorBidi" w:cstheme="majorBidi"/>
          <w:b/>
          <w:bCs/>
          <w:sz w:val="24"/>
          <w:szCs w:val="24"/>
        </w:rPr>
        <w:fldChar w:fldCharType="begin"/>
      </w:r>
      <w:r w:rsidRPr="00E2340F">
        <w:rPr>
          <w:rFonts w:asciiTheme="majorBidi" w:hAnsiTheme="majorBidi" w:cstheme="majorBidi"/>
          <w:b/>
          <w:bCs/>
          <w:sz w:val="24"/>
          <w:szCs w:val="24"/>
        </w:rPr>
        <w:instrText xml:space="preserve"> ADDIN EN.CITE &lt;EndNote&gt;&lt;Cite&gt;&lt;Author&gt;Books&lt;/Author&gt;&lt;Year&gt;2010&lt;/Year&gt;&lt;RecNum&gt;24&lt;/RecNum&gt;&lt;DisplayText&gt;(Books and Wikipedia, 2010)&lt;/DisplayText&gt;&lt;record&gt;&lt;rec-number&gt;24&lt;/rec-number&gt;&lt;foreign-keys&gt;&lt;key app="EN" db-id="df9wvp026ptxxkevdd35aevdrtea0f9p99e0"&gt;24&lt;/key&gt;&lt;/foreign-keys&gt;&lt;ref-type name="Book"&gt;6&lt;/ref-type&gt;&lt;contributors&gt;&lt;authors&gt;&lt;author&gt;Books, LLC&lt;/author&gt;&lt;author&gt;Wikipedia, S.&lt;/author&gt;&lt;/authors&gt;&lt;/contributors&gt;&lt;titles&gt;&lt;title&gt;Web Map Services: Google Maps, Bing Maps, Openstreetmap, Wikimapia, Geabios, Transport Direct Portal, Google Map Maker, Openseamap, Yahoo! Maps&lt;/title&gt;&lt;/titles&gt;&lt;dates&gt;&lt;year&gt;2010&lt;/year&gt;&lt;/dates&gt;&lt;publisher&gt;General Books&lt;/publisher&gt;&lt;isbn&gt;9781156627327&lt;/isbn&gt;&lt;urls&gt;&lt;related-urls&gt;&lt;url&gt;http://books.google.iq/books?id=JeiaSQAACAAJ&lt;/url&gt;&lt;/related-urls&gt;&lt;/urls&gt;&lt;/record&gt;&lt;/Cite&gt;&lt;/EndNote&gt;</w:instrText>
      </w:r>
      <w:r w:rsidR="0056468C" w:rsidRPr="00E2340F">
        <w:rPr>
          <w:rFonts w:asciiTheme="majorBidi" w:hAnsiTheme="majorBidi" w:cstheme="majorBidi"/>
          <w:b/>
          <w:bCs/>
          <w:sz w:val="24"/>
          <w:szCs w:val="24"/>
        </w:rPr>
        <w:fldChar w:fldCharType="separate"/>
      </w:r>
      <w:hyperlink w:anchor="_ENREF_3" w:tooltip="Books, 2010 #24" w:history="1">
        <w:r w:rsidRPr="00E2340F">
          <w:rPr>
            <w:rFonts w:asciiTheme="majorBidi" w:hAnsiTheme="majorBidi" w:cstheme="majorBidi"/>
            <w:b/>
            <w:bCs/>
            <w:sz w:val="24"/>
            <w:szCs w:val="24"/>
          </w:rPr>
          <w:t>Books</w:t>
        </w:r>
        <w:r w:rsidR="00332DCA">
          <w:rPr>
            <w:rFonts w:asciiTheme="majorBidi" w:hAnsiTheme="majorBidi" w:cstheme="majorBidi"/>
            <w:b/>
            <w:bCs/>
            <w:sz w:val="24"/>
            <w:szCs w:val="24"/>
          </w:rPr>
          <w:t>,</w:t>
        </w:r>
        <w:r w:rsidRPr="00E2340F">
          <w:rPr>
            <w:rFonts w:asciiTheme="majorBidi" w:hAnsiTheme="majorBidi" w:cstheme="majorBidi"/>
            <w:b/>
            <w:bCs/>
            <w:sz w:val="24"/>
            <w:szCs w:val="24"/>
          </w:rPr>
          <w:t xml:space="preserve"> and Wikipedia, 2010</w:t>
        </w:r>
      </w:hyperlink>
      <w:r w:rsidR="0056468C" w:rsidRPr="00E2340F">
        <w:rPr>
          <w:rFonts w:asciiTheme="majorBidi" w:hAnsiTheme="majorBidi" w:cstheme="majorBidi"/>
          <w:b/>
          <w:bCs/>
          <w:sz w:val="24"/>
          <w:szCs w:val="24"/>
        </w:rPr>
        <w:fldChar w:fldCharType="end"/>
      </w:r>
      <w:r w:rsidRPr="008341B4">
        <w:rPr>
          <w:rFonts w:asciiTheme="majorBidi" w:hAnsiTheme="majorBidi" w:cstheme="majorBidi"/>
          <w:sz w:val="24"/>
          <w:szCs w:val="24"/>
        </w:rPr>
        <w:t>. The coordinates system used in GM is the Word Geodetic System 84 (WGS84), which is the same system of the Global Positioning System (GPS).The coordinates are expresse</w:t>
      </w:r>
      <w:r w:rsidR="00E2340F">
        <w:rPr>
          <w:rFonts w:asciiTheme="majorBidi" w:hAnsiTheme="majorBidi" w:cstheme="majorBidi"/>
          <w:sz w:val="24"/>
          <w:szCs w:val="24"/>
        </w:rPr>
        <w:t xml:space="preserve">d using latitude and longitude. </w:t>
      </w:r>
      <w:r w:rsidRPr="00E2340F">
        <w:rPr>
          <w:rFonts w:asciiTheme="majorBidi" w:hAnsiTheme="majorBidi" w:cstheme="majorBidi"/>
          <w:b/>
          <w:bCs/>
          <w:sz w:val="24"/>
          <w:szCs w:val="24"/>
        </w:rPr>
        <w:t>Gibson</w:t>
      </w:r>
      <w:r w:rsidR="00E835F5">
        <w:rPr>
          <w:rFonts w:asciiTheme="majorBidi" w:hAnsiTheme="majorBidi" w:cstheme="majorBidi"/>
          <w:b/>
          <w:bCs/>
          <w:sz w:val="24"/>
          <w:szCs w:val="24"/>
        </w:rPr>
        <w:t>,</w:t>
      </w:r>
      <w:r w:rsidRPr="00E2340F">
        <w:rPr>
          <w:rFonts w:asciiTheme="majorBidi" w:hAnsiTheme="majorBidi" w:cstheme="majorBidi"/>
          <w:b/>
          <w:bCs/>
          <w:sz w:val="24"/>
          <w:szCs w:val="24"/>
        </w:rPr>
        <w:t xml:space="preserve"> and </w:t>
      </w:r>
      <w:proofErr w:type="spellStart"/>
      <w:r w:rsidRPr="00E2340F">
        <w:rPr>
          <w:rFonts w:asciiTheme="majorBidi" w:hAnsiTheme="majorBidi" w:cstheme="majorBidi"/>
          <w:b/>
          <w:bCs/>
          <w:sz w:val="24"/>
          <w:szCs w:val="24"/>
        </w:rPr>
        <w:t>Erle</w:t>
      </w:r>
      <w:proofErr w:type="spellEnd"/>
      <w:r w:rsidR="00332DCA">
        <w:rPr>
          <w:rFonts w:asciiTheme="majorBidi" w:hAnsiTheme="majorBidi" w:cstheme="majorBidi"/>
          <w:b/>
          <w:bCs/>
          <w:sz w:val="24"/>
          <w:szCs w:val="24"/>
        </w:rPr>
        <w:t>,</w:t>
      </w:r>
      <w:r w:rsidRPr="00E2340F">
        <w:rPr>
          <w:rFonts w:asciiTheme="majorBidi" w:hAnsiTheme="majorBidi" w:cstheme="majorBidi"/>
          <w:b/>
          <w:bCs/>
          <w:sz w:val="24"/>
          <w:szCs w:val="24"/>
        </w:rPr>
        <w:t xml:space="preserve"> </w:t>
      </w:r>
      <w:r w:rsidR="0056468C" w:rsidRPr="00E2340F">
        <w:rPr>
          <w:rFonts w:asciiTheme="majorBidi" w:hAnsiTheme="majorBidi" w:cstheme="majorBidi"/>
          <w:b/>
          <w:bCs/>
          <w:sz w:val="24"/>
          <w:szCs w:val="24"/>
        </w:rPr>
        <w:fldChar w:fldCharType="begin"/>
      </w:r>
      <w:r w:rsidRPr="00E2340F">
        <w:rPr>
          <w:rFonts w:asciiTheme="majorBidi" w:hAnsiTheme="majorBidi" w:cstheme="majorBidi"/>
          <w:b/>
          <w:bCs/>
          <w:sz w:val="24"/>
          <w:szCs w:val="24"/>
        </w:rPr>
        <w:instrText xml:space="preserve"> ADDIN EN.CITE &lt;EndNote&gt;&lt;Cite ExcludeAuth="1"&gt;&lt;Author&gt;Gibson&lt;/Author&gt;&lt;Year&gt;2006&lt;/Year&gt;&lt;RecNum&gt;180&lt;/RecNum&gt;&lt;DisplayText&gt;(2006)&lt;/DisplayText&gt;&lt;record&gt;&lt;rec-number&gt;180&lt;/rec-number&gt;&lt;foreign-keys&gt;&lt;key app="EN" db-id="df9wvp026ptxxkevdd35aevdrtea0f9p99e0"&gt;180&lt;/key&gt;&lt;/foreign-keys&gt;&lt;ref-type name="Book"&gt;6&lt;/ref-type&gt;&lt;contributors&gt;&lt;authors&gt;&lt;author&gt;Gibson, Rich&lt;/author&gt;&lt;author&gt;Erle, Schuyler&lt;/author&gt;&lt;/authors&gt;&lt;/contributors&gt;&lt;titles&gt;&lt;title&gt;GoogleMaps Hacks&lt;/title&gt;&lt;/titles&gt;&lt;dates&gt;&lt;year&gt;2006&lt;/year&gt;&lt;/dates&gt;&lt;publisher&gt;O&amp;apos;Reilly Media, Inc.&lt;/publisher&gt;&lt;isbn&gt;0596101619&lt;/isbn&gt;&lt;urls&gt;&lt;/urls&gt;&lt;/record&gt;&lt;/Cite&gt;&lt;/EndNote&gt;</w:instrText>
      </w:r>
      <w:r w:rsidR="0056468C" w:rsidRPr="00E2340F">
        <w:rPr>
          <w:rFonts w:asciiTheme="majorBidi" w:hAnsiTheme="majorBidi" w:cstheme="majorBidi"/>
          <w:b/>
          <w:bCs/>
          <w:sz w:val="24"/>
          <w:szCs w:val="24"/>
        </w:rPr>
        <w:fldChar w:fldCharType="separate"/>
      </w:r>
      <w:hyperlink w:anchor="_ENREF_10" w:tooltip="Gibson, 2006 #180" w:history="1">
        <w:r w:rsidRPr="00E2340F">
          <w:rPr>
            <w:rFonts w:asciiTheme="majorBidi" w:hAnsiTheme="majorBidi" w:cstheme="majorBidi"/>
            <w:b/>
            <w:bCs/>
            <w:sz w:val="24"/>
            <w:szCs w:val="24"/>
          </w:rPr>
          <w:t>2006</w:t>
        </w:r>
      </w:hyperlink>
      <w:r w:rsidR="0056468C" w:rsidRPr="00E2340F">
        <w:rPr>
          <w:rFonts w:asciiTheme="majorBidi" w:hAnsiTheme="majorBidi" w:cstheme="majorBidi"/>
          <w:b/>
          <w:bCs/>
          <w:sz w:val="24"/>
          <w:szCs w:val="24"/>
        </w:rPr>
        <w:fldChar w:fldCharType="end"/>
      </w:r>
      <w:r w:rsidR="00E2340F">
        <w:rPr>
          <w:rFonts w:asciiTheme="majorBidi" w:hAnsiTheme="majorBidi" w:cstheme="majorBidi"/>
          <w:sz w:val="24"/>
          <w:szCs w:val="24"/>
        </w:rPr>
        <w:t xml:space="preserve"> </w:t>
      </w:r>
      <w:r w:rsidRPr="008341B4">
        <w:rPr>
          <w:rFonts w:asciiTheme="majorBidi" w:hAnsiTheme="majorBidi" w:cstheme="majorBidi"/>
          <w:sz w:val="24"/>
          <w:szCs w:val="24"/>
        </w:rPr>
        <w:t xml:space="preserve">mentioned that the property of Mercator </w:t>
      </w:r>
      <w:r w:rsidRPr="008341B4">
        <w:rPr>
          <w:rFonts w:asciiTheme="majorBidi" w:hAnsiTheme="majorBidi" w:cstheme="majorBidi"/>
          <w:sz w:val="24"/>
          <w:szCs w:val="24"/>
        </w:rPr>
        <w:lastRenderedPageBreak/>
        <w:t>Projection (MP) of GM. It treats all lines of latitude as being perpendicular to all lines of longitude, and the MP conserves angles across local areas on the map, which is making it suitable for guiding navigation. Indeed this is one major reason of the Mercator projection continues to be used after 300 year, on the despite its tendency to distort the areas around the poles.</w:t>
      </w:r>
    </w:p>
    <w:p w:rsidR="008341B4" w:rsidRDefault="008341B4" w:rsidP="008341B4">
      <w:pPr>
        <w:spacing w:after="0" w:line="240" w:lineRule="auto"/>
        <w:jc w:val="both"/>
        <w:rPr>
          <w:rFonts w:asciiTheme="majorBidi" w:hAnsiTheme="majorBidi" w:cstheme="majorBidi"/>
          <w:sz w:val="24"/>
          <w:szCs w:val="24"/>
        </w:rPr>
      </w:pPr>
    </w:p>
    <w:p w:rsidR="008341B4" w:rsidRDefault="001E2F32" w:rsidP="008341B4">
      <w:pPr>
        <w:spacing w:after="0" w:line="240" w:lineRule="auto"/>
        <w:jc w:val="both"/>
        <w:rPr>
          <w:rFonts w:asciiTheme="majorBidi" w:hAnsiTheme="majorBidi" w:cstheme="majorBidi"/>
          <w:b/>
          <w:bCs/>
          <w:color w:val="000000"/>
          <w:sz w:val="24"/>
          <w:szCs w:val="24"/>
        </w:rPr>
      </w:pPr>
      <w:r w:rsidRPr="001E2F32">
        <w:rPr>
          <w:rFonts w:asciiTheme="majorBidi" w:hAnsiTheme="majorBidi" w:cstheme="majorBidi"/>
          <w:b/>
          <w:bCs/>
          <w:color w:val="000000"/>
          <w:sz w:val="24"/>
          <w:szCs w:val="24"/>
        </w:rPr>
        <w:t>4. SITES OF THE STUDY</w:t>
      </w:r>
    </w:p>
    <w:p w:rsidR="00A92648" w:rsidRDefault="00A92648" w:rsidP="005A09E7">
      <w:pPr>
        <w:spacing w:after="0" w:line="240" w:lineRule="auto"/>
        <w:ind w:firstLine="720"/>
        <w:jc w:val="both"/>
        <w:rPr>
          <w:rFonts w:asciiTheme="majorBidi" w:hAnsiTheme="majorBidi" w:cstheme="majorBidi"/>
          <w:b/>
          <w:bCs/>
          <w:sz w:val="24"/>
          <w:szCs w:val="24"/>
        </w:rPr>
      </w:pPr>
      <w:r w:rsidRPr="00A92648">
        <w:rPr>
          <w:rFonts w:asciiTheme="majorBidi" w:hAnsiTheme="majorBidi" w:cstheme="majorBidi"/>
          <w:sz w:val="24"/>
          <w:szCs w:val="24"/>
        </w:rPr>
        <w:t>In this study two different study areas were chosen located in Al-</w:t>
      </w:r>
      <w:proofErr w:type="spellStart"/>
      <w:r w:rsidRPr="00A92648">
        <w:rPr>
          <w:rFonts w:asciiTheme="majorBidi" w:hAnsiTheme="majorBidi" w:cstheme="majorBidi"/>
          <w:sz w:val="24"/>
          <w:szCs w:val="24"/>
        </w:rPr>
        <w:t>Karada</w:t>
      </w:r>
      <w:proofErr w:type="spellEnd"/>
      <w:r w:rsidRPr="00A92648">
        <w:rPr>
          <w:rFonts w:asciiTheme="majorBidi" w:hAnsiTheme="majorBidi" w:cstheme="majorBidi"/>
          <w:sz w:val="24"/>
          <w:szCs w:val="24"/>
        </w:rPr>
        <w:t>-Baghdad</w:t>
      </w:r>
      <w:r w:rsidRPr="00A92648">
        <w:rPr>
          <w:rFonts w:asciiTheme="majorBidi" w:hAnsiTheme="majorBidi" w:cstheme="majorBidi"/>
          <w:b/>
          <w:bCs/>
          <w:sz w:val="24"/>
          <w:szCs w:val="24"/>
        </w:rPr>
        <w:t>/</w:t>
      </w:r>
      <w:r w:rsidRPr="00A92648">
        <w:rPr>
          <w:rFonts w:asciiTheme="majorBidi" w:hAnsiTheme="majorBidi" w:cstheme="majorBidi"/>
          <w:sz w:val="24"/>
          <w:szCs w:val="24"/>
        </w:rPr>
        <w:t xml:space="preserve">Iraq and Al- </w:t>
      </w:r>
      <w:proofErr w:type="spellStart"/>
      <w:r w:rsidRPr="00A92648">
        <w:rPr>
          <w:rFonts w:asciiTheme="majorBidi" w:hAnsiTheme="majorBidi" w:cstheme="majorBidi"/>
          <w:sz w:val="24"/>
          <w:szCs w:val="24"/>
        </w:rPr>
        <w:t>Kadhumiyah</w:t>
      </w:r>
      <w:proofErr w:type="spellEnd"/>
      <w:r w:rsidRPr="00A92648">
        <w:rPr>
          <w:rFonts w:asciiTheme="majorBidi" w:hAnsiTheme="majorBidi" w:cstheme="majorBidi"/>
          <w:sz w:val="24"/>
          <w:szCs w:val="24"/>
        </w:rPr>
        <w:t>-</w:t>
      </w:r>
      <w:r w:rsidR="00FC62D6">
        <w:rPr>
          <w:rFonts w:asciiTheme="majorBidi" w:hAnsiTheme="majorBidi" w:cstheme="majorBidi"/>
          <w:sz w:val="24"/>
          <w:szCs w:val="24"/>
        </w:rPr>
        <w:t xml:space="preserve">Baghdad/Iraq, as shown in </w:t>
      </w:r>
      <w:r w:rsidR="00FC62D6" w:rsidRPr="00FC62D6">
        <w:rPr>
          <w:rFonts w:asciiTheme="majorBidi" w:hAnsiTheme="majorBidi" w:cstheme="majorBidi"/>
          <w:b/>
          <w:bCs/>
          <w:sz w:val="24"/>
          <w:szCs w:val="24"/>
        </w:rPr>
        <w:t>Fig.</w:t>
      </w:r>
      <w:r w:rsidRPr="00FC62D6">
        <w:rPr>
          <w:rFonts w:asciiTheme="majorBidi" w:hAnsiTheme="majorBidi" w:cstheme="majorBidi"/>
          <w:b/>
          <w:bCs/>
          <w:sz w:val="24"/>
          <w:szCs w:val="24"/>
        </w:rPr>
        <w:t xml:space="preserve"> 3</w:t>
      </w:r>
      <w:r w:rsidRPr="00A92648">
        <w:rPr>
          <w:rFonts w:asciiTheme="majorBidi" w:hAnsiTheme="majorBidi" w:cstheme="majorBidi"/>
          <w:sz w:val="24"/>
          <w:szCs w:val="24"/>
        </w:rPr>
        <w:t xml:space="preserve"> (a and b). The main reason for this choice was to compare the positional accuracy of GM data in two different areas. In order to assess the positional accuracy, the preparation of the datasets was included selecting a well-defined points in tested datasets such as road intersection, building corners...etc. The selected points have the same coordinate systems and same projections in both tested and reference datasets. The number of tested points and area of two case studies are shown in </w:t>
      </w:r>
      <w:r w:rsidRPr="00A92648">
        <w:rPr>
          <w:rFonts w:asciiTheme="majorBidi" w:hAnsiTheme="majorBidi" w:cstheme="majorBidi"/>
          <w:b/>
          <w:bCs/>
          <w:sz w:val="24"/>
          <w:szCs w:val="24"/>
        </w:rPr>
        <w:t>Table 1.</w:t>
      </w:r>
      <w:r w:rsidRPr="00A92648">
        <w:rPr>
          <w:rFonts w:asciiTheme="majorBidi" w:hAnsiTheme="majorBidi" w:cstheme="majorBidi"/>
          <w:sz w:val="24"/>
          <w:szCs w:val="24"/>
        </w:rPr>
        <w:t xml:space="preserve"> Geospatial dataset for two study areas were obtained from Mayoralty of Baghdad (MB), department of Geographic Information System (GIS) and Google Map (GM). The dataset were </w:t>
      </w:r>
      <w:proofErr w:type="spellStart"/>
      <w:r w:rsidRPr="00A92648">
        <w:rPr>
          <w:rFonts w:asciiTheme="majorBidi" w:hAnsiTheme="majorBidi" w:cstheme="majorBidi"/>
          <w:sz w:val="24"/>
          <w:szCs w:val="24"/>
        </w:rPr>
        <w:t>shapefiles</w:t>
      </w:r>
      <w:proofErr w:type="spellEnd"/>
      <w:r w:rsidRPr="00A92648">
        <w:rPr>
          <w:rFonts w:asciiTheme="majorBidi" w:hAnsiTheme="majorBidi" w:cstheme="majorBidi"/>
          <w:sz w:val="24"/>
          <w:szCs w:val="24"/>
        </w:rPr>
        <w:t xml:space="preserve"> and included several layers such as parcels, main road networks, street road networks, municipality boundaries, private and public buildings. The points were extracted for the edge of parcels and </w:t>
      </w:r>
      <w:proofErr w:type="spellStart"/>
      <w:r w:rsidRPr="00A92648">
        <w:rPr>
          <w:rFonts w:asciiTheme="majorBidi" w:hAnsiTheme="majorBidi" w:cstheme="majorBidi"/>
          <w:sz w:val="24"/>
          <w:szCs w:val="24"/>
        </w:rPr>
        <w:t>centerlines</w:t>
      </w:r>
      <w:proofErr w:type="spellEnd"/>
      <w:r w:rsidRPr="00A92648">
        <w:rPr>
          <w:rFonts w:asciiTheme="majorBidi" w:hAnsiTheme="majorBidi" w:cstheme="majorBidi"/>
          <w:sz w:val="24"/>
          <w:szCs w:val="24"/>
        </w:rPr>
        <w:t xml:space="preserve"> of the roads which provided into two datasets as can be seen from</w:t>
      </w:r>
      <w:r w:rsidR="003A2E5B">
        <w:rPr>
          <w:rFonts w:asciiTheme="majorBidi" w:hAnsiTheme="majorBidi" w:cstheme="majorBidi"/>
          <w:b/>
          <w:bCs/>
          <w:sz w:val="24"/>
          <w:szCs w:val="24"/>
        </w:rPr>
        <w:t xml:space="preserve"> T</w:t>
      </w:r>
      <w:r w:rsidRPr="00A92648">
        <w:rPr>
          <w:rFonts w:asciiTheme="majorBidi" w:hAnsiTheme="majorBidi" w:cstheme="majorBidi"/>
          <w:b/>
          <w:bCs/>
          <w:sz w:val="24"/>
          <w:szCs w:val="24"/>
        </w:rPr>
        <w:t>able 1.</w:t>
      </w:r>
    </w:p>
    <w:p w:rsidR="00A92648" w:rsidRDefault="00A92648" w:rsidP="00A92648">
      <w:pPr>
        <w:spacing w:after="0" w:line="240" w:lineRule="auto"/>
        <w:jc w:val="both"/>
        <w:rPr>
          <w:rFonts w:asciiTheme="majorBidi" w:hAnsiTheme="majorBidi" w:cstheme="majorBidi"/>
          <w:sz w:val="24"/>
          <w:szCs w:val="24"/>
        </w:rPr>
      </w:pPr>
    </w:p>
    <w:p w:rsidR="00F1070B" w:rsidRPr="00B4683A" w:rsidRDefault="00F1070B" w:rsidP="00B4683A">
      <w:pPr>
        <w:spacing w:after="0"/>
        <w:rPr>
          <w:rStyle w:val="Emphasis"/>
          <w:rFonts w:asciiTheme="majorBidi" w:hAnsiTheme="majorBidi" w:cstheme="majorBidi"/>
          <w:b/>
          <w:bCs/>
          <w:i w:val="0"/>
          <w:iCs w:val="0"/>
          <w:color w:val="000000" w:themeColor="text1"/>
          <w:sz w:val="24"/>
          <w:szCs w:val="24"/>
        </w:rPr>
      </w:pPr>
      <w:r w:rsidRPr="00B4683A">
        <w:rPr>
          <w:rStyle w:val="Emphasis"/>
          <w:rFonts w:asciiTheme="majorBidi" w:hAnsiTheme="majorBidi" w:cstheme="majorBidi"/>
          <w:b/>
          <w:bCs/>
          <w:i w:val="0"/>
          <w:iCs w:val="0"/>
          <w:color w:val="000000" w:themeColor="text1"/>
          <w:sz w:val="24"/>
          <w:szCs w:val="24"/>
        </w:rPr>
        <w:t>5. STATISTICAL METHOD FOR EVALUATING POSITIONAL DISCRIPENCY</w:t>
      </w:r>
    </w:p>
    <w:p w:rsidR="00053DFC" w:rsidRDefault="00053DFC" w:rsidP="00C140CC">
      <w:pPr>
        <w:spacing w:after="0" w:line="240" w:lineRule="auto"/>
        <w:jc w:val="both"/>
        <w:rPr>
          <w:rFonts w:asciiTheme="majorBidi" w:hAnsiTheme="majorBidi" w:cstheme="majorBidi"/>
          <w:sz w:val="24"/>
          <w:szCs w:val="24"/>
        </w:rPr>
      </w:pPr>
      <w:r w:rsidRPr="00053DFC">
        <w:rPr>
          <w:rFonts w:asciiTheme="majorBidi" w:hAnsiTheme="majorBidi" w:cstheme="majorBidi"/>
          <w:sz w:val="24"/>
          <w:szCs w:val="24"/>
        </w:rPr>
        <w:t>One of the major concerns of geospatial data is accuracy. Positional accuracy of data may be far more important from other elements of quality to give users the position correctly. Accuracy can be grouped into two main categories: qualitative and quantitative. Also positional accuracy can be divided into two types: horizontal and vertical accuracy of a map or geospatial datasets</w:t>
      </w:r>
      <w:r w:rsidR="00C140CC">
        <w:rPr>
          <w:rFonts w:asciiTheme="majorBidi" w:hAnsiTheme="majorBidi" w:cstheme="majorBidi"/>
          <w:sz w:val="24"/>
          <w:szCs w:val="24"/>
        </w:rPr>
        <w:t xml:space="preserve">, </w:t>
      </w:r>
      <w:r w:rsidRPr="00053DFC">
        <w:rPr>
          <w:rFonts w:asciiTheme="majorBidi" w:hAnsiTheme="majorBidi" w:cstheme="majorBidi"/>
          <w:sz w:val="24"/>
          <w:szCs w:val="24"/>
        </w:rPr>
        <w:t xml:space="preserve"> </w:t>
      </w:r>
      <w:r w:rsidR="0056468C" w:rsidRPr="00E2340F">
        <w:rPr>
          <w:rFonts w:asciiTheme="majorBidi" w:hAnsiTheme="majorBidi" w:cstheme="majorBidi"/>
          <w:b/>
          <w:bCs/>
          <w:sz w:val="24"/>
          <w:szCs w:val="24"/>
        </w:rPr>
        <w:fldChar w:fldCharType="begin"/>
      </w:r>
      <w:r w:rsidRPr="00E2340F">
        <w:rPr>
          <w:rFonts w:asciiTheme="majorBidi" w:hAnsiTheme="majorBidi" w:cstheme="majorBidi"/>
          <w:b/>
          <w:bCs/>
          <w:sz w:val="24"/>
          <w:szCs w:val="24"/>
        </w:rPr>
        <w:instrText xml:space="preserve"> ADDIN EN.CITE &lt;EndNote&gt;&lt;Cite&gt;&lt;Author&gt;Congalton&lt;/Author&gt;&lt;Year&gt;2009&lt;/Year&gt;&lt;RecNum&gt;216&lt;/RecNum&gt;&lt;DisplayText&gt;(Congalton and Green, 2009)&lt;/DisplayText&gt;&lt;record&gt;&lt;rec-number&gt;216&lt;/rec-number&gt;&lt;foreign-keys&gt;&lt;key app="EN" db-id="df9wvp026ptxxkevdd35aevdrtea0f9p99e0"&gt;216&lt;/key&gt;&lt;/foreign-keys&gt;&lt;ref-type name="Book"&gt;6&lt;/ref-type&gt;&lt;contributors&gt;&lt;authors&gt;&lt;author&gt;Congalton, R.G.&lt;/author&gt;&lt;author&gt;Green, K.&lt;/author&gt;&lt;/authors&gt;&lt;/contributors&gt;&lt;titles&gt;&lt;title&gt;Assessing the Accuracy of Remotely Sensed Data: Principles and Practices&lt;/title&gt;&lt;/titles&gt;&lt;dates&gt;&lt;year&gt;2009&lt;/year&gt;&lt;/dates&gt;&lt;pub-location&gt;USA&lt;/pub-location&gt;&lt;publisher&gt;CRC Press/Taylor &amp;amp; Francis Group&lt;/publisher&gt;&lt;isbn&gt;9781420055122&lt;/isbn&gt;&lt;urls&gt;&lt;/urls&gt;&lt;/record&gt;&lt;/Cite&gt;&lt;/EndNote&gt;</w:instrText>
      </w:r>
      <w:r w:rsidR="0056468C" w:rsidRPr="00E2340F">
        <w:rPr>
          <w:rFonts w:asciiTheme="majorBidi" w:hAnsiTheme="majorBidi" w:cstheme="majorBidi"/>
          <w:b/>
          <w:bCs/>
          <w:sz w:val="24"/>
          <w:szCs w:val="24"/>
        </w:rPr>
        <w:fldChar w:fldCharType="separate"/>
      </w:r>
      <w:hyperlink w:anchor="_ENREF_6" w:tooltip="Congalton, 2009 #216" w:history="1">
        <w:r w:rsidRPr="00E2340F">
          <w:rPr>
            <w:rFonts w:asciiTheme="majorBidi" w:hAnsiTheme="majorBidi" w:cstheme="majorBidi"/>
            <w:b/>
            <w:bCs/>
            <w:sz w:val="24"/>
            <w:szCs w:val="24"/>
          </w:rPr>
          <w:t>Congalton</w:t>
        </w:r>
        <w:r w:rsidR="00C140CC">
          <w:rPr>
            <w:rFonts w:asciiTheme="majorBidi" w:hAnsiTheme="majorBidi" w:cstheme="majorBidi"/>
            <w:b/>
            <w:bCs/>
            <w:sz w:val="24"/>
            <w:szCs w:val="24"/>
          </w:rPr>
          <w:t>,</w:t>
        </w:r>
        <w:r w:rsidRPr="00E2340F">
          <w:rPr>
            <w:rFonts w:asciiTheme="majorBidi" w:hAnsiTheme="majorBidi" w:cstheme="majorBidi"/>
            <w:b/>
            <w:bCs/>
            <w:sz w:val="24"/>
            <w:szCs w:val="24"/>
          </w:rPr>
          <w:t xml:space="preserve"> and Green, 2009</w:t>
        </w:r>
      </w:hyperlink>
      <w:r w:rsidR="0056468C" w:rsidRPr="00E2340F">
        <w:rPr>
          <w:rFonts w:asciiTheme="majorBidi" w:hAnsiTheme="majorBidi" w:cstheme="majorBidi"/>
          <w:b/>
          <w:bCs/>
          <w:sz w:val="24"/>
          <w:szCs w:val="24"/>
        </w:rPr>
        <w:fldChar w:fldCharType="end"/>
      </w:r>
      <w:r w:rsidRPr="00053DFC">
        <w:rPr>
          <w:rFonts w:asciiTheme="majorBidi" w:hAnsiTheme="majorBidi" w:cstheme="majorBidi"/>
          <w:sz w:val="24"/>
          <w:szCs w:val="24"/>
        </w:rPr>
        <w:t>. Many organizations have established standards in a variety of ways as national or international standards. It can be used for the positional accuracy assessment</w:t>
      </w:r>
      <w:r w:rsidR="00C140CC">
        <w:rPr>
          <w:rFonts w:asciiTheme="majorBidi" w:hAnsiTheme="majorBidi" w:cstheme="majorBidi"/>
          <w:sz w:val="24"/>
          <w:szCs w:val="24"/>
        </w:rPr>
        <w:t>,</w:t>
      </w:r>
      <w:r w:rsidR="00E2340F">
        <w:rPr>
          <w:rFonts w:asciiTheme="majorBidi" w:hAnsiTheme="majorBidi" w:cstheme="majorBidi"/>
          <w:sz w:val="24"/>
          <w:szCs w:val="24"/>
        </w:rPr>
        <w:t xml:space="preserve"> </w:t>
      </w:r>
      <w:r w:rsidR="0056468C" w:rsidRPr="00E2340F">
        <w:rPr>
          <w:rFonts w:asciiTheme="majorBidi" w:hAnsiTheme="majorBidi" w:cstheme="majorBidi"/>
          <w:b/>
          <w:bCs/>
          <w:sz w:val="24"/>
          <w:szCs w:val="24"/>
        </w:rPr>
        <w:fldChar w:fldCharType="begin"/>
      </w:r>
      <w:r w:rsidRPr="00E2340F">
        <w:rPr>
          <w:rFonts w:asciiTheme="majorBidi" w:hAnsiTheme="majorBidi" w:cstheme="majorBidi"/>
          <w:b/>
          <w:bCs/>
          <w:sz w:val="24"/>
          <w:szCs w:val="24"/>
        </w:rPr>
        <w:instrText xml:space="preserve"> ADDIN EN.CITE &lt;EndNote&gt;&lt;Cite&gt;&lt;Author&gt;Taupier&lt;/Author&gt;&lt;Year&gt;1999&lt;/Year&gt;&lt;RecNum&gt;282&lt;/RecNum&gt;&lt;DisplayText&gt;(Taupier et al., 1999)&lt;/DisplayText&gt;&lt;record&gt;&lt;rec-number&gt;282&lt;/rec-number&gt;&lt;foreign-keys&gt;&lt;key app="EN" db-id="df9wvp026ptxxkevdd35aevdrtea0f9p99e0"&gt;282&lt;/key&gt;&lt;/foreign-keys&gt;&lt;ref-type name="Report"&gt;27&lt;/ref-type&gt;&lt;contributors&gt;&lt;authors&gt;&lt;author&gt;Rick Taupier&lt;/author&gt;&lt;author&gt;Natasha Beliaeva&lt;/author&gt;&lt;author&gt;Leslie Gnadinger&lt;/author&gt;&lt;author&gt;Sergei Kovalenko&lt;/author&gt;&lt;author&gt;Mark Wheeler&lt;/author&gt;&lt;/authors&gt;&lt;/contributors&gt;&lt;titles&gt;&lt;title&gt;PARCEL MAPPING USING GIS :A GUIDE TO DIGITAL PARCEL MAP DEVELOPMENT FOR MASSACHUSETTS LOCAL GOVERNMENTS&lt;/title&gt;&lt;/titles&gt;&lt;dates&gt;&lt;year&gt;1999&lt;/year&gt;&lt;/dates&gt;&lt;pub-location&gt;University of Massachusetts, Office of Geographic Information and Analysis for MASSGIS&lt;/pub-location&gt;&lt;urls&gt;&lt;/urls&gt;&lt;/record&gt;&lt;/Cite&gt;&lt;/EndNote&gt;</w:instrText>
      </w:r>
      <w:r w:rsidR="0056468C" w:rsidRPr="00E2340F">
        <w:rPr>
          <w:rFonts w:asciiTheme="majorBidi" w:hAnsiTheme="majorBidi" w:cstheme="majorBidi"/>
          <w:b/>
          <w:bCs/>
          <w:sz w:val="24"/>
          <w:szCs w:val="24"/>
        </w:rPr>
        <w:fldChar w:fldCharType="separate"/>
      </w:r>
      <w:hyperlink w:anchor="_ENREF_20" w:tooltip="Taupier, 1999 #282" w:history="1">
        <w:r w:rsidRPr="00E2340F">
          <w:rPr>
            <w:rFonts w:asciiTheme="majorBidi" w:hAnsiTheme="majorBidi" w:cstheme="majorBidi"/>
            <w:b/>
            <w:bCs/>
            <w:sz w:val="24"/>
            <w:szCs w:val="24"/>
          </w:rPr>
          <w:t>Taupier</w:t>
        </w:r>
        <w:r w:rsidR="00C140CC">
          <w:rPr>
            <w:rFonts w:asciiTheme="majorBidi" w:hAnsiTheme="majorBidi" w:cstheme="majorBidi"/>
            <w:b/>
            <w:bCs/>
            <w:sz w:val="24"/>
            <w:szCs w:val="24"/>
          </w:rPr>
          <w:t>,</w:t>
        </w:r>
        <w:r w:rsidRPr="00E2340F">
          <w:rPr>
            <w:rFonts w:asciiTheme="majorBidi" w:hAnsiTheme="majorBidi" w:cstheme="majorBidi"/>
            <w:b/>
            <w:bCs/>
            <w:sz w:val="24"/>
            <w:szCs w:val="24"/>
          </w:rPr>
          <w:t xml:space="preserve"> et al., 1999</w:t>
        </w:r>
      </w:hyperlink>
      <w:r w:rsidR="0056468C" w:rsidRPr="00E2340F">
        <w:rPr>
          <w:rFonts w:asciiTheme="majorBidi" w:hAnsiTheme="majorBidi" w:cstheme="majorBidi"/>
          <w:b/>
          <w:bCs/>
          <w:sz w:val="24"/>
          <w:szCs w:val="24"/>
        </w:rPr>
        <w:fldChar w:fldCharType="end"/>
      </w:r>
      <w:r w:rsidRPr="00053DFC">
        <w:rPr>
          <w:rFonts w:asciiTheme="majorBidi" w:hAnsiTheme="majorBidi" w:cstheme="majorBidi"/>
          <w:sz w:val="24"/>
          <w:szCs w:val="24"/>
        </w:rPr>
        <w:t xml:space="preserve">. Most standards were designed in order to describe GIS data quality. The Spatial Data Transfer Standard (SDTS) from the American National Standards Institute (ANSI), for example, was approved in 1998 and considered five aspects of Geographic Information (GI) quality: lineage, positional accuracy, attribute accuracy, logical consistency and completeness. National Map Accuracy Standards (NMAS) was revised in 1947 in order to set standards of </w:t>
      </w:r>
      <w:proofErr w:type="spellStart"/>
      <w:r w:rsidRPr="00053DFC">
        <w:rPr>
          <w:rFonts w:asciiTheme="majorBidi" w:hAnsiTheme="majorBidi" w:cstheme="majorBidi"/>
          <w:sz w:val="24"/>
          <w:szCs w:val="24"/>
        </w:rPr>
        <w:t>planimetric</w:t>
      </w:r>
      <w:proofErr w:type="spellEnd"/>
      <w:r w:rsidRPr="00053DFC">
        <w:rPr>
          <w:rFonts w:asciiTheme="majorBidi" w:hAnsiTheme="majorBidi" w:cstheme="majorBidi"/>
          <w:sz w:val="24"/>
          <w:szCs w:val="24"/>
        </w:rPr>
        <w:t xml:space="preserve"> accuracy for paper maps, Accuracy Standards of Large Scale Maps, the Engineering Map Accuracy Standard (EMAS)</w:t>
      </w:r>
      <w:r w:rsidR="00C140CC">
        <w:rPr>
          <w:rFonts w:asciiTheme="majorBidi" w:hAnsiTheme="majorBidi" w:cstheme="majorBidi"/>
          <w:sz w:val="24"/>
          <w:szCs w:val="24"/>
        </w:rPr>
        <w:t>,</w:t>
      </w:r>
      <w:r w:rsidR="00E2340F">
        <w:rPr>
          <w:rFonts w:asciiTheme="majorBidi" w:hAnsiTheme="majorBidi" w:cstheme="majorBidi"/>
          <w:sz w:val="24"/>
          <w:szCs w:val="24"/>
        </w:rPr>
        <w:t xml:space="preserve"> </w:t>
      </w:r>
      <w:r w:rsidR="0056468C" w:rsidRPr="00E2340F">
        <w:rPr>
          <w:rFonts w:asciiTheme="majorBidi" w:hAnsiTheme="majorBidi" w:cstheme="majorBidi"/>
          <w:b/>
          <w:bCs/>
          <w:sz w:val="24"/>
          <w:szCs w:val="24"/>
        </w:rPr>
        <w:fldChar w:fldCharType="begin"/>
      </w:r>
      <w:r w:rsidRPr="00E2340F">
        <w:rPr>
          <w:rFonts w:asciiTheme="majorBidi" w:hAnsiTheme="majorBidi" w:cstheme="majorBidi"/>
          <w:b/>
          <w:bCs/>
          <w:sz w:val="24"/>
          <w:szCs w:val="24"/>
        </w:rPr>
        <w:instrText xml:space="preserve"> ADDIN EN.CITE &lt;EndNote&gt;&lt;Cite&gt;&lt;Author&gt;Congalton&lt;/Author&gt;&lt;Year&gt;2009&lt;/Year&gt;&lt;RecNum&gt;216&lt;/RecNum&gt;&lt;DisplayText&gt;(Congalton and Green, 2009)&lt;/DisplayText&gt;&lt;record&gt;&lt;rec-number&gt;216&lt;/rec-number&gt;&lt;foreign-keys&gt;&lt;key app="EN" db-id="df9wvp026ptxxkevdd35aevdrtea0f9p99e0"&gt;216&lt;/key&gt;&lt;/foreign-keys&gt;&lt;ref-type name="Book"&gt;6&lt;/ref-type&gt;&lt;contributors&gt;&lt;authors&gt;&lt;author&gt;Congalton, R.G.&lt;/author&gt;&lt;author&gt;Green, K.&lt;/author&gt;&lt;/authors&gt;&lt;/contributors&gt;&lt;titles&gt;&lt;title&gt;Assessing the Accuracy of Remotely Sensed Data: Principles and Practices&lt;/title&gt;&lt;/titles&gt;&lt;dates&gt;&lt;year&gt;2009&lt;/year&gt;&lt;/dates&gt;&lt;pub-location&gt;USA&lt;/pub-location&gt;&lt;publisher&gt;CRC Press/Taylor &amp;amp; Francis Group&lt;/publisher&gt;&lt;isbn&gt;9781420055122&lt;/isbn&gt;&lt;urls&gt;&lt;/urls&gt;&lt;/record&gt;&lt;/Cite&gt;&lt;/EndNote&gt;</w:instrText>
      </w:r>
      <w:r w:rsidR="0056468C" w:rsidRPr="00E2340F">
        <w:rPr>
          <w:rFonts w:asciiTheme="majorBidi" w:hAnsiTheme="majorBidi" w:cstheme="majorBidi"/>
          <w:b/>
          <w:bCs/>
          <w:sz w:val="24"/>
          <w:szCs w:val="24"/>
        </w:rPr>
        <w:fldChar w:fldCharType="separate"/>
      </w:r>
      <w:hyperlink w:anchor="_ENREF_6" w:tooltip="Congalton, 2009 #216" w:history="1">
        <w:r w:rsidRPr="00E2340F">
          <w:rPr>
            <w:rFonts w:asciiTheme="majorBidi" w:hAnsiTheme="majorBidi" w:cstheme="majorBidi"/>
            <w:b/>
            <w:bCs/>
            <w:sz w:val="24"/>
            <w:szCs w:val="24"/>
          </w:rPr>
          <w:t>Congalton</w:t>
        </w:r>
        <w:r w:rsidR="00C140CC">
          <w:rPr>
            <w:rFonts w:asciiTheme="majorBidi" w:hAnsiTheme="majorBidi" w:cstheme="majorBidi"/>
            <w:b/>
            <w:bCs/>
            <w:sz w:val="24"/>
            <w:szCs w:val="24"/>
          </w:rPr>
          <w:t>,</w:t>
        </w:r>
        <w:r w:rsidRPr="00E2340F">
          <w:rPr>
            <w:rFonts w:asciiTheme="majorBidi" w:hAnsiTheme="majorBidi" w:cstheme="majorBidi"/>
            <w:b/>
            <w:bCs/>
            <w:sz w:val="24"/>
            <w:szCs w:val="24"/>
          </w:rPr>
          <w:t xml:space="preserve"> and Green, 2009</w:t>
        </w:r>
      </w:hyperlink>
      <w:r w:rsidR="0056468C" w:rsidRPr="00E2340F">
        <w:rPr>
          <w:rFonts w:asciiTheme="majorBidi" w:hAnsiTheme="majorBidi" w:cstheme="majorBidi"/>
          <w:b/>
          <w:bCs/>
          <w:sz w:val="24"/>
          <w:szCs w:val="24"/>
        </w:rPr>
        <w:fldChar w:fldCharType="end"/>
      </w:r>
      <w:r w:rsidRPr="00053DFC">
        <w:rPr>
          <w:rFonts w:asciiTheme="majorBidi" w:hAnsiTheme="majorBidi" w:cstheme="majorBidi"/>
          <w:sz w:val="24"/>
          <w:szCs w:val="24"/>
        </w:rPr>
        <w:t>. These standards were helpful but not specifically designed for digital geospatial data.  Therefore, a more comprehensive standard was needed, due to the fact that geospatial data can be easily manipulated formats output, and reproduced at varying scales. In 1998, a committee of the Federal Geographic Data Committee (FGDC) developed and formed the National Standard for Spatial Data Accuracy (NSSDA). This standard enabled users to test and analyze positional accuracy of digital datasets, with respect to ground geospatial data of higher accuracy.</w:t>
      </w:r>
    </w:p>
    <w:p w:rsidR="00053DFC" w:rsidRDefault="00053DFC" w:rsidP="00A92648">
      <w:pPr>
        <w:spacing w:after="0" w:line="240" w:lineRule="auto"/>
        <w:jc w:val="both"/>
        <w:rPr>
          <w:rFonts w:asciiTheme="majorBidi" w:hAnsiTheme="majorBidi" w:cstheme="majorBidi"/>
          <w:sz w:val="24"/>
          <w:szCs w:val="24"/>
        </w:rPr>
      </w:pPr>
      <w:r w:rsidRPr="00053DFC">
        <w:rPr>
          <w:rFonts w:asciiTheme="majorBidi" w:hAnsiTheme="majorBidi" w:cstheme="majorBidi"/>
          <w:sz w:val="24"/>
          <w:szCs w:val="24"/>
        </w:rPr>
        <w:t>The NSSDA presents guidelines for the distribution of tested points. It assumed that the area to be evaluated is a rectangle. The tested area is divided into four quadrants and a diagonal is to be established across the area. Tested points should be spaced at interval of at least 10 percent of the diagonal. At least 20 percent of tested points are to be located in each quadrant. In addition, the minimum number of tested points should be no less than 20 well-defined points in order to evaluate the accuracy of the datasets. The NSSDA is index of relative horizontal accuracy which is tested at the 95% confidence interval, and it can be</w:t>
      </w:r>
      <w:r w:rsidR="003A2E5B">
        <w:rPr>
          <w:rFonts w:asciiTheme="majorBidi" w:hAnsiTheme="majorBidi" w:cstheme="majorBidi"/>
          <w:sz w:val="24"/>
          <w:szCs w:val="24"/>
        </w:rPr>
        <w:t xml:space="preserve"> calculated as shown in </w:t>
      </w:r>
      <w:proofErr w:type="spellStart"/>
      <w:r w:rsidR="003A2E5B">
        <w:rPr>
          <w:rFonts w:asciiTheme="majorBidi" w:hAnsiTheme="majorBidi" w:cstheme="majorBidi"/>
          <w:sz w:val="24"/>
          <w:szCs w:val="24"/>
        </w:rPr>
        <w:t>Eqs</w:t>
      </w:r>
      <w:proofErr w:type="spellEnd"/>
      <w:r w:rsidR="003A2E5B">
        <w:rPr>
          <w:rFonts w:asciiTheme="majorBidi" w:hAnsiTheme="majorBidi" w:cstheme="majorBidi"/>
          <w:sz w:val="24"/>
          <w:szCs w:val="24"/>
        </w:rPr>
        <w:t>.</w:t>
      </w:r>
      <w:r w:rsidRPr="00053DFC">
        <w:rPr>
          <w:rFonts w:asciiTheme="majorBidi" w:hAnsiTheme="majorBidi" w:cstheme="majorBidi"/>
          <w:sz w:val="24"/>
          <w:szCs w:val="24"/>
        </w:rPr>
        <w:t xml:space="preserve"> (1) and (2):</w:t>
      </w:r>
    </w:p>
    <w:p w:rsidR="00053DFC" w:rsidRDefault="00053DFC" w:rsidP="00A92648">
      <w:pPr>
        <w:spacing w:after="0" w:line="240" w:lineRule="auto"/>
        <w:jc w:val="both"/>
        <w:rPr>
          <w:rFonts w:asciiTheme="majorBidi" w:hAnsiTheme="majorBidi" w:cstheme="majorBidi"/>
          <w:sz w:val="24"/>
          <w:szCs w:val="24"/>
        </w:rPr>
      </w:pPr>
    </w:p>
    <w:p w:rsidR="00053DFC" w:rsidRDefault="00157893" w:rsidP="00A92648">
      <w:pPr>
        <w:spacing w:after="0" w:line="240" w:lineRule="auto"/>
        <w:jc w:val="both"/>
        <w:rPr>
          <w:rFonts w:asciiTheme="majorBidi" w:eastAsiaTheme="minorEastAsia" w:hAnsiTheme="majorBidi" w:cstheme="majorBidi"/>
          <w:iCs/>
          <w:sz w:val="24"/>
          <w:szCs w:val="24"/>
          <w:lang w:bidi="ar-IQ"/>
        </w:rPr>
      </w:pPr>
      <m:oMath>
        <m:sSub>
          <m:sSubPr>
            <m:ctrlPr>
              <w:rPr>
                <w:rFonts w:ascii="Cambria Math" w:hAnsiTheme="majorBidi" w:cstheme="majorBidi"/>
                <w:i/>
                <w:iCs/>
                <w:sz w:val="24"/>
                <w:szCs w:val="24"/>
                <w:lang w:bidi="ar-IQ"/>
              </w:rPr>
            </m:ctrlPr>
          </m:sSubPr>
          <m:e>
            <m:r>
              <w:rPr>
                <w:rFonts w:ascii="Cambria Math" w:hAnsi="Cambria Math" w:cstheme="majorBidi"/>
                <w:sz w:val="24"/>
                <w:szCs w:val="24"/>
                <w:lang w:bidi="ar-IQ"/>
              </w:rPr>
              <m:t>RMSE</m:t>
            </m:r>
          </m:e>
          <m:sub>
            <m:r>
              <w:rPr>
                <w:rFonts w:ascii="Cambria Math" w:hAnsi="Cambria Math" w:cstheme="majorBidi"/>
                <w:sz w:val="24"/>
                <w:szCs w:val="24"/>
                <w:lang w:bidi="ar-IQ"/>
              </w:rPr>
              <m:t>E</m:t>
            </m:r>
          </m:sub>
        </m:sSub>
        <m:r>
          <w:rPr>
            <w:rFonts w:ascii="Cambria Math" w:hAnsiTheme="majorBidi" w:cstheme="majorBidi"/>
            <w:sz w:val="24"/>
            <w:szCs w:val="24"/>
            <w:lang w:bidi="ar-IQ"/>
          </w:rPr>
          <m:t>=</m:t>
        </m:r>
        <m:rad>
          <m:radPr>
            <m:degHide m:val="1"/>
            <m:ctrlPr>
              <w:rPr>
                <w:rFonts w:ascii="Cambria Math" w:hAnsiTheme="majorBidi" w:cstheme="majorBidi"/>
                <w:i/>
                <w:iCs/>
                <w:sz w:val="24"/>
                <w:szCs w:val="24"/>
                <w:lang w:bidi="ar-IQ"/>
              </w:rPr>
            </m:ctrlPr>
          </m:radPr>
          <m:deg/>
          <m:e>
            <m:nary>
              <m:naryPr>
                <m:chr m:val="∑"/>
                <m:limLoc m:val="undOvr"/>
                <m:ctrlPr>
                  <w:rPr>
                    <w:rFonts w:ascii="Cambria Math" w:hAnsiTheme="majorBidi" w:cstheme="majorBidi"/>
                    <w:i/>
                    <w:iCs/>
                    <w:sz w:val="24"/>
                    <w:szCs w:val="24"/>
                    <w:lang w:bidi="ar-IQ"/>
                  </w:rPr>
                </m:ctrlPr>
              </m:naryPr>
              <m:sub>
                <m:r>
                  <w:rPr>
                    <w:rFonts w:ascii="Cambria Math" w:hAnsi="Cambria Math" w:cstheme="majorBidi"/>
                    <w:sz w:val="24"/>
                    <w:szCs w:val="24"/>
                    <w:lang w:bidi="ar-IQ"/>
                  </w:rPr>
                  <m:t>i</m:t>
                </m:r>
              </m:sub>
              <m:sup>
                <m:r>
                  <w:rPr>
                    <w:rFonts w:ascii="Cambria Math" w:hAnsi="Cambria Math" w:cstheme="majorBidi"/>
                    <w:sz w:val="24"/>
                    <w:szCs w:val="24"/>
                    <w:lang w:bidi="ar-IQ"/>
                  </w:rPr>
                  <m:t>n</m:t>
                </m:r>
              </m:sup>
              <m:e>
                <m:sSup>
                  <m:sSupPr>
                    <m:ctrlPr>
                      <w:rPr>
                        <w:rFonts w:ascii="Cambria Math" w:hAnsiTheme="majorBidi" w:cstheme="majorBidi"/>
                        <w:i/>
                        <w:iCs/>
                        <w:sz w:val="24"/>
                        <w:szCs w:val="24"/>
                        <w:lang w:bidi="ar-IQ"/>
                      </w:rPr>
                    </m:ctrlPr>
                  </m:sSupPr>
                  <m:e>
                    <m:d>
                      <m:dPr>
                        <m:ctrlPr>
                          <w:rPr>
                            <w:rFonts w:ascii="Cambria Math" w:hAnsiTheme="majorBidi" w:cstheme="majorBidi"/>
                            <w:i/>
                            <w:iCs/>
                            <w:sz w:val="24"/>
                            <w:szCs w:val="24"/>
                            <w:lang w:bidi="ar-IQ"/>
                          </w:rPr>
                        </m:ctrlPr>
                      </m:dPr>
                      <m:e>
                        <m:sSub>
                          <m:sSubPr>
                            <m:ctrlPr>
                              <w:rPr>
                                <w:rFonts w:ascii="Cambria Math" w:hAnsiTheme="majorBidi" w:cstheme="majorBidi"/>
                                <w:i/>
                                <w:iCs/>
                                <w:sz w:val="24"/>
                                <w:szCs w:val="24"/>
                                <w:lang w:bidi="ar-IQ"/>
                              </w:rPr>
                            </m:ctrlPr>
                          </m:sSubPr>
                          <m:e>
                            <m:r>
                              <w:rPr>
                                <w:rFonts w:ascii="Cambria Math" w:hAnsi="Cambria Math" w:cstheme="majorBidi"/>
                                <w:sz w:val="24"/>
                                <w:szCs w:val="24"/>
                                <w:lang w:bidi="ar-IQ"/>
                              </w:rPr>
                              <m:t>E</m:t>
                            </m:r>
                          </m:e>
                          <m:sub>
                            <m:r>
                              <w:rPr>
                                <w:rFonts w:ascii="Cambria Math" w:hAnsi="Cambria Math" w:cstheme="majorBidi"/>
                                <w:sz w:val="24"/>
                                <w:szCs w:val="24"/>
                                <w:lang w:bidi="ar-IQ"/>
                              </w:rPr>
                              <m:t>d</m:t>
                            </m:r>
                          </m:sub>
                        </m:sSub>
                        <m:r>
                          <w:rPr>
                            <w:rFonts w:asciiTheme="majorBidi" w:hAnsiTheme="majorBidi" w:cstheme="majorBidi"/>
                            <w:sz w:val="24"/>
                            <w:szCs w:val="24"/>
                            <w:lang w:bidi="ar-IQ"/>
                          </w:rPr>
                          <m:t>-</m:t>
                        </m:r>
                        <m:sSub>
                          <m:sSubPr>
                            <m:ctrlPr>
                              <w:rPr>
                                <w:rFonts w:ascii="Cambria Math" w:hAnsiTheme="majorBidi" w:cstheme="majorBidi"/>
                                <w:i/>
                                <w:iCs/>
                                <w:sz w:val="24"/>
                                <w:szCs w:val="24"/>
                                <w:lang w:bidi="ar-IQ"/>
                              </w:rPr>
                            </m:ctrlPr>
                          </m:sSubPr>
                          <m:e>
                            <m:r>
                              <w:rPr>
                                <w:rFonts w:ascii="Cambria Math" w:hAnsi="Cambria Math" w:cstheme="majorBidi"/>
                                <w:sz w:val="24"/>
                                <w:szCs w:val="24"/>
                                <w:lang w:bidi="ar-IQ"/>
                              </w:rPr>
                              <m:t>E</m:t>
                            </m:r>
                          </m:e>
                          <m:sub>
                            <m:r>
                              <w:rPr>
                                <w:rFonts w:ascii="Cambria Math" w:hAnsi="Cambria Math" w:cstheme="majorBidi"/>
                                <w:sz w:val="24"/>
                                <w:szCs w:val="24"/>
                                <w:lang w:bidi="ar-IQ"/>
                              </w:rPr>
                              <m:t>c</m:t>
                            </m:r>
                          </m:sub>
                        </m:sSub>
                      </m:e>
                    </m:d>
                  </m:e>
                  <m:sup>
                    <m:r>
                      <w:rPr>
                        <w:rFonts w:ascii="Cambria Math" w:hAnsiTheme="majorBidi" w:cstheme="majorBidi"/>
                        <w:sz w:val="24"/>
                        <w:szCs w:val="24"/>
                        <w:lang w:bidi="ar-IQ"/>
                      </w:rPr>
                      <m:t>2</m:t>
                    </m:r>
                  </m:sup>
                </m:sSup>
              </m:e>
            </m:nary>
          </m:e>
        </m:rad>
        <m:r>
          <w:rPr>
            <w:rFonts w:ascii="Cambria Math" w:hAnsiTheme="majorBidi" w:cstheme="majorBidi"/>
            <w:sz w:val="24"/>
            <w:szCs w:val="24"/>
            <w:lang w:bidi="ar-IQ"/>
          </w:rPr>
          <m:t>/</m:t>
        </m:r>
        <m:r>
          <w:rPr>
            <w:rFonts w:ascii="Cambria Math" w:hAnsi="Cambria Math" w:cstheme="majorBidi"/>
            <w:sz w:val="24"/>
            <w:szCs w:val="24"/>
            <w:lang w:bidi="ar-IQ"/>
          </w:rPr>
          <m:t>n</m:t>
        </m:r>
        <m:r>
          <w:rPr>
            <w:rFonts w:ascii="Cambria Math" w:hAnsiTheme="majorBidi" w:cstheme="majorBidi"/>
            <w:sz w:val="24"/>
            <w:szCs w:val="24"/>
            <w:lang w:bidi="ar-IQ"/>
          </w:rPr>
          <m:t xml:space="preserve"> , </m:t>
        </m:r>
        <m:sSub>
          <m:sSubPr>
            <m:ctrlPr>
              <w:rPr>
                <w:rFonts w:ascii="Cambria Math" w:hAnsiTheme="majorBidi" w:cstheme="majorBidi"/>
                <w:i/>
                <w:iCs/>
                <w:sz w:val="24"/>
                <w:szCs w:val="24"/>
                <w:lang w:bidi="ar-IQ"/>
              </w:rPr>
            </m:ctrlPr>
          </m:sSubPr>
          <m:e>
            <m:r>
              <w:rPr>
                <w:rFonts w:ascii="Cambria Math" w:hAnsiTheme="majorBidi" w:cstheme="majorBidi"/>
                <w:sz w:val="24"/>
                <w:szCs w:val="24"/>
                <w:lang w:bidi="ar-IQ"/>
              </w:rPr>
              <m:t xml:space="preserve">   </m:t>
            </m:r>
            <m:r>
              <w:rPr>
                <w:rFonts w:ascii="Cambria Math" w:hAnsi="Cambria Math" w:cstheme="majorBidi"/>
                <w:sz w:val="24"/>
                <w:szCs w:val="24"/>
                <w:lang w:bidi="ar-IQ"/>
              </w:rPr>
              <m:t>RMSE</m:t>
            </m:r>
          </m:e>
          <m:sub>
            <m:r>
              <w:rPr>
                <w:rFonts w:ascii="Cambria Math" w:hAnsi="Cambria Math" w:cstheme="majorBidi"/>
                <w:sz w:val="24"/>
                <w:szCs w:val="24"/>
                <w:lang w:bidi="ar-IQ"/>
              </w:rPr>
              <m:t>N</m:t>
            </m:r>
          </m:sub>
        </m:sSub>
        <m:r>
          <w:rPr>
            <w:rFonts w:ascii="Cambria Math" w:hAnsiTheme="majorBidi" w:cstheme="majorBidi"/>
            <w:sz w:val="24"/>
            <w:szCs w:val="24"/>
            <w:lang w:bidi="ar-IQ"/>
          </w:rPr>
          <m:t>=</m:t>
        </m:r>
        <m:rad>
          <m:radPr>
            <m:degHide m:val="1"/>
            <m:ctrlPr>
              <w:rPr>
                <w:rFonts w:ascii="Cambria Math" w:hAnsiTheme="majorBidi" w:cstheme="majorBidi"/>
                <w:i/>
                <w:iCs/>
                <w:sz w:val="24"/>
                <w:szCs w:val="24"/>
                <w:lang w:bidi="ar-IQ"/>
              </w:rPr>
            </m:ctrlPr>
          </m:radPr>
          <m:deg/>
          <m:e>
            <m:nary>
              <m:naryPr>
                <m:chr m:val="∑"/>
                <m:limLoc m:val="undOvr"/>
                <m:ctrlPr>
                  <w:rPr>
                    <w:rFonts w:ascii="Cambria Math" w:hAnsiTheme="majorBidi" w:cstheme="majorBidi"/>
                    <w:i/>
                    <w:iCs/>
                    <w:sz w:val="24"/>
                    <w:szCs w:val="24"/>
                    <w:lang w:bidi="ar-IQ"/>
                  </w:rPr>
                </m:ctrlPr>
              </m:naryPr>
              <m:sub>
                <m:r>
                  <w:rPr>
                    <w:rFonts w:ascii="Cambria Math" w:hAnsi="Cambria Math" w:cstheme="majorBidi"/>
                    <w:sz w:val="24"/>
                    <w:szCs w:val="24"/>
                    <w:lang w:bidi="ar-IQ"/>
                  </w:rPr>
                  <m:t>i</m:t>
                </m:r>
              </m:sub>
              <m:sup>
                <m:r>
                  <w:rPr>
                    <w:rFonts w:ascii="Cambria Math" w:hAnsi="Cambria Math" w:cstheme="majorBidi"/>
                    <w:sz w:val="24"/>
                    <w:szCs w:val="24"/>
                    <w:lang w:bidi="ar-IQ"/>
                  </w:rPr>
                  <m:t>n</m:t>
                </m:r>
              </m:sup>
              <m:e>
                <m:sSup>
                  <m:sSupPr>
                    <m:ctrlPr>
                      <w:rPr>
                        <w:rFonts w:ascii="Cambria Math" w:hAnsiTheme="majorBidi" w:cstheme="majorBidi"/>
                        <w:i/>
                        <w:iCs/>
                        <w:sz w:val="24"/>
                        <w:szCs w:val="24"/>
                        <w:lang w:bidi="ar-IQ"/>
                      </w:rPr>
                    </m:ctrlPr>
                  </m:sSupPr>
                  <m:e>
                    <m:d>
                      <m:dPr>
                        <m:ctrlPr>
                          <w:rPr>
                            <w:rFonts w:ascii="Cambria Math" w:hAnsiTheme="majorBidi" w:cstheme="majorBidi"/>
                            <w:i/>
                            <w:iCs/>
                            <w:sz w:val="24"/>
                            <w:szCs w:val="24"/>
                            <w:lang w:bidi="ar-IQ"/>
                          </w:rPr>
                        </m:ctrlPr>
                      </m:dPr>
                      <m:e>
                        <m:sSub>
                          <m:sSubPr>
                            <m:ctrlPr>
                              <w:rPr>
                                <w:rFonts w:ascii="Cambria Math" w:hAnsiTheme="majorBidi" w:cstheme="majorBidi"/>
                                <w:i/>
                                <w:iCs/>
                                <w:sz w:val="24"/>
                                <w:szCs w:val="24"/>
                                <w:lang w:bidi="ar-IQ"/>
                              </w:rPr>
                            </m:ctrlPr>
                          </m:sSubPr>
                          <m:e>
                            <m:r>
                              <w:rPr>
                                <w:rFonts w:ascii="Cambria Math" w:hAnsi="Cambria Math" w:cstheme="majorBidi"/>
                                <w:sz w:val="24"/>
                                <w:szCs w:val="24"/>
                                <w:lang w:bidi="ar-IQ"/>
                              </w:rPr>
                              <m:t>N</m:t>
                            </m:r>
                          </m:e>
                          <m:sub>
                            <m:r>
                              <w:rPr>
                                <w:rFonts w:ascii="Cambria Math" w:hAnsi="Cambria Math" w:cstheme="majorBidi"/>
                                <w:sz w:val="24"/>
                                <w:szCs w:val="24"/>
                                <w:lang w:bidi="ar-IQ"/>
                              </w:rPr>
                              <m:t>d</m:t>
                            </m:r>
                          </m:sub>
                        </m:sSub>
                        <m:r>
                          <w:rPr>
                            <w:rFonts w:asciiTheme="majorBidi" w:hAnsiTheme="majorBidi" w:cstheme="majorBidi"/>
                            <w:sz w:val="24"/>
                            <w:szCs w:val="24"/>
                            <w:lang w:bidi="ar-IQ"/>
                          </w:rPr>
                          <m:t>-</m:t>
                        </m:r>
                        <m:sSub>
                          <m:sSubPr>
                            <m:ctrlPr>
                              <w:rPr>
                                <w:rFonts w:ascii="Cambria Math" w:hAnsiTheme="majorBidi" w:cstheme="majorBidi"/>
                                <w:i/>
                                <w:iCs/>
                                <w:sz w:val="24"/>
                                <w:szCs w:val="24"/>
                                <w:lang w:bidi="ar-IQ"/>
                              </w:rPr>
                            </m:ctrlPr>
                          </m:sSubPr>
                          <m:e>
                            <m:r>
                              <w:rPr>
                                <w:rFonts w:ascii="Cambria Math" w:hAnsi="Cambria Math" w:cstheme="majorBidi"/>
                                <w:sz w:val="24"/>
                                <w:szCs w:val="24"/>
                                <w:lang w:bidi="ar-IQ"/>
                              </w:rPr>
                              <m:t>N</m:t>
                            </m:r>
                          </m:e>
                          <m:sub>
                            <m:r>
                              <w:rPr>
                                <w:rFonts w:ascii="Cambria Math" w:hAnsi="Cambria Math" w:cstheme="majorBidi"/>
                                <w:sz w:val="24"/>
                                <w:szCs w:val="24"/>
                                <w:lang w:bidi="ar-IQ"/>
                              </w:rPr>
                              <m:t>c</m:t>
                            </m:r>
                          </m:sub>
                        </m:sSub>
                      </m:e>
                    </m:d>
                  </m:e>
                  <m:sup>
                    <m:r>
                      <w:rPr>
                        <w:rFonts w:ascii="Cambria Math" w:hAnsiTheme="majorBidi" w:cstheme="majorBidi"/>
                        <w:sz w:val="24"/>
                        <w:szCs w:val="24"/>
                        <w:lang w:bidi="ar-IQ"/>
                      </w:rPr>
                      <m:t>2</m:t>
                    </m:r>
                  </m:sup>
                </m:sSup>
              </m:e>
            </m:nary>
          </m:e>
        </m:rad>
        <m:r>
          <w:rPr>
            <w:rFonts w:ascii="Cambria Math" w:hAnsiTheme="majorBidi" w:cstheme="majorBidi"/>
            <w:sz w:val="24"/>
            <w:szCs w:val="24"/>
            <w:lang w:bidi="ar-IQ"/>
          </w:rPr>
          <m:t>/</m:t>
        </m:r>
        <m:r>
          <w:rPr>
            <w:rFonts w:ascii="Cambria Math" w:hAnsi="Cambria Math" w:cstheme="majorBidi"/>
            <w:sz w:val="24"/>
            <w:szCs w:val="24"/>
            <w:lang w:bidi="ar-IQ"/>
          </w:rPr>
          <m:t>n</m:t>
        </m:r>
        <m:r>
          <w:rPr>
            <w:rFonts w:ascii="Cambria Math" w:hAnsiTheme="majorBidi" w:cstheme="majorBidi"/>
            <w:sz w:val="24"/>
            <w:szCs w:val="24"/>
            <w:lang w:bidi="ar-IQ"/>
          </w:rPr>
          <m:t xml:space="preserve"> </m:t>
        </m:r>
      </m:oMath>
      <w:r w:rsidR="00A710A3">
        <w:rPr>
          <w:rFonts w:asciiTheme="majorBidi" w:eastAsiaTheme="minorEastAsia" w:hAnsiTheme="majorBidi" w:cstheme="majorBidi"/>
          <w:iCs/>
          <w:sz w:val="24"/>
          <w:szCs w:val="24"/>
          <w:lang w:bidi="ar-IQ"/>
        </w:rPr>
        <w:t xml:space="preserve"> </w:t>
      </w:r>
      <w:r w:rsidR="00407547">
        <w:rPr>
          <w:rFonts w:asciiTheme="majorBidi" w:eastAsiaTheme="minorEastAsia" w:hAnsiTheme="majorBidi" w:cstheme="majorBidi"/>
          <w:iCs/>
          <w:sz w:val="24"/>
          <w:szCs w:val="24"/>
          <w:lang w:bidi="ar-IQ"/>
        </w:rPr>
        <w:t xml:space="preserve">               </w:t>
      </w:r>
      <w:r w:rsidR="00A710A3">
        <w:rPr>
          <w:rFonts w:asciiTheme="majorBidi" w:eastAsiaTheme="minorEastAsia" w:hAnsiTheme="majorBidi" w:cstheme="majorBidi"/>
          <w:iCs/>
          <w:sz w:val="24"/>
          <w:szCs w:val="24"/>
          <w:lang w:bidi="ar-IQ"/>
        </w:rPr>
        <w:t xml:space="preserve">                               (1)</w:t>
      </w:r>
    </w:p>
    <w:p w:rsidR="00A710A3" w:rsidRDefault="00A710A3" w:rsidP="00A92648">
      <w:pPr>
        <w:spacing w:after="0" w:line="240" w:lineRule="auto"/>
        <w:jc w:val="both"/>
        <w:rPr>
          <w:rFonts w:asciiTheme="majorBidi" w:eastAsiaTheme="minorEastAsia" w:hAnsiTheme="majorBidi" w:cstheme="majorBidi"/>
          <w:iCs/>
          <w:sz w:val="24"/>
          <w:szCs w:val="24"/>
          <w:lang w:bidi="ar-IQ"/>
        </w:rPr>
      </w:pPr>
    </w:p>
    <w:p w:rsidR="00A710A3" w:rsidRDefault="00A710A3" w:rsidP="00407547">
      <w:pPr>
        <w:spacing w:after="0" w:line="240" w:lineRule="auto"/>
        <w:jc w:val="both"/>
        <w:rPr>
          <w:rFonts w:asciiTheme="majorBidi" w:eastAsiaTheme="minorEastAsia" w:hAnsiTheme="majorBidi" w:cstheme="majorBidi"/>
          <w:sz w:val="24"/>
          <w:szCs w:val="24"/>
        </w:rPr>
      </w:pPr>
      <m:oMath>
        <m:r>
          <w:rPr>
            <w:rFonts w:ascii="Cambria Math" w:hAnsi="Cambria Math" w:cstheme="majorBidi"/>
            <w:sz w:val="24"/>
            <w:szCs w:val="24"/>
            <w:lang w:bidi="ar-IQ"/>
          </w:rPr>
          <m:t>RMSE</m:t>
        </m:r>
        <m:r>
          <w:rPr>
            <w:rFonts w:ascii="Cambria Math" w:hAnsiTheme="majorBidi" w:cstheme="majorBidi"/>
            <w:sz w:val="24"/>
            <w:szCs w:val="24"/>
            <w:lang w:bidi="ar-IQ"/>
          </w:rPr>
          <m:t>=</m:t>
        </m:r>
        <m:rad>
          <m:radPr>
            <m:degHide m:val="1"/>
            <m:ctrlPr>
              <w:rPr>
                <w:rFonts w:ascii="Cambria Math" w:hAnsiTheme="majorBidi" w:cstheme="majorBidi"/>
                <w:i/>
                <w:sz w:val="24"/>
                <w:szCs w:val="24"/>
                <w:lang w:bidi="ar-IQ"/>
              </w:rPr>
            </m:ctrlPr>
          </m:radPr>
          <m:deg/>
          <m:e>
            <m:d>
              <m:dPr>
                <m:ctrlPr>
                  <w:rPr>
                    <w:rFonts w:ascii="Cambria Math" w:hAnsiTheme="majorBidi" w:cstheme="majorBidi"/>
                    <w:i/>
                    <w:sz w:val="24"/>
                    <w:szCs w:val="24"/>
                    <w:lang w:bidi="ar-IQ"/>
                  </w:rPr>
                </m:ctrlPr>
              </m:dPr>
              <m:e>
                <m:nary>
                  <m:naryPr>
                    <m:chr m:val="∑"/>
                    <m:limLoc m:val="undOvr"/>
                    <m:ctrlPr>
                      <w:rPr>
                        <w:rFonts w:ascii="Cambria Math" w:hAnsiTheme="majorBidi" w:cstheme="majorBidi"/>
                        <w:i/>
                        <w:sz w:val="24"/>
                        <w:szCs w:val="24"/>
                        <w:lang w:bidi="ar-IQ"/>
                      </w:rPr>
                    </m:ctrlPr>
                  </m:naryPr>
                  <m:sub>
                    <m:r>
                      <w:rPr>
                        <w:rFonts w:ascii="Cambria Math" w:hAnsi="Cambria Math" w:cstheme="majorBidi"/>
                        <w:sz w:val="24"/>
                        <w:szCs w:val="24"/>
                        <w:lang w:bidi="ar-IQ"/>
                      </w:rPr>
                      <m:t>i</m:t>
                    </m:r>
                    <m:r>
                      <w:rPr>
                        <w:rFonts w:ascii="Cambria Math" w:hAnsiTheme="majorBidi" w:cstheme="majorBidi"/>
                        <w:sz w:val="24"/>
                        <w:szCs w:val="24"/>
                        <w:lang w:bidi="ar-IQ"/>
                      </w:rPr>
                      <m:t>=1</m:t>
                    </m:r>
                  </m:sub>
                  <m:sup>
                    <m:r>
                      <w:rPr>
                        <w:rFonts w:ascii="Cambria Math" w:hAnsi="Cambria Math" w:cstheme="majorBidi"/>
                        <w:sz w:val="24"/>
                        <w:szCs w:val="24"/>
                        <w:lang w:bidi="ar-IQ"/>
                      </w:rPr>
                      <m:t>n</m:t>
                    </m:r>
                  </m:sup>
                  <m:e>
                    <m:sSup>
                      <m:sSupPr>
                        <m:ctrlPr>
                          <w:rPr>
                            <w:rFonts w:ascii="Cambria Math" w:hAnsiTheme="majorBidi" w:cstheme="majorBidi"/>
                            <w:i/>
                            <w:sz w:val="24"/>
                            <w:szCs w:val="24"/>
                            <w:lang w:bidi="ar-IQ"/>
                          </w:rPr>
                        </m:ctrlPr>
                      </m:sSupPr>
                      <m:e>
                        <m:d>
                          <m:dPr>
                            <m:ctrlPr>
                              <w:rPr>
                                <w:rFonts w:ascii="Cambria Math" w:hAnsiTheme="majorBidi" w:cstheme="majorBidi"/>
                                <w:i/>
                                <w:sz w:val="24"/>
                                <w:szCs w:val="24"/>
                                <w:lang w:bidi="ar-IQ"/>
                              </w:rPr>
                            </m:ctrlPr>
                          </m:dPr>
                          <m:e>
                            <m:sSub>
                              <m:sSubPr>
                                <m:ctrlPr>
                                  <w:rPr>
                                    <w:rFonts w:ascii="Cambria Math" w:hAnsiTheme="majorBidi" w:cstheme="majorBidi"/>
                                    <w:i/>
                                    <w:sz w:val="24"/>
                                    <w:szCs w:val="24"/>
                                    <w:lang w:bidi="ar-IQ"/>
                                  </w:rPr>
                                </m:ctrlPr>
                              </m:sSubPr>
                              <m:e>
                                <m:r>
                                  <w:rPr>
                                    <w:rFonts w:ascii="Cambria Math" w:hAnsi="Cambria Math" w:cstheme="majorBidi"/>
                                    <w:sz w:val="24"/>
                                    <w:szCs w:val="24"/>
                                    <w:lang w:bidi="ar-IQ"/>
                                  </w:rPr>
                                  <m:t>δE</m:t>
                                </m:r>
                              </m:e>
                              <m:sub>
                                <m:r>
                                  <w:rPr>
                                    <w:rFonts w:ascii="Cambria Math" w:hAnsi="Cambria Math" w:cstheme="majorBidi"/>
                                    <w:sz w:val="24"/>
                                    <w:szCs w:val="24"/>
                                    <w:lang w:bidi="ar-IQ"/>
                                  </w:rPr>
                                  <m:t>i</m:t>
                                </m:r>
                              </m:sub>
                            </m:sSub>
                          </m:e>
                        </m:d>
                      </m:e>
                      <m:sup>
                        <m:r>
                          <w:rPr>
                            <w:rFonts w:ascii="Cambria Math" w:hAnsiTheme="majorBidi" w:cstheme="majorBidi"/>
                            <w:sz w:val="24"/>
                            <w:szCs w:val="24"/>
                            <w:lang w:bidi="ar-IQ"/>
                          </w:rPr>
                          <m:t>2</m:t>
                        </m:r>
                      </m:sup>
                    </m:sSup>
                    <m:r>
                      <w:rPr>
                        <w:rFonts w:ascii="Cambria Math" w:hAnsiTheme="majorBidi" w:cstheme="majorBidi"/>
                        <w:sz w:val="24"/>
                        <w:szCs w:val="24"/>
                        <w:lang w:bidi="ar-IQ"/>
                      </w:rPr>
                      <m:t xml:space="preserve">+ </m:t>
                    </m:r>
                    <m:sSup>
                      <m:sSupPr>
                        <m:ctrlPr>
                          <w:rPr>
                            <w:rFonts w:ascii="Cambria Math" w:hAnsiTheme="majorBidi" w:cstheme="majorBidi"/>
                            <w:i/>
                            <w:sz w:val="24"/>
                            <w:szCs w:val="24"/>
                            <w:lang w:bidi="ar-IQ"/>
                          </w:rPr>
                        </m:ctrlPr>
                      </m:sSupPr>
                      <m:e>
                        <m:d>
                          <m:dPr>
                            <m:ctrlPr>
                              <w:rPr>
                                <w:rFonts w:ascii="Cambria Math" w:hAnsiTheme="majorBidi" w:cstheme="majorBidi"/>
                                <w:i/>
                                <w:sz w:val="24"/>
                                <w:szCs w:val="24"/>
                                <w:lang w:bidi="ar-IQ"/>
                              </w:rPr>
                            </m:ctrlPr>
                          </m:dPr>
                          <m:e>
                            <m:sSub>
                              <m:sSubPr>
                                <m:ctrlPr>
                                  <w:rPr>
                                    <w:rFonts w:ascii="Cambria Math" w:hAnsiTheme="majorBidi" w:cstheme="majorBidi"/>
                                    <w:i/>
                                    <w:sz w:val="24"/>
                                    <w:szCs w:val="24"/>
                                    <w:lang w:bidi="ar-IQ"/>
                                  </w:rPr>
                                </m:ctrlPr>
                              </m:sSubPr>
                              <m:e>
                                <m:r>
                                  <w:rPr>
                                    <w:rFonts w:ascii="Cambria Math" w:hAnsi="Cambria Math" w:cstheme="majorBidi"/>
                                    <w:sz w:val="24"/>
                                    <w:szCs w:val="24"/>
                                    <w:lang w:bidi="ar-IQ"/>
                                  </w:rPr>
                                  <m:t>δN</m:t>
                                </m:r>
                              </m:e>
                              <m:sub>
                                <m:r>
                                  <w:rPr>
                                    <w:rFonts w:ascii="Cambria Math" w:hAnsi="Cambria Math" w:cstheme="majorBidi"/>
                                    <w:sz w:val="24"/>
                                    <w:szCs w:val="24"/>
                                    <w:lang w:bidi="ar-IQ"/>
                                  </w:rPr>
                                  <m:t>i</m:t>
                                </m:r>
                              </m:sub>
                            </m:sSub>
                          </m:e>
                        </m:d>
                      </m:e>
                      <m:sup>
                        <m:r>
                          <w:rPr>
                            <w:rFonts w:ascii="Cambria Math" w:hAnsiTheme="majorBidi" w:cstheme="majorBidi"/>
                            <w:sz w:val="24"/>
                            <w:szCs w:val="24"/>
                            <w:lang w:bidi="ar-IQ"/>
                          </w:rPr>
                          <m:t>2</m:t>
                        </m:r>
                      </m:sup>
                    </m:sSup>
                  </m:e>
                </m:nary>
              </m:e>
            </m:d>
          </m:e>
        </m:rad>
        <m:r>
          <w:rPr>
            <w:rFonts w:ascii="Cambria Math" w:hAnsiTheme="majorBidi" w:cstheme="majorBidi"/>
            <w:sz w:val="24"/>
            <w:szCs w:val="24"/>
            <w:lang w:bidi="ar-IQ"/>
          </w:rPr>
          <m:t xml:space="preserve"> /</m:t>
        </m:r>
        <m:r>
          <w:rPr>
            <w:rFonts w:ascii="Cambria Math" w:hAnsi="Cambria Math" w:cstheme="majorBidi"/>
            <w:sz w:val="24"/>
            <w:szCs w:val="24"/>
            <w:lang w:bidi="ar-IQ"/>
          </w:rPr>
          <m:t>n</m:t>
        </m:r>
        <m:r>
          <w:rPr>
            <w:rFonts w:ascii="Cambria Math" w:hAnsiTheme="majorBidi" w:cstheme="majorBidi"/>
            <w:sz w:val="24"/>
            <w:szCs w:val="24"/>
            <w:lang w:bidi="ar-IQ"/>
          </w:rPr>
          <m:t xml:space="preserve"> </m:t>
        </m:r>
        <m:r>
          <w:rPr>
            <w:rFonts w:ascii="Cambria Math" w:hAnsiTheme="majorBidi" w:cstheme="majorBidi"/>
            <w:sz w:val="24"/>
            <w:szCs w:val="24"/>
          </w:rPr>
          <m:t xml:space="preserve"> </m:t>
        </m:r>
      </m:oMath>
      <w:r w:rsidRPr="00A710A3">
        <w:rPr>
          <w:rFonts w:asciiTheme="majorBidi" w:eastAsiaTheme="minorEastAsia" w:hAnsiTheme="majorBidi" w:cstheme="majorBidi"/>
          <w:sz w:val="24"/>
          <w:szCs w:val="24"/>
        </w:rPr>
        <w:t xml:space="preserve"> </w:t>
      </w:r>
      <w:r>
        <w:rPr>
          <w:rFonts w:asciiTheme="majorBidi" w:eastAsiaTheme="minorEastAsia" w:hAnsiTheme="majorBidi" w:cstheme="majorBidi"/>
          <w:sz w:val="24"/>
          <w:szCs w:val="24"/>
        </w:rPr>
        <w:t xml:space="preserve">                                                                                     (2)</w:t>
      </w:r>
    </w:p>
    <w:p w:rsidR="00A710A3" w:rsidRDefault="00A710A3" w:rsidP="00A92648">
      <w:pPr>
        <w:spacing w:after="0" w:line="240" w:lineRule="auto"/>
        <w:jc w:val="both"/>
        <w:rPr>
          <w:rFonts w:asciiTheme="majorBidi" w:eastAsiaTheme="minorEastAsia" w:hAnsiTheme="majorBidi" w:cstheme="majorBidi"/>
          <w:sz w:val="24"/>
          <w:szCs w:val="24"/>
        </w:rPr>
      </w:pPr>
    </w:p>
    <w:p w:rsidR="00C1144A" w:rsidRPr="00C1144A" w:rsidRDefault="00C1144A" w:rsidP="00C1144A">
      <w:pPr>
        <w:pStyle w:val="Default"/>
        <w:jc w:val="both"/>
        <w:rPr>
          <w:rFonts w:asciiTheme="majorBidi" w:hAnsiTheme="majorBidi" w:cstheme="majorBidi"/>
          <w:color w:val="auto"/>
        </w:rPr>
      </w:pPr>
      <m:oMath>
        <m:r>
          <w:rPr>
            <w:rFonts w:ascii="Cambria Math" w:hAnsi="Cambria Math" w:cstheme="majorBidi"/>
            <w:color w:val="auto"/>
          </w:rPr>
          <m:t>n</m:t>
        </m:r>
      </m:oMath>
      <w:r w:rsidRPr="00C1144A">
        <w:rPr>
          <w:rFonts w:asciiTheme="majorBidi" w:hAnsiTheme="majorBidi" w:cstheme="majorBidi"/>
          <w:color w:val="auto"/>
        </w:rPr>
        <w:t xml:space="preserve">           </w:t>
      </w:r>
      <w:r>
        <w:rPr>
          <w:rFonts w:asciiTheme="majorBidi" w:hAnsiTheme="majorBidi" w:cstheme="majorBidi"/>
          <w:color w:val="auto"/>
        </w:rPr>
        <w:t xml:space="preserve"> </w:t>
      </w:r>
      <w:r w:rsidRPr="00C1144A">
        <w:rPr>
          <w:rFonts w:asciiTheme="majorBidi" w:hAnsiTheme="majorBidi" w:cstheme="majorBidi"/>
          <w:color w:val="auto"/>
        </w:rPr>
        <w:t xml:space="preserve"> </w:t>
      </w:r>
      <w:r>
        <w:rPr>
          <w:rFonts w:asciiTheme="majorBidi" w:hAnsiTheme="majorBidi" w:cstheme="majorBidi"/>
          <w:color w:val="auto"/>
        </w:rPr>
        <w:t xml:space="preserve">    </w:t>
      </w:r>
      <w:r w:rsidRPr="00C1144A">
        <w:rPr>
          <w:rFonts w:asciiTheme="majorBidi" w:hAnsiTheme="majorBidi" w:cstheme="majorBidi"/>
          <w:color w:val="auto"/>
        </w:rPr>
        <w:t>: The number of tested points,</w:t>
      </w:r>
    </w:p>
    <w:p w:rsidR="00C1144A" w:rsidRPr="00C1144A" w:rsidRDefault="00157893" w:rsidP="00C1144A">
      <w:pPr>
        <w:pStyle w:val="Default"/>
        <w:jc w:val="both"/>
        <w:rPr>
          <w:rFonts w:asciiTheme="majorBidi" w:hAnsiTheme="majorBidi" w:cstheme="majorBidi"/>
          <w:color w:val="auto"/>
        </w:rPr>
      </w:pPr>
      <m:oMath>
        <m:sSub>
          <m:sSubPr>
            <m:ctrlPr>
              <w:rPr>
                <w:rFonts w:ascii="Cambria Math" w:hAnsiTheme="majorBidi" w:cstheme="majorBidi"/>
                <w:color w:val="auto"/>
              </w:rPr>
            </m:ctrlPr>
          </m:sSubPr>
          <m:e>
            <m:r>
              <w:rPr>
                <w:rFonts w:ascii="Cambria Math" w:hAnsi="Cambria Math" w:cstheme="majorBidi"/>
                <w:color w:val="auto"/>
              </w:rPr>
              <m:t>E</m:t>
            </m:r>
          </m:e>
          <m:sub>
            <m:r>
              <w:rPr>
                <w:rFonts w:ascii="Cambria Math" w:hAnsi="Cambria Math" w:cstheme="majorBidi"/>
                <w:color w:val="auto"/>
              </w:rPr>
              <m:t>d</m:t>
            </m:r>
          </m:sub>
        </m:sSub>
        <m:r>
          <m:rPr>
            <m:sty m:val="p"/>
          </m:rPr>
          <w:rPr>
            <w:rFonts w:ascii="Cambria Math" w:hAnsiTheme="majorBidi" w:cstheme="majorBidi"/>
            <w:color w:val="auto"/>
          </w:rPr>
          <m:t>,</m:t>
        </m:r>
        <m:sSub>
          <m:sSubPr>
            <m:ctrlPr>
              <w:rPr>
                <w:rFonts w:ascii="Cambria Math" w:hAnsiTheme="majorBidi" w:cstheme="majorBidi"/>
                <w:color w:val="auto"/>
              </w:rPr>
            </m:ctrlPr>
          </m:sSubPr>
          <m:e>
            <m:r>
              <w:rPr>
                <w:rFonts w:ascii="Cambria Math" w:hAnsi="Cambria Math" w:cstheme="majorBidi"/>
                <w:color w:val="auto"/>
              </w:rPr>
              <m:t>N</m:t>
            </m:r>
          </m:e>
          <m:sub>
            <m:r>
              <w:rPr>
                <w:rFonts w:ascii="Cambria Math" w:hAnsi="Cambria Math" w:cstheme="majorBidi"/>
                <w:color w:val="auto"/>
              </w:rPr>
              <m:t>d</m:t>
            </m:r>
          </m:sub>
        </m:sSub>
      </m:oMath>
      <w:r w:rsidR="00C1144A" w:rsidRPr="00C1144A">
        <w:rPr>
          <w:rFonts w:asciiTheme="majorBidi" w:hAnsiTheme="majorBidi" w:cstheme="majorBidi"/>
          <w:color w:val="auto"/>
        </w:rPr>
        <w:t xml:space="preserve">      </w:t>
      </w:r>
      <w:r w:rsidR="00C1144A">
        <w:rPr>
          <w:rFonts w:asciiTheme="majorBidi" w:hAnsiTheme="majorBidi" w:cstheme="majorBidi"/>
          <w:color w:val="auto"/>
        </w:rPr>
        <w:t xml:space="preserve">   </w:t>
      </w:r>
      <w:r w:rsidR="00407547">
        <w:rPr>
          <w:rFonts w:asciiTheme="majorBidi" w:hAnsiTheme="majorBidi" w:cstheme="majorBidi"/>
          <w:color w:val="auto"/>
        </w:rPr>
        <w:t>: The coordinates of</w:t>
      </w:r>
      <w:r w:rsidR="00C1144A" w:rsidRPr="00C1144A">
        <w:rPr>
          <w:rFonts w:asciiTheme="majorBidi" w:hAnsiTheme="majorBidi" w:cstheme="majorBidi"/>
          <w:color w:val="auto"/>
        </w:rPr>
        <w:t xml:space="preserve"> formal dataset,</w:t>
      </w:r>
    </w:p>
    <w:p w:rsidR="00C1144A" w:rsidRPr="00C1144A" w:rsidRDefault="00157893" w:rsidP="00C1144A">
      <w:pPr>
        <w:pStyle w:val="Default"/>
        <w:jc w:val="both"/>
        <w:rPr>
          <w:rFonts w:asciiTheme="majorBidi" w:hAnsiTheme="majorBidi" w:cstheme="majorBidi"/>
          <w:color w:val="auto"/>
        </w:rPr>
      </w:pPr>
      <m:oMath>
        <m:sSub>
          <m:sSubPr>
            <m:ctrlPr>
              <w:rPr>
                <w:rFonts w:ascii="Cambria Math" w:hAnsiTheme="majorBidi" w:cstheme="majorBidi"/>
                <w:i/>
                <w:color w:val="auto"/>
              </w:rPr>
            </m:ctrlPr>
          </m:sSubPr>
          <m:e>
            <m:r>
              <w:rPr>
                <w:rFonts w:ascii="Cambria Math" w:hAnsi="Cambria Math" w:cstheme="majorBidi"/>
                <w:color w:val="auto"/>
              </w:rPr>
              <m:t>E</m:t>
            </m:r>
          </m:e>
          <m:sub>
            <m:r>
              <m:rPr>
                <m:sty m:val="p"/>
              </m:rPr>
              <w:rPr>
                <w:rFonts w:ascii="Cambria Math" w:hAnsiTheme="majorBidi" w:cstheme="majorBidi"/>
                <w:color w:val="auto"/>
              </w:rPr>
              <m:t>c</m:t>
            </m:r>
          </m:sub>
        </m:sSub>
        <m:r>
          <w:rPr>
            <w:rFonts w:ascii="Cambria Math" w:hAnsiTheme="majorBidi" w:cstheme="majorBidi"/>
            <w:color w:val="auto"/>
          </w:rPr>
          <m:t>,</m:t>
        </m:r>
        <m:sSub>
          <m:sSubPr>
            <m:ctrlPr>
              <w:rPr>
                <w:rFonts w:ascii="Cambria Math" w:hAnsiTheme="majorBidi" w:cstheme="majorBidi"/>
                <w:i/>
                <w:color w:val="auto"/>
              </w:rPr>
            </m:ctrlPr>
          </m:sSubPr>
          <m:e>
            <m:r>
              <w:rPr>
                <w:rFonts w:ascii="Cambria Math" w:hAnsi="Cambria Math" w:cstheme="majorBidi"/>
                <w:color w:val="auto"/>
              </w:rPr>
              <m:t>N</m:t>
            </m:r>
          </m:e>
          <m:sub>
            <m:r>
              <m:rPr>
                <m:sty m:val="p"/>
              </m:rPr>
              <w:rPr>
                <w:rFonts w:ascii="Cambria Math" w:hAnsiTheme="majorBidi" w:cstheme="majorBidi"/>
                <w:color w:val="auto"/>
              </w:rPr>
              <m:t>c</m:t>
            </m:r>
          </m:sub>
        </m:sSub>
      </m:oMath>
      <w:r w:rsidR="00C1144A" w:rsidRPr="00C1144A">
        <w:rPr>
          <w:rFonts w:asciiTheme="majorBidi" w:eastAsiaTheme="minorEastAsia" w:hAnsiTheme="majorBidi" w:cstheme="majorBidi"/>
          <w:color w:val="auto"/>
        </w:rPr>
        <w:t xml:space="preserve">      </w:t>
      </w:r>
      <w:r w:rsidR="00C1144A">
        <w:rPr>
          <w:rFonts w:asciiTheme="majorBidi" w:eastAsiaTheme="minorEastAsia" w:hAnsiTheme="majorBidi" w:cstheme="majorBidi"/>
          <w:color w:val="auto"/>
        </w:rPr>
        <w:t xml:space="preserve">   </w:t>
      </w:r>
      <w:r w:rsidR="00C1144A" w:rsidRPr="00C1144A">
        <w:rPr>
          <w:rFonts w:asciiTheme="majorBidi" w:eastAsiaTheme="minorEastAsia" w:hAnsiTheme="majorBidi" w:cstheme="majorBidi"/>
          <w:color w:val="auto"/>
        </w:rPr>
        <w:t xml:space="preserve"> : </w:t>
      </w:r>
      <w:r w:rsidR="00407547">
        <w:rPr>
          <w:rFonts w:asciiTheme="majorBidi" w:hAnsiTheme="majorBidi" w:cstheme="majorBidi"/>
          <w:color w:val="auto"/>
        </w:rPr>
        <w:t>The coordinates of</w:t>
      </w:r>
      <w:r w:rsidR="00C1144A" w:rsidRPr="00C1144A">
        <w:rPr>
          <w:rFonts w:asciiTheme="majorBidi" w:hAnsiTheme="majorBidi" w:cstheme="majorBidi"/>
          <w:color w:val="auto"/>
        </w:rPr>
        <w:t xml:space="preserve"> tested dataset, and </w:t>
      </w:r>
    </w:p>
    <w:p w:rsidR="00A710A3" w:rsidRDefault="00157893" w:rsidP="00C1144A">
      <w:pPr>
        <w:spacing w:after="0" w:line="240" w:lineRule="auto"/>
        <w:ind w:left="1276" w:hanging="1276"/>
        <w:jc w:val="both"/>
        <w:rPr>
          <w:rFonts w:asciiTheme="majorBidi" w:hAnsiTheme="majorBidi" w:cstheme="majorBidi"/>
          <w:sz w:val="24"/>
          <w:szCs w:val="24"/>
        </w:rPr>
      </w:pPr>
      <m:oMath>
        <m:sSub>
          <m:sSubPr>
            <m:ctrlPr>
              <w:rPr>
                <w:rStyle w:val="Emphasis"/>
                <w:rFonts w:ascii="Cambria Math" w:hAnsiTheme="majorBidi" w:cstheme="majorBidi"/>
                <w:i w:val="0"/>
                <w:iCs w:val="0"/>
                <w:color w:val="auto"/>
                <w:sz w:val="24"/>
                <w:szCs w:val="24"/>
              </w:rPr>
            </m:ctrlPr>
          </m:sSubPr>
          <m:e>
            <m:sSup>
              <m:sSupPr>
                <m:ctrlPr>
                  <w:rPr>
                    <w:rStyle w:val="Emphasis"/>
                    <w:rFonts w:ascii="Cambria Math" w:hAnsiTheme="majorBidi" w:cstheme="majorBidi"/>
                    <w:i w:val="0"/>
                    <w:iCs w:val="0"/>
                    <w:color w:val="auto"/>
                    <w:sz w:val="24"/>
                    <w:szCs w:val="24"/>
                  </w:rPr>
                </m:ctrlPr>
              </m:sSupPr>
              <m:e>
                <m:r>
                  <m:rPr>
                    <m:sty m:val="p"/>
                  </m:rPr>
                  <w:rPr>
                    <w:rStyle w:val="Emphasis"/>
                    <w:rFonts w:ascii="Cambria Math" w:hAnsi="Cambria Math" w:cstheme="majorBidi"/>
                    <w:color w:val="auto"/>
                    <w:sz w:val="24"/>
                    <w:szCs w:val="24"/>
                  </w:rPr>
                  <m:t>δE</m:t>
                </m:r>
              </m:e>
              <m:sup>
                <m:r>
                  <m:rPr>
                    <m:sty m:val="p"/>
                  </m:rPr>
                  <w:rPr>
                    <w:rStyle w:val="Emphasis"/>
                    <w:rFonts w:ascii="Cambria Math" w:hAnsiTheme="majorBidi" w:cstheme="majorBidi"/>
                    <w:color w:val="auto"/>
                    <w:sz w:val="24"/>
                    <w:szCs w:val="24"/>
                  </w:rPr>
                  <m:t>2</m:t>
                </m:r>
              </m:sup>
            </m:sSup>
          </m:e>
          <m:sub>
            <m:r>
              <m:rPr>
                <m:sty m:val="p"/>
              </m:rPr>
              <w:rPr>
                <w:rStyle w:val="Emphasis"/>
                <w:rFonts w:ascii="Cambria Math" w:hAnsi="Cambria Math" w:cstheme="majorBidi"/>
                <w:color w:val="auto"/>
                <w:sz w:val="24"/>
                <w:szCs w:val="24"/>
              </w:rPr>
              <m:t>i</m:t>
            </m:r>
          </m:sub>
        </m:sSub>
        <m:r>
          <m:rPr>
            <m:sty m:val="p"/>
          </m:rPr>
          <w:rPr>
            <w:rStyle w:val="Emphasis"/>
            <w:rFonts w:ascii="Cambria Math" w:hAnsiTheme="majorBidi" w:cstheme="majorBidi"/>
            <w:color w:val="auto"/>
            <w:sz w:val="24"/>
            <w:szCs w:val="24"/>
          </w:rPr>
          <m:t>,</m:t>
        </m:r>
        <m:sSub>
          <m:sSubPr>
            <m:ctrlPr>
              <w:rPr>
                <w:rStyle w:val="Emphasis"/>
                <w:rFonts w:ascii="Cambria Math" w:hAnsiTheme="majorBidi" w:cstheme="majorBidi"/>
                <w:i w:val="0"/>
                <w:iCs w:val="0"/>
                <w:color w:val="auto"/>
                <w:sz w:val="24"/>
                <w:szCs w:val="24"/>
              </w:rPr>
            </m:ctrlPr>
          </m:sSubPr>
          <m:e>
            <m:sSup>
              <m:sSupPr>
                <m:ctrlPr>
                  <w:rPr>
                    <w:rStyle w:val="Emphasis"/>
                    <w:rFonts w:ascii="Cambria Math" w:hAnsiTheme="majorBidi" w:cstheme="majorBidi"/>
                    <w:i w:val="0"/>
                    <w:iCs w:val="0"/>
                    <w:color w:val="auto"/>
                    <w:sz w:val="24"/>
                    <w:szCs w:val="24"/>
                  </w:rPr>
                </m:ctrlPr>
              </m:sSupPr>
              <m:e>
                <m:r>
                  <m:rPr>
                    <m:sty m:val="p"/>
                  </m:rPr>
                  <w:rPr>
                    <w:rStyle w:val="Emphasis"/>
                    <w:rFonts w:ascii="Cambria Math" w:hAnsi="Cambria Math" w:cstheme="majorBidi"/>
                    <w:color w:val="auto"/>
                    <w:sz w:val="24"/>
                    <w:szCs w:val="24"/>
                  </w:rPr>
                  <m:t>δN</m:t>
                </m:r>
              </m:e>
              <m:sup>
                <m:r>
                  <m:rPr>
                    <m:sty m:val="p"/>
                  </m:rPr>
                  <w:rPr>
                    <w:rStyle w:val="Emphasis"/>
                    <w:rFonts w:ascii="Cambria Math" w:hAnsiTheme="majorBidi" w:cstheme="majorBidi"/>
                    <w:color w:val="auto"/>
                    <w:sz w:val="24"/>
                    <w:szCs w:val="24"/>
                  </w:rPr>
                  <m:t>2</m:t>
                </m:r>
              </m:sup>
            </m:sSup>
          </m:e>
          <m:sub>
            <m:r>
              <m:rPr>
                <m:sty m:val="p"/>
              </m:rPr>
              <w:rPr>
                <w:rStyle w:val="Emphasis"/>
                <w:rFonts w:ascii="Cambria Math" w:hAnsi="Cambria Math" w:cstheme="majorBidi"/>
                <w:color w:val="auto"/>
                <w:sz w:val="24"/>
                <w:szCs w:val="24"/>
              </w:rPr>
              <m:t>i</m:t>
            </m:r>
          </m:sub>
        </m:sSub>
      </m:oMath>
      <w:r w:rsidR="00C1144A" w:rsidRPr="00C1144A">
        <w:rPr>
          <w:rFonts w:asciiTheme="majorBidi" w:hAnsiTheme="majorBidi" w:cstheme="majorBidi"/>
          <w:sz w:val="24"/>
          <w:szCs w:val="24"/>
        </w:rPr>
        <w:t xml:space="preserve"> : </w:t>
      </w:r>
      <w:r w:rsidR="00C1144A" w:rsidRPr="00C1144A">
        <w:rPr>
          <w:rStyle w:val="Emphasis"/>
          <w:rFonts w:asciiTheme="majorBidi" w:hAnsiTheme="majorBidi" w:cstheme="majorBidi"/>
          <w:i w:val="0"/>
          <w:iCs w:val="0"/>
          <w:color w:val="auto"/>
          <w:sz w:val="24"/>
          <w:szCs w:val="24"/>
        </w:rPr>
        <w:t>The differences in easting and northing for</w:t>
      </w:r>
      <m:oMath>
        <m:sSup>
          <m:sSupPr>
            <m:ctrlPr>
              <w:rPr>
                <w:rFonts w:ascii="Cambria Math" w:hAnsiTheme="majorBidi" w:cstheme="majorBidi"/>
                <w:i/>
                <w:iCs/>
                <w:sz w:val="24"/>
                <w:szCs w:val="24"/>
              </w:rPr>
            </m:ctrlPr>
          </m:sSupPr>
          <m:e>
            <m:r>
              <w:rPr>
                <w:rFonts w:ascii="Cambria Math" w:hAnsiTheme="majorBidi" w:cstheme="majorBidi"/>
                <w:sz w:val="24"/>
                <w:szCs w:val="24"/>
              </w:rPr>
              <m:t xml:space="preserve"> </m:t>
            </m:r>
            <m:r>
              <w:rPr>
                <w:rFonts w:ascii="Cambria Math" w:hAnsi="Cambria Math" w:cstheme="majorBidi"/>
                <w:sz w:val="24"/>
                <w:szCs w:val="24"/>
              </w:rPr>
              <m:t>i</m:t>
            </m:r>
          </m:e>
          <m:sup>
            <m:r>
              <w:rPr>
                <w:rFonts w:ascii="Cambria Math" w:hAnsi="Cambria Math" w:cstheme="majorBidi"/>
                <w:sz w:val="24"/>
                <w:szCs w:val="24"/>
              </w:rPr>
              <m:t>t</m:t>
            </m:r>
            <m:r>
              <w:rPr>
                <w:rFonts w:asciiTheme="majorBidi" w:hAnsi="Cambria Math" w:cstheme="majorBidi"/>
                <w:sz w:val="24"/>
                <w:szCs w:val="24"/>
              </w:rPr>
              <m:t>h</m:t>
            </m:r>
          </m:sup>
        </m:sSup>
      </m:oMath>
      <w:r w:rsidR="00C1144A" w:rsidRPr="00C1144A">
        <w:rPr>
          <w:rFonts w:asciiTheme="majorBidi" w:hAnsiTheme="majorBidi" w:cstheme="majorBidi"/>
          <w:i/>
          <w:iCs/>
          <w:sz w:val="24"/>
          <w:szCs w:val="24"/>
        </w:rPr>
        <w:t xml:space="preserve">check </w:t>
      </w:r>
      <w:r w:rsidR="00C1144A" w:rsidRPr="00C1144A">
        <w:rPr>
          <w:rFonts w:asciiTheme="majorBidi" w:hAnsiTheme="majorBidi" w:cstheme="majorBidi"/>
          <w:sz w:val="24"/>
          <w:szCs w:val="24"/>
        </w:rPr>
        <w:t xml:space="preserve">points, between formal and </w:t>
      </w:r>
      <w:r w:rsidR="00C1144A">
        <w:rPr>
          <w:rFonts w:asciiTheme="majorBidi" w:hAnsiTheme="majorBidi" w:cstheme="majorBidi"/>
          <w:sz w:val="24"/>
          <w:szCs w:val="24"/>
        </w:rPr>
        <w:t>tested</w:t>
      </w:r>
      <w:r w:rsidR="00C1144A" w:rsidRPr="00C1144A">
        <w:rPr>
          <w:rFonts w:asciiTheme="majorBidi" w:hAnsiTheme="majorBidi" w:cstheme="majorBidi"/>
          <w:sz w:val="24"/>
          <w:szCs w:val="24"/>
        </w:rPr>
        <w:t xml:space="preserve"> datasets</w:t>
      </w:r>
      <w:r w:rsidR="00C1144A">
        <w:rPr>
          <w:rFonts w:asciiTheme="majorBidi" w:hAnsiTheme="majorBidi" w:cstheme="majorBidi"/>
          <w:sz w:val="24"/>
          <w:szCs w:val="24"/>
        </w:rPr>
        <w:t>.</w:t>
      </w:r>
    </w:p>
    <w:p w:rsidR="00C1144A" w:rsidRDefault="00C1144A" w:rsidP="00C1144A">
      <w:pPr>
        <w:spacing w:after="0" w:line="240" w:lineRule="auto"/>
        <w:ind w:left="1276" w:hanging="1276"/>
        <w:jc w:val="both"/>
        <w:rPr>
          <w:rFonts w:asciiTheme="majorBidi" w:hAnsiTheme="majorBidi" w:cstheme="majorBidi"/>
          <w:sz w:val="24"/>
          <w:szCs w:val="24"/>
        </w:rPr>
      </w:pPr>
    </w:p>
    <w:p w:rsidR="00C1144A" w:rsidRDefault="00C1144A" w:rsidP="00C1144A">
      <w:pPr>
        <w:spacing w:after="0" w:line="240" w:lineRule="auto"/>
        <w:ind w:left="1276" w:hanging="1276"/>
        <w:jc w:val="both"/>
        <w:rPr>
          <w:rFonts w:asciiTheme="majorBidi" w:hAnsiTheme="majorBidi" w:cstheme="majorBidi"/>
          <w:sz w:val="24"/>
          <w:szCs w:val="24"/>
        </w:rPr>
      </w:pPr>
      <w:r w:rsidRPr="00C1144A">
        <w:rPr>
          <w:rFonts w:asciiTheme="majorBidi" w:hAnsiTheme="majorBidi" w:cstheme="majorBidi"/>
          <w:sz w:val="24"/>
          <w:szCs w:val="24"/>
        </w:rPr>
        <w:t>The NSSDN accuracy can be computed for two cases</w:t>
      </w:r>
      <w:r w:rsidR="003A2E5B">
        <w:rPr>
          <w:rFonts w:asciiTheme="majorBidi" w:hAnsiTheme="majorBidi" w:cstheme="majorBidi"/>
          <w:sz w:val="24"/>
          <w:szCs w:val="24"/>
        </w:rPr>
        <w:t xml:space="preserve"> as shown in </w:t>
      </w:r>
      <w:proofErr w:type="spellStart"/>
      <w:r w:rsidR="003A2E5B">
        <w:rPr>
          <w:rFonts w:asciiTheme="majorBidi" w:hAnsiTheme="majorBidi" w:cstheme="majorBidi"/>
          <w:sz w:val="24"/>
          <w:szCs w:val="24"/>
        </w:rPr>
        <w:t>Eqs</w:t>
      </w:r>
      <w:proofErr w:type="spellEnd"/>
      <w:r w:rsidR="003A2E5B">
        <w:rPr>
          <w:rFonts w:asciiTheme="majorBidi" w:hAnsiTheme="majorBidi" w:cstheme="majorBidi"/>
          <w:sz w:val="24"/>
          <w:szCs w:val="24"/>
        </w:rPr>
        <w:t>.</w:t>
      </w:r>
      <w:r>
        <w:rPr>
          <w:rFonts w:asciiTheme="majorBidi" w:hAnsiTheme="majorBidi" w:cstheme="majorBidi"/>
          <w:sz w:val="24"/>
          <w:szCs w:val="24"/>
        </w:rPr>
        <w:t xml:space="preserve"> (3) and </w:t>
      </w:r>
      <w:r w:rsidRPr="00C1144A">
        <w:rPr>
          <w:rFonts w:asciiTheme="majorBidi" w:hAnsiTheme="majorBidi" w:cstheme="majorBidi"/>
          <w:sz w:val="24"/>
          <w:szCs w:val="24"/>
        </w:rPr>
        <w:t>(4):</w:t>
      </w:r>
    </w:p>
    <w:p w:rsidR="00C1144A" w:rsidRPr="0039294C" w:rsidRDefault="00C1144A" w:rsidP="00C1144A">
      <w:pPr>
        <w:spacing w:after="0" w:line="240" w:lineRule="auto"/>
        <w:ind w:left="1276" w:hanging="1276"/>
        <w:jc w:val="both"/>
        <w:rPr>
          <w:rFonts w:asciiTheme="majorBidi" w:hAnsiTheme="majorBidi" w:cstheme="majorBidi"/>
          <w:sz w:val="24"/>
          <w:szCs w:val="24"/>
        </w:rPr>
      </w:pPr>
    </w:p>
    <w:p w:rsidR="00B02B57" w:rsidRPr="0039294C" w:rsidRDefault="00B02B57" w:rsidP="00B02B57">
      <w:pPr>
        <w:pStyle w:val="Default"/>
        <w:jc w:val="both"/>
        <w:rPr>
          <w:rFonts w:asciiTheme="majorBidi" w:eastAsiaTheme="minorEastAsia" w:hAnsiTheme="majorBidi" w:cstheme="majorBidi"/>
          <w:i/>
          <w:lang w:bidi="ar-IQ"/>
        </w:rPr>
      </w:pPr>
      <w:r w:rsidRPr="0039294C">
        <w:rPr>
          <w:rStyle w:val="Emphasis"/>
          <w:rFonts w:asciiTheme="majorBidi" w:hAnsiTheme="majorBidi" w:cstheme="majorBidi"/>
          <w:i w:val="0"/>
          <w:iCs w:val="0"/>
          <w:color w:val="auto"/>
        </w:rPr>
        <w:t>If</w:t>
      </w:r>
      <m:oMath>
        <m:sSub>
          <m:sSubPr>
            <m:ctrlPr>
              <w:rPr>
                <w:rFonts w:ascii="Cambria Math" w:hAnsiTheme="majorBidi" w:cstheme="majorBidi"/>
                <w:i/>
                <w:lang w:bidi="ar-IQ"/>
              </w:rPr>
            </m:ctrlPr>
          </m:sSubPr>
          <m:e>
            <m:r>
              <w:rPr>
                <w:rFonts w:ascii="Cambria Math" w:hAnsiTheme="majorBidi" w:cstheme="majorBidi"/>
                <w:lang w:bidi="ar-IQ"/>
              </w:rPr>
              <m:t xml:space="preserve">   </m:t>
            </m:r>
            <m:r>
              <w:rPr>
                <w:rFonts w:ascii="Cambria Math" w:hAnsi="Cambria Math" w:cstheme="majorBidi"/>
                <w:lang w:bidi="ar-IQ"/>
              </w:rPr>
              <m:t>RMSE</m:t>
            </m:r>
          </m:e>
          <m:sub>
            <m:r>
              <w:rPr>
                <w:rFonts w:ascii="Cambria Math" w:hAnsi="Cambria Math" w:cstheme="majorBidi"/>
                <w:lang w:bidi="ar-IQ"/>
              </w:rPr>
              <m:t>E</m:t>
            </m:r>
          </m:sub>
        </m:sSub>
        <m:r>
          <w:rPr>
            <w:rFonts w:ascii="Cambria Math" w:hAnsiTheme="majorBidi" w:cstheme="majorBidi"/>
            <w:lang w:bidi="ar-IQ"/>
          </w:rPr>
          <m:t>=</m:t>
        </m:r>
        <m:sSub>
          <m:sSubPr>
            <m:ctrlPr>
              <w:rPr>
                <w:rFonts w:ascii="Cambria Math" w:hAnsiTheme="majorBidi" w:cstheme="majorBidi"/>
                <w:i/>
                <w:lang w:bidi="ar-IQ"/>
              </w:rPr>
            </m:ctrlPr>
          </m:sSubPr>
          <m:e>
            <m:r>
              <w:rPr>
                <w:rFonts w:ascii="Cambria Math" w:hAnsi="Cambria Math" w:cstheme="majorBidi"/>
                <w:lang w:bidi="ar-IQ"/>
              </w:rPr>
              <m:t>RMSE</m:t>
            </m:r>
          </m:e>
          <m:sub>
            <m:r>
              <w:rPr>
                <w:rFonts w:ascii="Cambria Math" w:hAnsi="Cambria Math" w:cstheme="majorBidi"/>
                <w:lang w:bidi="ar-IQ"/>
              </w:rPr>
              <m:t>N</m:t>
            </m:r>
          </m:sub>
        </m:sSub>
      </m:oMath>
      <w:r w:rsidRPr="0039294C">
        <w:rPr>
          <w:rStyle w:val="Emphasis"/>
          <w:rFonts w:asciiTheme="majorBidi" w:hAnsiTheme="majorBidi" w:cstheme="majorBidi"/>
          <w:color w:val="auto"/>
        </w:rPr>
        <w:t>, then</w:t>
      </w:r>
      <m:oMath>
        <m:r>
          <w:rPr>
            <w:rFonts w:ascii="Cambria Math" w:hAnsiTheme="majorBidi" w:cstheme="majorBidi"/>
            <w:lang w:bidi="ar-IQ"/>
          </w:rPr>
          <m:t xml:space="preserve">  </m:t>
        </m:r>
      </m:oMath>
    </w:p>
    <w:p w:rsidR="0039294C" w:rsidRPr="0039294C" w:rsidRDefault="0039294C" w:rsidP="00B02B57">
      <w:pPr>
        <w:pStyle w:val="Default"/>
        <w:jc w:val="both"/>
        <w:rPr>
          <w:rFonts w:asciiTheme="majorBidi" w:eastAsiaTheme="minorEastAsia" w:hAnsiTheme="majorBidi" w:cstheme="majorBidi"/>
          <w:i/>
          <w:lang w:bidi="ar-IQ"/>
        </w:rPr>
      </w:pPr>
    </w:p>
    <w:p w:rsidR="00B02B57" w:rsidRPr="0039294C" w:rsidRDefault="00157893" w:rsidP="00B02B57">
      <w:pPr>
        <w:pStyle w:val="Default"/>
        <w:jc w:val="both"/>
        <w:rPr>
          <w:rFonts w:asciiTheme="majorBidi" w:hAnsiTheme="majorBidi" w:cstheme="majorBidi"/>
          <w:i/>
          <w:iCs/>
          <w:color w:val="auto"/>
        </w:rPr>
      </w:pPr>
      <m:oMath>
        <m:sSub>
          <m:sSubPr>
            <m:ctrlPr>
              <w:rPr>
                <w:rFonts w:ascii="Cambria Math" w:hAnsiTheme="majorBidi" w:cstheme="majorBidi"/>
                <w:i/>
                <w:lang w:bidi="ar-IQ"/>
              </w:rPr>
            </m:ctrlPr>
          </m:sSubPr>
          <m:e>
            <m:r>
              <w:rPr>
                <w:rFonts w:ascii="Cambria Math" w:hAnsi="Cambria Math" w:cstheme="majorBidi"/>
                <w:lang w:bidi="ar-IQ"/>
              </w:rPr>
              <m:t>RMSE</m:t>
            </m:r>
          </m:e>
          <m:sub>
            <m:r>
              <w:rPr>
                <w:rFonts w:ascii="Cambria Math" w:hAnsi="Cambria Math" w:cstheme="majorBidi"/>
                <w:lang w:bidi="ar-IQ"/>
              </w:rPr>
              <m:t>r</m:t>
            </m:r>
          </m:sub>
        </m:sSub>
        <m:r>
          <w:rPr>
            <w:rFonts w:ascii="Cambria Math" w:hAnsiTheme="majorBidi" w:cstheme="majorBidi"/>
            <w:lang w:bidi="ar-IQ"/>
          </w:rPr>
          <m:t>=</m:t>
        </m:r>
        <m:rad>
          <m:radPr>
            <m:degHide m:val="1"/>
            <m:ctrlPr>
              <w:rPr>
                <w:rFonts w:ascii="Cambria Math" w:hAnsiTheme="majorBidi" w:cstheme="majorBidi"/>
                <w:i/>
                <w:lang w:bidi="ar-IQ"/>
              </w:rPr>
            </m:ctrlPr>
          </m:radPr>
          <m:deg/>
          <m:e>
            <m:sSup>
              <m:sSupPr>
                <m:ctrlPr>
                  <w:rPr>
                    <w:rFonts w:ascii="Cambria Math" w:hAnsiTheme="majorBidi" w:cstheme="majorBidi"/>
                    <w:i/>
                    <w:lang w:bidi="ar-IQ"/>
                  </w:rPr>
                </m:ctrlPr>
              </m:sSupPr>
              <m:e>
                <m:r>
                  <w:rPr>
                    <w:rFonts w:ascii="Cambria Math" w:hAnsiTheme="majorBidi" w:cstheme="majorBidi"/>
                    <w:lang w:bidi="ar-IQ"/>
                  </w:rPr>
                  <m:t>2(</m:t>
                </m:r>
                <m:sSub>
                  <m:sSubPr>
                    <m:ctrlPr>
                      <w:rPr>
                        <w:rFonts w:ascii="Cambria Math" w:hAnsiTheme="majorBidi" w:cstheme="majorBidi"/>
                        <w:i/>
                        <w:lang w:bidi="ar-IQ"/>
                      </w:rPr>
                    </m:ctrlPr>
                  </m:sSubPr>
                  <m:e>
                    <m:r>
                      <w:rPr>
                        <w:rFonts w:ascii="Cambria Math" w:hAnsi="Cambria Math" w:cstheme="majorBidi"/>
                        <w:lang w:bidi="ar-IQ"/>
                      </w:rPr>
                      <m:t>RMSE</m:t>
                    </m:r>
                  </m:e>
                  <m:sub>
                    <m:r>
                      <w:rPr>
                        <w:rFonts w:ascii="Cambria Math" w:hAnsi="Cambria Math" w:cstheme="majorBidi"/>
                        <w:lang w:bidi="ar-IQ"/>
                      </w:rPr>
                      <m:t>E</m:t>
                    </m:r>
                  </m:sub>
                </m:sSub>
                <m:r>
                  <w:rPr>
                    <w:rFonts w:ascii="Cambria Math" w:hAnsiTheme="majorBidi" w:cstheme="majorBidi"/>
                    <w:lang w:bidi="ar-IQ"/>
                  </w:rPr>
                  <m:t>)</m:t>
                </m:r>
              </m:e>
              <m:sup>
                <m:r>
                  <w:rPr>
                    <w:rFonts w:ascii="Cambria Math" w:hAnsiTheme="majorBidi" w:cstheme="majorBidi"/>
                    <w:lang w:bidi="ar-IQ"/>
                  </w:rPr>
                  <m:t>2</m:t>
                </m:r>
              </m:sup>
            </m:sSup>
          </m:e>
        </m:rad>
        <m:r>
          <w:rPr>
            <w:rFonts w:ascii="Cambria Math" w:hAnsiTheme="majorBidi" w:cstheme="majorBidi"/>
            <w:lang w:bidi="ar-IQ"/>
          </w:rPr>
          <m:t>=</m:t>
        </m:r>
        <m:rad>
          <m:radPr>
            <m:degHide m:val="1"/>
            <m:ctrlPr>
              <w:rPr>
                <w:rFonts w:ascii="Cambria Math" w:hAnsiTheme="majorBidi" w:cstheme="majorBidi"/>
                <w:i/>
                <w:lang w:bidi="ar-IQ"/>
              </w:rPr>
            </m:ctrlPr>
          </m:radPr>
          <m:deg/>
          <m:e>
            <m:sSup>
              <m:sSupPr>
                <m:ctrlPr>
                  <w:rPr>
                    <w:rFonts w:ascii="Cambria Math" w:hAnsiTheme="majorBidi" w:cstheme="majorBidi"/>
                    <w:i/>
                    <w:lang w:bidi="ar-IQ"/>
                  </w:rPr>
                </m:ctrlPr>
              </m:sSupPr>
              <m:e>
                <m:r>
                  <w:rPr>
                    <w:rFonts w:ascii="Cambria Math" w:hAnsiTheme="majorBidi" w:cstheme="majorBidi"/>
                    <w:lang w:bidi="ar-IQ"/>
                  </w:rPr>
                  <m:t>2(</m:t>
                </m:r>
                <m:sSub>
                  <m:sSubPr>
                    <m:ctrlPr>
                      <w:rPr>
                        <w:rFonts w:ascii="Cambria Math" w:hAnsiTheme="majorBidi" w:cstheme="majorBidi"/>
                        <w:i/>
                        <w:lang w:bidi="ar-IQ"/>
                      </w:rPr>
                    </m:ctrlPr>
                  </m:sSubPr>
                  <m:e>
                    <m:r>
                      <w:rPr>
                        <w:rFonts w:ascii="Cambria Math" w:hAnsi="Cambria Math" w:cstheme="majorBidi"/>
                        <w:lang w:bidi="ar-IQ"/>
                      </w:rPr>
                      <m:t>RMSE</m:t>
                    </m:r>
                  </m:e>
                  <m:sub>
                    <m:r>
                      <w:rPr>
                        <w:rFonts w:ascii="Cambria Math" w:hAnsi="Cambria Math" w:cstheme="majorBidi"/>
                        <w:lang w:bidi="ar-IQ"/>
                      </w:rPr>
                      <m:t>N</m:t>
                    </m:r>
                  </m:sub>
                </m:sSub>
                <m:r>
                  <w:rPr>
                    <w:rFonts w:ascii="Cambria Math" w:hAnsiTheme="majorBidi" w:cstheme="majorBidi"/>
                    <w:lang w:bidi="ar-IQ"/>
                  </w:rPr>
                  <m:t>)</m:t>
                </m:r>
              </m:e>
              <m:sup>
                <m:r>
                  <w:rPr>
                    <w:rFonts w:ascii="Cambria Math" w:hAnsiTheme="majorBidi" w:cstheme="majorBidi"/>
                    <w:lang w:bidi="ar-IQ"/>
                  </w:rPr>
                  <m:t>2</m:t>
                </m:r>
              </m:sup>
            </m:sSup>
          </m:e>
        </m:rad>
      </m:oMath>
      <w:r w:rsidR="00B02B57" w:rsidRPr="0039294C">
        <w:rPr>
          <w:rFonts w:asciiTheme="majorBidi" w:hAnsiTheme="majorBidi" w:cstheme="majorBidi"/>
        </w:rPr>
        <w:t xml:space="preserve"> ,</w:t>
      </w:r>
      <m:oMath>
        <m:r>
          <w:rPr>
            <w:rFonts w:ascii="Cambria Math" w:hAnsiTheme="majorBidi" w:cstheme="majorBidi"/>
            <w:lang w:bidi="ar-IQ"/>
          </w:rPr>
          <m:t xml:space="preserve"> =1.7308</m:t>
        </m:r>
        <m:r>
          <w:rPr>
            <w:rFonts w:asciiTheme="majorBidi" w:hAnsi="Cambria Math" w:cstheme="majorBidi"/>
            <w:lang w:bidi="ar-IQ"/>
          </w:rPr>
          <m:t>*</m:t>
        </m:r>
        <m:r>
          <w:rPr>
            <w:rFonts w:ascii="Cambria Math" w:hAnsiTheme="majorBidi" w:cstheme="majorBidi"/>
            <w:lang w:bidi="ar-IQ"/>
          </w:rPr>
          <m:t xml:space="preserve"> </m:t>
        </m:r>
        <m:r>
          <w:rPr>
            <w:rFonts w:ascii="Cambria Math" w:hAnsi="Cambria Math" w:cstheme="majorBidi"/>
            <w:lang w:bidi="ar-IQ"/>
          </w:rPr>
          <m:t>RMSE</m:t>
        </m:r>
      </m:oMath>
      <w:r w:rsidR="00B02B57" w:rsidRPr="0039294C">
        <w:rPr>
          <w:rFonts w:asciiTheme="majorBidi" w:hAnsiTheme="majorBidi" w:cstheme="majorBidi"/>
        </w:rPr>
        <w:t xml:space="preserve">                                                (3)</w:t>
      </w:r>
    </w:p>
    <w:p w:rsidR="0039294C" w:rsidRPr="0039294C" w:rsidRDefault="0039294C" w:rsidP="00B02B57">
      <w:pPr>
        <w:pStyle w:val="Default"/>
        <w:jc w:val="both"/>
        <w:rPr>
          <w:rStyle w:val="Emphasis"/>
          <w:rFonts w:asciiTheme="majorBidi" w:hAnsiTheme="majorBidi" w:cstheme="majorBidi"/>
          <w:i w:val="0"/>
          <w:iCs w:val="0"/>
          <w:color w:val="auto"/>
        </w:rPr>
      </w:pPr>
    </w:p>
    <w:p w:rsidR="00B02B57" w:rsidRPr="0039294C" w:rsidRDefault="00B02B57" w:rsidP="00B02B57">
      <w:pPr>
        <w:pStyle w:val="Default"/>
        <w:jc w:val="both"/>
        <w:rPr>
          <w:rFonts w:asciiTheme="majorBidi" w:hAnsiTheme="majorBidi" w:cstheme="majorBidi"/>
        </w:rPr>
      </w:pPr>
      <w:r w:rsidRPr="0039294C">
        <w:rPr>
          <w:rStyle w:val="Emphasis"/>
          <w:rFonts w:asciiTheme="majorBidi" w:hAnsiTheme="majorBidi" w:cstheme="majorBidi"/>
          <w:i w:val="0"/>
          <w:iCs w:val="0"/>
          <w:color w:val="auto"/>
        </w:rPr>
        <w:t>If</w:t>
      </w:r>
      <w:r w:rsidRPr="0039294C">
        <w:rPr>
          <w:rStyle w:val="Emphasis"/>
          <w:rFonts w:asciiTheme="majorBidi" w:hAnsiTheme="majorBidi" w:cstheme="majorBidi"/>
          <w:color w:val="auto"/>
        </w:rPr>
        <w:t xml:space="preserve">  </w:t>
      </w:r>
      <m:oMath>
        <m:r>
          <w:rPr>
            <w:rFonts w:ascii="Cambria Math" w:hAnsi="Cambria Math" w:cstheme="majorBidi"/>
            <w:lang w:bidi="ar-IQ"/>
          </w:rPr>
          <m:t>RMSEx</m:t>
        </m:r>
        <m:r>
          <w:rPr>
            <w:rFonts w:asciiTheme="majorBidi" w:hAnsiTheme="majorBidi" w:cstheme="majorBidi"/>
            <w:lang w:bidi="ar-IQ"/>
          </w:rPr>
          <m:t>≠</m:t>
        </m:r>
        <m:r>
          <w:rPr>
            <w:rFonts w:ascii="Cambria Math" w:hAnsi="Cambria Math" w:cstheme="majorBidi"/>
            <w:lang w:bidi="ar-IQ"/>
          </w:rPr>
          <m:t>RMSEy</m:t>
        </m:r>
      </m:oMath>
      <w:r w:rsidRPr="0039294C">
        <w:rPr>
          <w:rStyle w:val="Emphasis"/>
          <w:rFonts w:asciiTheme="majorBidi" w:hAnsiTheme="majorBidi" w:cstheme="majorBidi"/>
          <w:color w:val="auto"/>
        </w:rPr>
        <w:t xml:space="preserve"> , then</w:t>
      </w:r>
      <w:r w:rsidRPr="0039294C">
        <w:rPr>
          <w:rFonts w:asciiTheme="majorBidi" w:hAnsiTheme="majorBidi" w:cstheme="majorBidi"/>
        </w:rPr>
        <w:t xml:space="preserve">  </w:t>
      </w:r>
    </w:p>
    <w:p w:rsidR="0039294C" w:rsidRPr="0039294C" w:rsidRDefault="0039294C" w:rsidP="00B02B57">
      <w:pPr>
        <w:pStyle w:val="Default"/>
        <w:jc w:val="both"/>
        <w:rPr>
          <w:rFonts w:asciiTheme="majorBidi" w:hAnsiTheme="majorBidi" w:cstheme="majorBidi"/>
        </w:rPr>
      </w:pPr>
    </w:p>
    <w:p w:rsidR="00C1144A" w:rsidRPr="0039294C" w:rsidRDefault="00B02B57" w:rsidP="00B02B57">
      <w:pPr>
        <w:spacing w:after="0" w:line="240" w:lineRule="auto"/>
        <w:ind w:left="1276" w:hanging="1276"/>
        <w:jc w:val="both"/>
        <w:rPr>
          <w:rFonts w:asciiTheme="majorBidi" w:hAnsiTheme="majorBidi" w:cstheme="majorBidi"/>
          <w:sz w:val="24"/>
          <w:szCs w:val="24"/>
        </w:rPr>
      </w:pPr>
      <m:oMath>
        <m:r>
          <w:rPr>
            <w:rFonts w:ascii="Cambria Math" w:hAnsi="Cambria Math" w:cstheme="majorBidi"/>
            <w:sz w:val="24"/>
            <w:szCs w:val="24"/>
            <w:lang w:bidi="ar-IQ"/>
          </w:rPr>
          <m:t>NSSDA</m:t>
        </m:r>
        <m:r>
          <w:rPr>
            <w:rFonts w:ascii="Cambria Math" w:hAnsiTheme="majorBidi" w:cstheme="majorBidi"/>
            <w:sz w:val="24"/>
            <w:szCs w:val="24"/>
            <w:lang w:bidi="ar-IQ"/>
          </w:rPr>
          <m:t xml:space="preserve"> </m:t>
        </m:r>
        <m:r>
          <w:rPr>
            <w:rFonts w:ascii="Cambria Math" w:hAnsi="Cambria Math" w:cstheme="majorBidi"/>
            <w:sz w:val="24"/>
            <w:szCs w:val="24"/>
            <w:lang w:bidi="ar-IQ"/>
          </w:rPr>
          <m:t>Accuracy</m:t>
        </m:r>
        <m:r>
          <w:rPr>
            <w:rFonts w:ascii="Cambria Math" w:hAnsiTheme="majorBidi" w:cstheme="majorBidi"/>
            <w:sz w:val="24"/>
            <w:szCs w:val="24"/>
            <w:lang w:bidi="ar-IQ"/>
          </w:rPr>
          <m:t>=2.4477</m:t>
        </m:r>
        <m:r>
          <w:rPr>
            <w:rFonts w:asciiTheme="majorBidi" w:hAnsi="Cambria Math" w:cstheme="majorBidi"/>
            <w:sz w:val="24"/>
            <w:szCs w:val="24"/>
            <w:lang w:bidi="ar-IQ"/>
          </w:rPr>
          <m:t>*</m:t>
        </m:r>
        <m:r>
          <w:rPr>
            <w:rFonts w:ascii="Cambria Math" w:hAnsiTheme="majorBidi" w:cstheme="majorBidi"/>
            <w:sz w:val="24"/>
            <w:szCs w:val="24"/>
            <w:lang w:bidi="ar-IQ"/>
          </w:rPr>
          <m:t>0.5</m:t>
        </m:r>
        <m:r>
          <w:rPr>
            <w:rFonts w:asciiTheme="majorBidi" w:hAnsi="Cambria Math" w:cstheme="majorBidi"/>
            <w:sz w:val="24"/>
            <w:szCs w:val="24"/>
            <w:lang w:bidi="ar-IQ"/>
          </w:rPr>
          <m:t>*</m:t>
        </m:r>
        <m:d>
          <m:dPr>
            <m:ctrlPr>
              <w:rPr>
                <w:rFonts w:ascii="Cambria Math" w:hAnsiTheme="majorBidi" w:cstheme="majorBidi"/>
                <w:i/>
                <w:sz w:val="24"/>
                <w:szCs w:val="24"/>
                <w:lang w:bidi="ar-IQ"/>
              </w:rPr>
            </m:ctrlPr>
          </m:dPr>
          <m:e>
            <m:sSub>
              <m:sSubPr>
                <m:ctrlPr>
                  <w:rPr>
                    <w:rFonts w:ascii="Cambria Math" w:hAnsiTheme="majorBidi" w:cstheme="majorBidi"/>
                    <w:i/>
                    <w:sz w:val="24"/>
                    <w:szCs w:val="24"/>
                    <w:lang w:bidi="ar-IQ"/>
                  </w:rPr>
                </m:ctrlPr>
              </m:sSubPr>
              <m:e>
                <m:r>
                  <w:rPr>
                    <w:rFonts w:ascii="Cambria Math" w:hAnsi="Cambria Math" w:cstheme="majorBidi"/>
                    <w:sz w:val="24"/>
                    <w:szCs w:val="24"/>
                    <w:lang w:bidi="ar-IQ"/>
                  </w:rPr>
                  <m:t>RMSE</m:t>
                </m:r>
              </m:e>
              <m:sub>
                <m:r>
                  <w:rPr>
                    <w:rFonts w:ascii="Cambria Math" w:hAnsi="Cambria Math" w:cstheme="majorBidi"/>
                    <w:sz w:val="24"/>
                    <w:szCs w:val="24"/>
                    <w:lang w:bidi="ar-IQ"/>
                  </w:rPr>
                  <m:t>E</m:t>
                </m:r>
              </m:sub>
            </m:sSub>
            <m:r>
              <w:rPr>
                <w:rFonts w:ascii="Cambria Math" w:hAnsiTheme="majorBidi" w:cstheme="majorBidi"/>
                <w:sz w:val="24"/>
                <w:szCs w:val="24"/>
                <w:lang w:bidi="ar-IQ"/>
              </w:rPr>
              <m:t>+</m:t>
            </m:r>
            <m:sSub>
              <m:sSubPr>
                <m:ctrlPr>
                  <w:rPr>
                    <w:rFonts w:ascii="Cambria Math" w:hAnsiTheme="majorBidi" w:cstheme="majorBidi"/>
                    <w:i/>
                    <w:sz w:val="24"/>
                    <w:szCs w:val="24"/>
                    <w:lang w:bidi="ar-IQ"/>
                  </w:rPr>
                </m:ctrlPr>
              </m:sSubPr>
              <m:e>
                <m:r>
                  <w:rPr>
                    <w:rFonts w:ascii="Cambria Math" w:hAnsi="Cambria Math" w:cstheme="majorBidi"/>
                    <w:sz w:val="24"/>
                    <w:szCs w:val="24"/>
                    <w:lang w:bidi="ar-IQ"/>
                  </w:rPr>
                  <m:t>RMSE</m:t>
                </m:r>
              </m:e>
              <m:sub>
                <m:r>
                  <w:rPr>
                    <w:rFonts w:ascii="Cambria Math" w:hAnsi="Cambria Math" w:cstheme="majorBidi"/>
                    <w:sz w:val="24"/>
                    <w:szCs w:val="24"/>
                    <w:lang w:bidi="ar-IQ"/>
                  </w:rPr>
                  <m:t>N</m:t>
                </m:r>
                <m:r>
                  <w:rPr>
                    <w:rFonts w:ascii="Cambria Math" w:hAnsiTheme="majorBidi" w:cstheme="majorBidi"/>
                    <w:sz w:val="24"/>
                    <w:szCs w:val="24"/>
                    <w:lang w:bidi="ar-IQ"/>
                  </w:rPr>
                  <m:t xml:space="preserve">  </m:t>
                </m:r>
              </m:sub>
            </m:sSub>
          </m:e>
        </m:d>
      </m:oMath>
      <w:r w:rsidRPr="0039294C">
        <w:rPr>
          <w:rFonts w:asciiTheme="majorBidi" w:hAnsiTheme="majorBidi" w:cstheme="majorBidi"/>
          <w:sz w:val="24"/>
          <w:szCs w:val="24"/>
        </w:rPr>
        <w:t xml:space="preserve">                                                        (4)</w:t>
      </w:r>
    </w:p>
    <w:p w:rsidR="0039294C" w:rsidRDefault="0039294C" w:rsidP="00B02B57">
      <w:pPr>
        <w:spacing w:after="0" w:line="240" w:lineRule="auto"/>
        <w:ind w:left="1276" w:hanging="1276"/>
        <w:jc w:val="both"/>
        <w:rPr>
          <w:rFonts w:asciiTheme="majorBidi" w:hAnsiTheme="majorBidi" w:cstheme="majorBidi"/>
          <w:sz w:val="24"/>
          <w:szCs w:val="24"/>
        </w:rPr>
      </w:pPr>
    </w:p>
    <w:p w:rsidR="00EE7864" w:rsidRPr="00EE7864" w:rsidRDefault="00EE7864" w:rsidP="00EE7864">
      <w:pPr>
        <w:pStyle w:val="Default"/>
        <w:jc w:val="both"/>
        <w:rPr>
          <w:rFonts w:asciiTheme="majorBidi" w:hAnsiTheme="majorBidi" w:cstheme="majorBidi"/>
        </w:rPr>
      </w:pPr>
      <w:r w:rsidRPr="00EE7864">
        <w:rPr>
          <w:rFonts w:asciiTheme="majorBidi" w:hAnsiTheme="majorBidi" w:cstheme="majorBidi"/>
        </w:rPr>
        <w:t>In this research, tests were undertaken applying the NSSDA methodology to examine and analyze the relative positional discrepancies of tested poi</w:t>
      </w:r>
      <w:r w:rsidR="00FC62D6">
        <w:rPr>
          <w:rFonts w:asciiTheme="majorBidi" w:hAnsiTheme="majorBidi" w:cstheme="majorBidi"/>
        </w:rPr>
        <w:t xml:space="preserve">nts in both study areas.  </w:t>
      </w:r>
      <w:proofErr w:type="spellStart"/>
      <w:r w:rsidR="00FC62D6" w:rsidRPr="0003582C">
        <w:rPr>
          <w:rFonts w:asciiTheme="majorBidi" w:hAnsiTheme="majorBidi" w:cstheme="majorBidi"/>
          <w:b/>
          <w:bCs/>
        </w:rPr>
        <w:t>Fig</w:t>
      </w:r>
      <w:r w:rsidR="005A09E7">
        <w:rPr>
          <w:rFonts w:asciiTheme="majorBidi" w:hAnsiTheme="majorBidi" w:cstheme="majorBidi"/>
          <w:b/>
          <w:bCs/>
        </w:rPr>
        <w:t>S</w:t>
      </w:r>
      <w:r w:rsidR="00FC62D6" w:rsidRPr="0003582C">
        <w:rPr>
          <w:rFonts w:asciiTheme="majorBidi" w:hAnsiTheme="majorBidi" w:cstheme="majorBidi"/>
          <w:b/>
          <w:bCs/>
        </w:rPr>
        <w:t>.</w:t>
      </w:r>
      <w:proofErr w:type="spellEnd"/>
      <w:r w:rsidRPr="0003582C">
        <w:rPr>
          <w:rFonts w:asciiTheme="majorBidi" w:hAnsiTheme="majorBidi" w:cstheme="majorBidi"/>
          <w:b/>
          <w:bCs/>
        </w:rPr>
        <w:t xml:space="preserve"> 4 and 5</w:t>
      </w:r>
      <w:r w:rsidRPr="00EE7864">
        <w:rPr>
          <w:rFonts w:asciiTheme="majorBidi" w:hAnsiTheme="majorBidi" w:cstheme="majorBidi"/>
        </w:rPr>
        <w:t xml:space="preserve"> show the distribution of tested points according to NSSDA methods.</w:t>
      </w:r>
    </w:p>
    <w:p w:rsidR="0039294C" w:rsidRDefault="0039294C" w:rsidP="00B02B57">
      <w:pPr>
        <w:spacing w:after="0" w:line="240" w:lineRule="auto"/>
        <w:ind w:left="1276" w:hanging="1276"/>
        <w:jc w:val="both"/>
        <w:rPr>
          <w:rFonts w:asciiTheme="majorBidi" w:hAnsiTheme="majorBidi" w:cstheme="majorBidi"/>
          <w:sz w:val="24"/>
          <w:szCs w:val="24"/>
          <w:lang w:val="en-US"/>
        </w:rPr>
      </w:pPr>
    </w:p>
    <w:p w:rsidR="00B4683A" w:rsidRDefault="00B4683A" w:rsidP="00B4683A">
      <w:pPr>
        <w:spacing w:after="0" w:line="240" w:lineRule="auto"/>
        <w:jc w:val="both"/>
        <w:rPr>
          <w:rFonts w:asciiTheme="majorBidi" w:hAnsiTheme="majorBidi" w:cstheme="majorBidi"/>
          <w:b/>
          <w:bCs/>
          <w:sz w:val="24"/>
          <w:szCs w:val="24"/>
        </w:rPr>
      </w:pPr>
      <w:r>
        <w:rPr>
          <w:rFonts w:asciiTheme="majorBidi" w:hAnsiTheme="majorBidi" w:cstheme="majorBidi"/>
          <w:b/>
          <w:bCs/>
          <w:sz w:val="24"/>
          <w:szCs w:val="24"/>
        </w:rPr>
        <w:t>6. PROGRAM</w:t>
      </w:r>
      <w:r w:rsidRPr="00B4683A">
        <w:rPr>
          <w:rFonts w:asciiTheme="majorBidi" w:hAnsiTheme="majorBidi" w:cstheme="majorBidi"/>
          <w:b/>
          <w:bCs/>
          <w:sz w:val="24"/>
          <w:szCs w:val="24"/>
        </w:rPr>
        <w:t xml:space="preserve"> D</w:t>
      </w:r>
      <w:r>
        <w:rPr>
          <w:rFonts w:asciiTheme="majorBidi" w:hAnsiTheme="majorBidi" w:cstheme="majorBidi"/>
          <w:b/>
          <w:bCs/>
          <w:sz w:val="24"/>
          <w:szCs w:val="24"/>
        </w:rPr>
        <w:t>ESIGN FOR IMPLEMENTING RESEARCH METHODOLOGY</w:t>
      </w:r>
    </w:p>
    <w:p w:rsidR="00B4683A" w:rsidRPr="00B4683A" w:rsidRDefault="00B4683A" w:rsidP="005A09E7">
      <w:pPr>
        <w:spacing w:after="0" w:line="240" w:lineRule="auto"/>
        <w:ind w:firstLine="720"/>
        <w:jc w:val="both"/>
        <w:rPr>
          <w:rFonts w:asciiTheme="majorBidi" w:hAnsiTheme="majorBidi" w:cstheme="majorBidi"/>
          <w:sz w:val="24"/>
          <w:szCs w:val="24"/>
          <w:lang w:bidi="ar-IQ"/>
        </w:rPr>
      </w:pPr>
      <w:r w:rsidRPr="00B4683A">
        <w:rPr>
          <w:rFonts w:asciiTheme="majorBidi" w:hAnsiTheme="majorBidi" w:cstheme="majorBidi"/>
          <w:sz w:val="24"/>
          <w:szCs w:val="24"/>
          <w:lang w:bidi="ar-IQ"/>
        </w:rPr>
        <w:t xml:space="preserve">A visual tool interface or graphical user interface (GUI), by using Visual Basic Language, was implemented and designed to assess the quality of Google Map (GM) data. The intention was to create a user-friendly interface incorporating quantitative and visual analysis of GM dataset. The workflow of the designed </w:t>
      </w:r>
      <w:r w:rsidR="00D614E4">
        <w:rPr>
          <w:rFonts w:asciiTheme="majorBidi" w:hAnsiTheme="majorBidi" w:cstheme="majorBidi"/>
          <w:sz w:val="24"/>
          <w:szCs w:val="24"/>
          <w:lang w:bidi="ar-IQ"/>
        </w:rPr>
        <w:t xml:space="preserve">program is illustrated in </w:t>
      </w:r>
      <w:r w:rsidR="00D614E4" w:rsidRPr="00D614E4">
        <w:rPr>
          <w:rFonts w:asciiTheme="majorBidi" w:hAnsiTheme="majorBidi" w:cstheme="majorBidi"/>
          <w:b/>
          <w:bCs/>
          <w:sz w:val="24"/>
          <w:szCs w:val="24"/>
          <w:lang w:bidi="ar-IQ"/>
        </w:rPr>
        <w:t>Fig.</w:t>
      </w:r>
      <w:r w:rsidRPr="00D614E4">
        <w:rPr>
          <w:rFonts w:asciiTheme="majorBidi" w:hAnsiTheme="majorBidi" w:cstheme="majorBidi"/>
          <w:b/>
          <w:bCs/>
          <w:sz w:val="24"/>
          <w:szCs w:val="24"/>
          <w:lang w:bidi="ar-IQ"/>
        </w:rPr>
        <w:t xml:space="preserve"> 6</w:t>
      </w:r>
      <w:r w:rsidRPr="00B4683A">
        <w:rPr>
          <w:rFonts w:asciiTheme="majorBidi" w:hAnsiTheme="majorBidi" w:cstheme="majorBidi"/>
          <w:sz w:val="24"/>
          <w:szCs w:val="24"/>
          <w:lang w:bidi="ar-IQ"/>
        </w:rPr>
        <w:t>. By using designed interface, there are three main steps to determine and analyze positio</w:t>
      </w:r>
      <w:r w:rsidR="00552586">
        <w:rPr>
          <w:rFonts w:asciiTheme="majorBidi" w:hAnsiTheme="majorBidi" w:cstheme="majorBidi"/>
          <w:sz w:val="24"/>
          <w:szCs w:val="24"/>
          <w:lang w:bidi="ar-IQ"/>
        </w:rPr>
        <w:t xml:space="preserve">nal accuracy, as shown in </w:t>
      </w:r>
      <w:r w:rsidR="00552586" w:rsidRPr="00552586">
        <w:rPr>
          <w:rFonts w:asciiTheme="majorBidi" w:hAnsiTheme="majorBidi" w:cstheme="majorBidi"/>
          <w:b/>
          <w:bCs/>
          <w:sz w:val="24"/>
          <w:szCs w:val="24"/>
          <w:lang w:bidi="ar-IQ"/>
        </w:rPr>
        <w:t>Fig.</w:t>
      </w:r>
      <w:r w:rsidRPr="00552586">
        <w:rPr>
          <w:rFonts w:asciiTheme="majorBidi" w:hAnsiTheme="majorBidi" w:cstheme="majorBidi"/>
          <w:b/>
          <w:bCs/>
          <w:sz w:val="24"/>
          <w:szCs w:val="24"/>
          <w:lang w:bidi="ar-IQ"/>
        </w:rPr>
        <w:t xml:space="preserve"> 7</w:t>
      </w:r>
      <w:r w:rsidRPr="00B4683A">
        <w:rPr>
          <w:rFonts w:asciiTheme="majorBidi" w:hAnsiTheme="majorBidi" w:cstheme="majorBidi"/>
          <w:sz w:val="24"/>
          <w:szCs w:val="24"/>
          <w:lang w:bidi="ar-IQ"/>
        </w:rPr>
        <w:t>. First, data can be imported as a text file (.txt) for the coordinates of tested points. Second, the comparison and analysis of tested datasets will start by applying the methodology of this research. Third, output results (graphs and quantities values) can be exported and saved as a report.</w:t>
      </w:r>
    </w:p>
    <w:p w:rsidR="00E67367" w:rsidRDefault="006917B9" w:rsidP="006917B9">
      <w:pPr>
        <w:spacing w:after="0" w:line="240" w:lineRule="auto"/>
        <w:jc w:val="both"/>
        <w:rPr>
          <w:rFonts w:asciiTheme="majorBidi" w:hAnsiTheme="majorBidi" w:cstheme="majorBidi"/>
          <w:color w:val="000000" w:themeColor="text1"/>
          <w:sz w:val="24"/>
          <w:szCs w:val="24"/>
          <w:lang w:bidi="ar-IQ"/>
        </w:rPr>
      </w:pPr>
      <w:r w:rsidRPr="006917B9">
        <w:rPr>
          <w:rFonts w:asciiTheme="majorBidi" w:hAnsiTheme="majorBidi" w:cstheme="majorBidi"/>
          <w:color w:val="000000" w:themeColor="text1"/>
          <w:sz w:val="24"/>
          <w:szCs w:val="24"/>
          <w:lang w:bidi="ar-IQ"/>
        </w:rPr>
        <w:t xml:space="preserve">After loading coordinates data, one can select positional accuracy assessment option from the main program interface. A window will appear to assess the positional accuracy of case study one, as illustrated in </w:t>
      </w:r>
      <w:r w:rsidR="00552586" w:rsidRPr="00552586">
        <w:rPr>
          <w:rFonts w:asciiTheme="majorBidi" w:hAnsiTheme="majorBidi" w:cstheme="majorBidi"/>
          <w:b/>
          <w:bCs/>
          <w:sz w:val="24"/>
          <w:szCs w:val="24"/>
          <w:lang w:bidi="ar-IQ"/>
        </w:rPr>
        <w:t>Fig.</w:t>
      </w:r>
      <w:r w:rsidRPr="00552586">
        <w:rPr>
          <w:rFonts w:asciiTheme="majorBidi" w:hAnsiTheme="majorBidi" w:cstheme="majorBidi"/>
          <w:b/>
          <w:bCs/>
          <w:sz w:val="24"/>
          <w:szCs w:val="24"/>
          <w:lang w:bidi="ar-IQ"/>
        </w:rPr>
        <w:t xml:space="preserve"> 8</w:t>
      </w:r>
      <w:r w:rsidRPr="006917B9">
        <w:rPr>
          <w:rFonts w:asciiTheme="majorBidi" w:hAnsiTheme="majorBidi" w:cstheme="majorBidi"/>
          <w:sz w:val="24"/>
          <w:szCs w:val="24"/>
          <w:lang w:bidi="ar-IQ"/>
        </w:rPr>
        <w:t>.</w:t>
      </w:r>
      <w:r w:rsidRPr="006917B9">
        <w:rPr>
          <w:rFonts w:asciiTheme="majorBidi" w:hAnsiTheme="majorBidi" w:cstheme="majorBidi"/>
          <w:color w:val="000000" w:themeColor="text1"/>
          <w:sz w:val="24"/>
          <w:szCs w:val="24"/>
          <w:lang w:bidi="ar-IQ"/>
        </w:rPr>
        <w:t xml:space="preserve"> This window has many options: Back, Run, Next, Export output, and Diagrams. These options can be used based on</w:t>
      </w:r>
      <w:r w:rsidR="001A7802">
        <w:rPr>
          <w:rFonts w:asciiTheme="majorBidi" w:hAnsiTheme="majorBidi" w:cstheme="majorBidi"/>
          <w:color w:val="000000" w:themeColor="text1"/>
          <w:sz w:val="24"/>
          <w:szCs w:val="24"/>
          <w:lang w:bidi="ar-IQ"/>
        </w:rPr>
        <w:t xml:space="preserve"> the needs of users. From </w:t>
      </w:r>
      <w:r w:rsidR="001A7802" w:rsidRPr="001A7802">
        <w:rPr>
          <w:rFonts w:asciiTheme="majorBidi" w:hAnsiTheme="majorBidi" w:cstheme="majorBidi"/>
          <w:b/>
          <w:bCs/>
          <w:color w:val="000000" w:themeColor="text1"/>
          <w:sz w:val="24"/>
          <w:szCs w:val="24"/>
          <w:lang w:bidi="ar-IQ"/>
        </w:rPr>
        <w:t>Fig.</w:t>
      </w:r>
      <w:r w:rsidRPr="001A7802">
        <w:rPr>
          <w:rFonts w:asciiTheme="majorBidi" w:hAnsiTheme="majorBidi" w:cstheme="majorBidi"/>
          <w:b/>
          <w:bCs/>
          <w:color w:val="000000" w:themeColor="text1"/>
          <w:sz w:val="24"/>
          <w:szCs w:val="24"/>
          <w:lang w:bidi="ar-IQ"/>
        </w:rPr>
        <w:t xml:space="preserve"> 8</w:t>
      </w:r>
      <w:r w:rsidRPr="006917B9">
        <w:rPr>
          <w:rFonts w:asciiTheme="majorBidi" w:hAnsiTheme="majorBidi" w:cstheme="majorBidi"/>
          <w:color w:val="000000" w:themeColor="text1"/>
          <w:sz w:val="24"/>
          <w:szCs w:val="24"/>
          <w:lang w:bidi="ar-IQ"/>
        </w:rPr>
        <w:t xml:space="preserve">, one can notice that the positional descriptive statistics are reported numerically, also box plot to </w:t>
      </w:r>
      <w:r w:rsidRPr="006917B9">
        <w:rPr>
          <w:rStyle w:val="hps"/>
          <w:rFonts w:asciiTheme="majorBidi" w:hAnsiTheme="majorBidi" w:cstheme="majorBidi"/>
          <w:color w:val="000000" w:themeColor="text1"/>
          <w:sz w:val="24"/>
          <w:szCs w:val="24"/>
        </w:rPr>
        <w:t>represent</w:t>
      </w:r>
      <w:r w:rsidRPr="006917B9">
        <w:rPr>
          <w:rFonts w:asciiTheme="majorBidi" w:hAnsiTheme="majorBidi" w:cstheme="majorBidi"/>
          <w:color w:val="000000" w:themeColor="text1"/>
          <w:sz w:val="24"/>
          <w:szCs w:val="24"/>
          <w:lang w:bidi="ar-IQ"/>
        </w:rPr>
        <w:t xml:space="preserve"> t- distribution of different in easting, northing, and Euclidian distance of tested points. In addition, remarks to accept or reject the outcomes of ca</w:t>
      </w:r>
      <w:r w:rsidR="002D7283">
        <w:rPr>
          <w:rFonts w:asciiTheme="majorBidi" w:hAnsiTheme="majorBidi" w:cstheme="majorBidi"/>
          <w:color w:val="000000" w:themeColor="text1"/>
          <w:sz w:val="24"/>
          <w:szCs w:val="24"/>
          <w:lang w:bidi="ar-IQ"/>
        </w:rPr>
        <w:t xml:space="preserve">se study one.  Similarly, </w:t>
      </w:r>
      <w:r w:rsidR="002D7283" w:rsidRPr="002D7283">
        <w:rPr>
          <w:rFonts w:asciiTheme="majorBidi" w:hAnsiTheme="majorBidi" w:cstheme="majorBidi"/>
          <w:b/>
          <w:bCs/>
          <w:color w:val="000000" w:themeColor="text1"/>
          <w:sz w:val="24"/>
          <w:szCs w:val="24"/>
          <w:lang w:bidi="ar-IQ"/>
        </w:rPr>
        <w:t>Fig.</w:t>
      </w:r>
      <w:r w:rsidRPr="002D7283">
        <w:rPr>
          <w:rFonts w:asciiTheme="majorBidi" w:hAnsiTheme="majorBidi" w:cstheme="majorBidi"/>
          <w:b/>
          <w:bCs/>
          <w:color w:val="000000" w:themeColor="text1"/>
          <w:sz w:val="24"/>
          <w:szCs w:val="24"/>
          <w:lang w:bidi="ar-IQ"/>
        </w:rPr>
        <w:t xml:space="preserve"> 9</w:t>
      </w:r>
      <w:r w:rsidRPr="006917B9">
        <w:rPr>
          <w:rFonts w:asciiTheme="majorBidi" w:hAnsiTheme="majorBidi" w:cstheme="majorBidi"/>
          <w:color w:val="000000" w:themeColor="text1"/>
          <w:sz w:val="24"/>
          <w:szCs w:val="24"/>
          <w:lang w:bidi="ar-IQ"/>
        </w:rPr>
        <w:t xml:space="preserve"> shows interface for evaluating the positional accuracy of case study two.</w:t>
      </w:r>
    </w:p>
    <w:p w:rsidR="00E67367" w:rsidRDefault="00E67367" w:rsidP="00E67367">
      <w:pPr>
        <w:spacing w:after="0" w:line="240" w:lineRule="auto"/>
        <w:jc w:val="both"/>
        <w:rPr>
          <w:rFonts w:asciiTheme="majorBidi" w:hAnsiTheme="majorBidi" w:cstheme="majorBidi"/>
          <w:sz w:val="24"/>
          <w:szCs w:val="24"/>
          <w:lang w:bidi="ar-IQ"/>
        </w:rPr>
      </w:pPr>
      <w:r w:rsidRPr="00E67367">
        <w:rPr>
          <w:rFonts w:asciiTheme="majorBidi" w:hAnsiTheme="majorBidi" w:cstheme="majorBidi"/>
          <w:sz w:val="24"/>
          <w:szCs w:val="24"/>
          <w:lang w:bidi="ar-IQ"/>
        </w:rPr>
        <w:t>In this research, two-sample t-test was also adopted to compare the mean of the accuracy of GM data in t</w:t>
      </w:r>
      <w:r w:rsidR="002D7283">
        <w:rPr>
          <w:rFonts w:asciiTheme="majorBidi" w:hAnsiTheme="majorBidi" w:cstheme="majorBidi"/>
          <w:sz w:val="24"/>
          <w:szCs w:val="24"/>
          <w:lang w:bidi="ar-IQ"/>
        </w:rPr>
        <w:t xml:space="preserve">wo sites, as presented in </w:t>
      </w:r>
      <w:r w:rsidR="002D7283" w:rsidRPr="002D7283">
        <w:rPr>
          <w:rFonts w:asciiTheme="majorBidi" w:hAnsiTheme="majorBidi" w:cstheme="majorBidi"/>
          <w:b/>
          <w:bCs/>
          <w:sz w:val="24"/>
          <w:szCs w:val="24"/>
          <w:lang w:bidi="ar-IQ"/>
        </w:rPr>
        <w:t>Fig.</w:t>
      </w:r>
      <w:r w:rsidRPr="002D7283">
        <w:rPr>
          <w:rFonts w:asciiTheme="majorBidi" w:hAnsiTheme="majorBidi" w:cstheme="majorBidi"/>
          <w:b/>
          <w:bCs/>
          <w:sz w:val="24"/>
          <w:szCs w:val="24"/>
          <w:lang w:bidi="ar-IQ"/>
        </w:rPr>
        <w:t xml:space="preserve"> 10</w:t>
      </w:r>
      <w:r w:rsidRPr="00E67367">
        <w:rPr>
          <w:rFonts w:asciiTheme="majorBidi" w:hAnsiTheme="majorBidi" w:cstheme="majorBidi"/>
          <w:sz w:val="24"/>
          <w:szCs w:val="24"/>
          <w:lang w:bidi="ar-IQ"/>
        </w:rPr>
        <w:t>.</w:t>
      </w:r>
    </w:p>
    <w:p w:rsidR="005A09E7" w:rsidRDefault="005A09E7" w:rsidP="00E67367">
      <w:pPr>
        <w:spacing w:after="0" w:line="240" w:lineRule="auto"/>
        <w:jc w:val="both"/>
        <w:rPr>
          <w:rFonts w:asciiTheme="majorBidi" w:hAnsiTheme="majorBidi" w:cstheme="majorBidi"/>
          <w:sz w:val="24"/>
          <w:szCs w:val="24"/>
          <w:lang w:bidi="ar-IQ"/>
        </w:rPr>
      </w:pPr>
    </w:p>
    <w:p w:rsidR="00A97FC1" w:rsidRDefault="00A97FC1" w:rsidP="00E67367">
      <w:pPr>
        <w:spacing w:after="0" w:line="240" w:lineRule="auto"/>
        <w:jc w:val="both"/>
        <w:rPr>
          <w:rFonts w:asciiTheme="majorBidi" w:hAnsiTheme="majorBidi" w:cstheme="majorBidi"/>
          <w:sz w:val="24"/>
          <w:szCs w:val="24"/>
          <w:lang w:bidi="ar-IQ"/>
        </w:rPr>
      </w:pPr>
    </w:p>
    <w:p w:rsidR="00A97FC1" w:rsidRPr="00A97FC1" w:rsidRDefault="00A97FC1" w:rsidP="00A97FC1">
      <w:pPr>
        <w:autoSpaceDE w:val="0"/>
        <w:autoSpaceDN w:val="0"/>
        <w:adjustRightInd w:val="0"/>
        <w:spacing w:after="0" w:line="240" w:lineRule="auto"/>
        <w:rPr>
          <w:rFonts w:asciiTheme="majorBidi" w:hAnsiTheme="majorBidi" w:cstheme="majorBidi"/>
          <w:color w:val="000000"/>
          <w:sz w:val="24"/>
          <w:szCs w:val="24"/>
        </w:rPr>
      </w:pPr>
      <w:r w:rsidRPr="00A97FC1">
        <w:rPr>
          <w:rFonts w:asciiTheme="majorBidi" w:hAnsiTheme="majorBidi" w:cstheme="majorBidi"/>
          <w:b/>
          <w:bCs/>
          <w:color w:val="000000"/>
          <w:sz w:val="24"/>
          <w:szCs w:val="24"/>
        </w:rPr>
        <w:lastRenderedPageBreak/>
        <w:t xml:space="preserve">7. POSITIONAL ERROR CHARACTERIZATION </w:t>
      </w:r>
    </w:p>
    <w:p w:rsidR="00B10F35" w:rsidRPr="00E2340F" w:rsidRDefault="0009604F" w:rsidP="005A09E7">
      <w:pPr>
        <w:spacing w:after="0" w:line="240" w:lineRule="auto"/>
        <w:ind w:firstLine="720"/>
        <w:jc w:val="both"/>
        <w:rPr>
          <w:rFonts w:asciiTheme="majorBidi" w:hAnsiTheme="majorBidi" w:cstheme="majorBidi"/>
          <w:color w:val="000000"/>
          <w:sz w:val="24"/>
          <w:szCs w:val="24"/>
        </w:rPr>
      </w:pPr>
      <w:r w:rsidRPr="00E2340F">
        <w:rPr>
          <w:rFonts w:asciiTheme="majorBidi" w:hAnsiTheme="majorBidi" w:cstheme="majorBidi"/>
          <w:color w:val="000000"/>
          <w:sz w:val="24"/>
          <w:szCs w:val="24"/>
        </w:rPr>
        <w:t xml:space="preserve">The examination of positional error was conducted in a number of ways to determine the quality of Google Map (GM) data. Firstly, basic descriptive statistics were determined including mean, median, minimum, maximum, standard deviation, variance, and inter-quartile range. Secondly, statistical significance was analyzed using one-sample t-tests to investigate the relationship between GM data and </w:t>
      </w:r>
      <w:r w:rsidRPr="00E2340F">
        <w:rPr>
          <w:rFonts w:asciiTheme="majorBidi" w:hAnsiTheme="majorBidi" w:cstheme="majorBidi"/>
          <w:sz w:val="24"/>
          <w:szCs w:val="24"/>
        </w:rPr>
        <w:t>Mayoralty of Baghdad (MB)</w:t>
      </w:r>
      <w:r w:rsidRPr="00E2340F">
        <w:rPr>
          <w:rFonts w:asciiTheme="majorBidi" w:hAnsiTheme="majorBidi" w:cstheme="majorBidi"/>
          <w:color w:val="000000"/>
          <w:sz w:val="24"/>
          <w:szCs w:val="24"/>
        </w:rPr>
        <w:t xml:space="preserve"> data. In addition, a comparison between the two study areas was undertaken by applying two-sample t-test. Thirdly, boxes plot were created to interpret the outcomes.</w:t>
      </w:r>
    </w:p>
    <w:p w:rsidR="00B10F35" w:rsidRPr="00E2340F" w:rsidRDefault="00B10F35" w:rsidP="00B10F35">
      <w:pPr>
        <w:spacing w:after="0" w:line="240" w:lineRule="auto"/>
        <w:jc w:val="both"/>
        <w:rPr>
          <w:rFonts w:asciiTheme="majorBidi" w:hAnsiTheme="majorBidi" w:cstheme="majorBidi"/>
          <w:sz w:val="24"/>
          <w:szCs w:val="24"/>
        </w:rPr>
      </w:pPr>
      <w:r w:rsidRPr="003A2E5B">
        <w:rPr>
          <w:rFonts w:asciiTheme="majorBidi" w:hAnsiTheme="majorBidi" w:cstheme="majorBidi"/>
          <w:b/>
          <w:bCs/>
          <w:color w:val="000000"/>
          <w:sz w:val="24"/>
          <w:szCs w:val="24"/>
        </w:rPr>
        <w:t>Table 2</w:t>
      </w:r>
      <w:r w:rsidRPr="00E2340F">
        <w:rPr>
          <w:rFonts w:asciiTheme="majorBidi" w:hAnsiTheme="majorBidi" w:cstheme="majorBidi"/>
          <w:color w:val="000000"/>
          <w:sz w:val="24"/>
          <w:szCs w:val="24"/>
        </w:rPr>
        <w:t xml:space="preserve"> provides a comparison of the descriptive statistics of the differences in Easting and Northing (E, N) of case study one (Al-</w:t>
      </w:r>
      <w:proofErr w:type="spellStart"/>
      <w:r w:rsidRPr="00E2340F">
        <w:rPr>
          <w:rFonts w:asciiTheme="majorBidi" w:hAnsiTheme="majorBidi" w:cstheme="majorBidi"/>
          <w:color w:val="000000"/>
          <w:sz w:val="24"/>
          <w:szCs w:val="24"/>
        </w:rPr>
        <w:t>Karada</w:t>
      </w:r>
      <w:proofErr w:type="spellEnd"/>
      <w:r w:rsidRPr="00E2340F">
        <w:rPr>
          <w:rFonts w:asciiTheme="majorBidi" w:hAnsiTheme="majorBidi" w:cstheme="majorBidi"/>
          <w:color w:val="000000"/>
          <w:sz w:val="24"/>
          <w:szCs w:val="24"/>
        </w:rPr>
        <w:t xml:space="preserve">-Baghdad). The mean errors of the sample were (1.016.-9.851) of differences in (E, N) respectively. The median errors were (0.888,-10.866) of differences in (E, N) respectively. Form the table below, one can also see that the median value are smaller than the mean values which indicates that the distribution of differences of E could be normal .The standard deviation values were (2.033, 3.256) of differences in (E, N) respectively. A low standard deviation indicates that the tested points tend to be very close to the mean; while a high standard deviation indicates that the tested points are spread out over a large range of values. The mean and standard deviation are very important parameters for distribution of measurement values for normal distribution. In this research, the mean and standard deviation values are almost close to each other and which indicates that they are subject to be normal distributed. Similar observations can be made for the tested data of case study </w:t>
      </w:r>
      <w:proofErr w:type="gramStart"/>
      <w:r w:rsidRPr="00E2340F">
        <w:rPr>
          <w:rFonts w:asciiTheme="majorBidi" w:hAnsiTheme="majorBidi" w:cstheme="majorBidi"/>
          <w:color w:val="000000"/>
          <w:sz w:val="24"/>
          <w:szCs w:val="24"/>
        </w:rPr>
        <w:t>two (</w:t>
      </w:r>
      <w:proofErr w:type="spellStart"/>
      <w:r w:rsidRPr="00E2340F">
        <w:rPr>
          <w:rFonts w:asciiTheme="majorBidi" w:hAnsiTheme="majorBidi" w:cstheme="majorBidi"/>
          <w:sz w:val="24"/>
          <w:szCs w:val="24"/>
        </w:rPr>
        <w:t>Kadhumiyah</w:t>
      </w:r>
      <w:proofErr w:type="spellEnd"/>
      <w:r w:rsidRPr="00E2340F">
        <w:rPr>
          <w:rFonts w:asciiTheme="majorBidi" w:hAnsiTheme="majorBidi" w:cstheme="majorBidi"/>
          <w:sz w:val="24"/>
          <w:szCs w:val="24"/>
        </w:rPr>
        <w:t xml:space="preserve">- Baghdad), as shown in </w:t>
      </w:r>
      <w:r w:rsidRPr="003A2E5B">
        <w:rPr>
          <w:rFonts w:asciiTheme="majorBidi" w:hAnsiTheme="majorBidi" w:cstheme="majorBidi"/>
          <w:b/>
          <w:bCs/>
          <w:sz w:val="24"/>
          <w:szCs w:val="24"/>
        </w:rPr>
        <w:t>Table 3</w:t>
      </w:r>
      <w:proofErr w:type="gramEnd"/>
      <w:r w:rsidRPr="00E2340F">
        <w:rPr>
          <w:rFonts w:asciiTheme="majorBidi" w:hAnsiTheme="majorBidi" w:cstheme="majorBidi"/>
          <w:sz w:val="24"/>
          <w:szCs w:val="24"/>
        </w:rPr>
        <w:t>.</w:t>
      </w:r>
    </w:p>
    <w:p w:rsidR="001B5442" w:rsidRPr="00E2340F" w:rsidRDefault="000F4EFA" w:rsidP="005A09E7">
      <w:pPr>
        <w:spacing w:after="0" w:line="240" w:lineRule="auto"/>
        <w:jc w:val="both"/>
        <w:rPr>
          <w:rFonts w:asciiTheme="majorBidi" w:hAnsiTheme="majorBidi" w:cstheme="majorBidi"/>
          <w:sz w:val="24"/>
          <w:szCs w:val="24"/>
        </w:rPr>
      </w:pPr>
      <w:r w:rsidRPr="00E2340F">
        <w:rPr>
          <w:rFonts w:asciiTheme="majorBidi" w:hAnsiTheme="majorBidi" w:cstheme="majorBidi"/>
          <w:color w:val="000000" w:themeColor="text1"/>
          <w:sz w:val="24"/>
          <w:szCs w:val="24"/>
        </w:rPr>
        <w:t xml:space="preserve">As mentioned earlier, one-sample t-test was also applied to calculate the error values between reference and tested datasets. In one-sample t-test, </w:t>
      </w:r>
      <w:r w:rsidRPr="00E2340F">
        <w:rPr>
          <w:rFonts w:asciiTheme="majorBidi" w:hAnsiTheme="majorBidi" w:cstheme="majorBidi"/>
          <w:color w:val="000000" w:themeColor="text1"/>
          <w:sz w:val="24"/>
          <w:szCs w:val="24"/>
          <w:lang w:bidi="ar-IQ"/>
        </w:rPr>
        <w:t>the null hypothesis should be stated as</w:t>
      </w:r>
      <m:oMath>
        <m:r>
          <m:rPr>
            <m:sty m:val="p"/>
          </m:rPr>
          <w:rPr>
            <w:rFonts w:ascii="Cambria Math" w:hAnsiTheme="majorBidi" w:cstheme="majorBidi"/>
            <w:color w:val="000000" w:themeColor="text1"/>
            <w:sz w:val="24"/>
            <w:szCs w:val="24"/>
            <w:lang w:bidi="ar-IQ"/>
          </w:rPr>
          <m:t>(</m:t>
        </m:r>
        <m:r>
          <m:rPr>
            <m:sty m:val="p"/>
          </m:rPr>
          <w:rPr>
            <w:rFonts w:ascii="Cambria Math" w:hAnsi="Cambria Math" w:cstheme="majorBidi"/>
            <w:color w:val="000000" w:themeColor="text1"/>
            <w:sz w:val="24"/>
            <w:szCs w:val="24"/>
            <w:lang w:bidi="ar-IQ"/>
          </w:rPr>
          <m:t>Ho</m:t>
        </m:r>
        <m:r>
          <m:rPr>
            <m:sty m:val="p"/>
          </m:rPr>
          <w:rPr>
            <w:rFonts w:ascii="Cambria Math" w:hAnsiTheme="majorBidi" w:cstheme="majorBidi"/>
            <w:color w:val="000000" w:themeColor="text1"/>
            <w:sz w:val="24"/>
            <w:szCs w:val="24"/>
            <w:lang w:bidi="ar-IQ"/>
          </w:rPr>
          <m:t>:</m:t>
        </m:r>
        <m:r>
          <m:rPr>
            <m:sty m:val="p"/>
          </m:rPr>
          <w:rPr>
            <w:rFonts w:ascii="Cambria Math" w:hAnsi="Cambria Math" w:cstheme="majorBidi"/>
            <w:color w:val="000000" w:themeColor="text1"/>
            <w:sz w:val="24"/>
            <w:szCs w:val="24"/>
            <w:lang w:bidi="ar-IQ"/>
          </w:rPr>
          <m:t>μ</m:t>
        </m:r>
        <m:r>
          <m:rPr>
            <m:sty m:val="p"/>
          </m:rPr>
          <w:rPr>
            <w:rFonts w:ascii="Cambria Math" w:hAnsiTheme="majorBidi" w:cstheme="majorBidi"/>
            <w:color w:val="000000" w:themeColor="text1"/>
            <w:sz w:val="24"/>
            <w:szCs w:val="24"/>
            <w:lang w:bidi="ar-IQ"/>
          </w:rPr>
          <m:t>1=</m:t>
        </m:r>
        <m:r>
          <m:rPr>
            <m:sty m:val="p"/>
          </m:rPr>
          <w:rPr>
            <w:rFonts w:ascii="Cambria Math" w:hAnsi="Cambria Math" w:cstheme="majorBidi"/>
            <w:color w:val="000000" w:themeColor="text1"/>
            <w:sz w:val="24"/>
            <w:szCs w:val="24"/>
            <w:lang w:bidi="ar-IQ"/>
          </w:rPr>
          <m:t>μ</m:t>
        </m:r>
        <m:r>
          <m:rPr>
            <m:sty m:val="p"/>
          </m:rPr>
          <w:rPr>
            <w:rFonts w:ascii="Cambria Math" w:hAnsiTheme="majorBidi" w:cstheme="majorBidi"/>
            <w:color w:val="000000" w:themeColor="text1"/>
            <w:sz w:val="24"/>
            <w:szCs w:val="24"/>
            <w:lang w:bidi="ar-IQ"/>
          </w:rPr>
          <m:t>2)</m:t>
        </m:r>
      </m:oMath>
      <w:r w:rsidRPr="00E2340F">
        <w:rPr>
          <w:rFonts w:asciiTheme="majorBidi" w:hAnsiTheme="majorBidi" w:cstheme="majorBidi"/>
          <w:color w:val="000000" w:themeColor="text1"/>
          <w:sz w:val="24"/>
          <w:szCs w:val="24"/>
          <w:lang w:bidi="ar-IQ"/>
        </w:rPr>
        <w:t xml:space="preserve">: where </w:t>
      </w:r>
      <m:oMath>
        <m:r>
          <m:rPr>
            <m:sty m:val="p"/>
          </m:rPr>
          <w:rPr>
            <w:rFonts w:ascii="Cambria Math" w:hAnsi="Cambria Math" w:cstheme="majorBidi"/>
            <w:color w:val="000000" w:themeColor="text1"/>
            <w:sz w:val="24"/>
            <w:szCs w:val="24"/>
            <w:lang w:bidi="ar-IQ"/>
          </w:rPr>
          <m:t>μ</m:t>
        </m:r>
        <m:r>
          <m:rPr>
            <m:sty m:val="p"/>
          </m:rPr>
          <w:rPr>
            <w:rFonts w:ascii="Cambria Math" w:hAnsiTheme="majorBidi" w:cstheme="majorBidi"/>
            <w:color w:val="000000" w:themeColor="text1"/>
            <w:sz w:val="24"/>
            <w:szCs w:val="24"/>
            <w:lang w:bidi="ar-IQ"/>
          </w:rPr>
          <m:t>1</m:t>
        </m:r>
      </m:oMath>
      <w:r w:rsidRPr="00E2340F">
        <w:rPr>
          <w:rFonts w:asciiTheme="majorBidi" w:hAnsiTheme="majorBidi" w:cstheme="majorBidi"/>
          <w:color w:val="000000" w:themeColor="text1"/>
          <w:sz w:val="24"/>
          <w:szCs w:val="24"/>
          <w:lang w:bidi="ar-IQ"/>
        </w:rPr>
        <w:t xml:space="preserve"> is the mean of the first dataset (case study one), and </w:t>
      </w:r>
      <m:oMath>
        <m:r>
          <m:rPr>
            <m:sty m:val="p"/>
          </m:rPr>
          <w:rPr>
            <w:rFonts w:ascii="Cambria Math" w:hAnsi="Cambria Math" w:cstheme="majorBidi"/>
            <w:color w:val="000000" w:themeColor="text1"/>
            <w:sz w:val="24"/>
            <w:szCs w:val="24"/>
            <w:lang w:bidi="ar-IQ"/>
          </w:rPr>
          <m:t>μ</m:t>
        </m:r>
        <m:r>
          <m:rPr>
            <m:sty m:val="p"/>
          </m:rPr>
          <w:rPr>
            <w:rFonts w:ascii="Cambria Math" w:hAnsiTheme="majorBidi" w:cstheme="majorBidi"/>
            <w:color w:val="000000" w:themeColor="text1"/>
            <w:sz w:val="24"/>
            <w:szCs w:val="24"/>
            <w:lang w:bidi="ar-IQ"/>
          </w:rPr>
          <m:t>2</m:t>
        </m:r>
      </m:oMath>
      <w:r w:rsidRPr="00E2340F">
        <w:rPr>
          <w:rFonts w:asciiTheme="majorBidi" w:hAnsiTheme="majorBidi" w:cstheme="majorBidi"/>
          <w:color w:val="000000" w:themeColor="text1"/>
          <w:sz w:val="24"/>
          <w:szCs w:val="24"/>
          <w:lang w:bidi="ar-IQ"/>
        </w:rPr>
        <w:t xml:space="preserve"> is the mean of the second dataset (case study two).  On the other hand, the alternative hypothesis should be stated as</w:t>
      </w:r>
      <m:oMath>
        <m:r>
          <m:rPr>
            <m:sty m:val="p"/>
          </m:rPr>
          <w:rPr>
            <w:rFonts w:ascii="Cambria Math" w:hAnsiTheme="majorBidi" w:cstheme="majorBidi"/>
            <w:color w:val="000000" w:themeColor="text1"/>
            <w:sz w:val="24"/>
            <w:szCs w:val="24"/>
            <w:lang w:bidi="ar-IQ"/>
          </w:rPr>
          <m:t>(</m:t>
        </m:r>
        <m:r>
          <m:rPr>
            <m:sty m:val="p"/>
          </m:rPr>
          <w:rPr>
            <w:rFonts w:ascii="Cambria Math" w:hAnsi="Cambria Math" w:cstheme="majorBidi"/>
            <w:color w:val="000000" w:themeColor="text1"/>
            <w:sz w:val="24"/>
            <w:szCs w:val="24"/>
            <w:lang w:bidi="ar-IQ"/>
          </w:rPr>
          <m:t>H</m:t>
        </m:r>
        <m:r>
          <m:rPr>
            <m:sty m:val="p"/>
          </m:rPr>
          <w:rPr>
            <w:rFonts w:ascii="Cambria Math" w:hAnsiTheme="majorBidi" w:cstheme="majorBidi"/>
            <w:color w:val="000000" w:themeColor="text1"/>
            <w:sz w:val="24"/>
            <w:szCs w:val="24"/>
            <w:lang w:bidi="ar-IQ"/>
          </w:rPr>
          <m:t>1:</m:t>
        </m:r>
        <m:r>
          <m:rPr>
            <m:sty m:val="p"/>
          </m:rPr>
          <w:rPr>
            <w:rFonts w:ascii="Cambria Math" w:hAnsi="Cambria Math" w:cstheme="majorBidi"/>
            <w:color w:val="000000" w:themeColor="text1"/>
            <w:sz w:val="24"/>
            <w:szCs w:val="24"/>
            <w:lang w:bidi="ar-IQ"/>
          </w:rPr>
          <m:t>μ</m:t>
        </m:r>
        <m:r>
          <m:rPr>
            <m:sty m:val="p"/>
          </m:rPr>
          <w:rPr>
            <w:rFonts w:ascii="Cambria Math" w:hAnsiTheme="majorBidi" w:cstheme="majorBidi"/>
            <w:color w:val="000000" w:themeColor="text1"/>
            <w:sz w:val="24"/>
            <w:szCs w:val="24"/>
            <w:lang w:bidi="ar-IQ"/>
          </w:rPr>
          <m:t>1</m:t>
        </m:r>
        <m:r>
          <m:rPr>
            <m:sty m:val="p"/>
          </m:rPr>
          <w:rPr>
            <w:rFonts w:ascii="Cambria Math" w:hAnsi="Cambria Math" w:cstheme="majorBidi"/>
            <w:color w:val="000000" w:themeColor="text1"/>
            <w:sz w:val="24"/>
            <w:szCs w:val="24"/>
            <w:lang w:bidi="ar-IQ"/>
          </w:rPr>
          <m:t>≠μ</m:t>
        </m:r>
        <m:r>
          <m:rPr>
            <m:sty m:val="p"/>
          </m:rPr>
          <w:rPr>
            <w:rFonts w:ascii="Cambria Math" w:hAnsiTheme="majorBidi" w:cstheme="majorBidi"/>
            <w:color w:val="000000" w:themeColor="text1"/>
            <w:sz w:val="24"/>
            <w:szCs w:val="24"/>
            <w:lang w:bidi="ar-IQ"/>
          </w:rPr>
          <m:t>2)</m:t>
        </m:r>
      </m:oMath>
      <w:r w:rsidRPr="00E2340F">
        <w:rPr>
          <w:rFonts w:asciiTheme="majorBidi" w:hAnsiTheme="majorBidi" w:cstheme="majorBidi"/>
          <w:color w:val="000000" w:themeColor="text1"/>
          <w:sz w:val="24"/>
          <w:szCs w:val="24"/>
          <w:lang w:bidi="ar-IQ"/>
        </w:rPr>
        <w:t>.</w:t>
      </w:r>
      <w:r w:rsidRPr="00E2340F">
        <w:rPr>
          <w:rFonts w:asciiTheme="majorBidi" w:hAnsiTheme="majorBidi" w:cstheme="majorBidi"/>
          <w:color w:val="FF0000"/>
          <w:sz w:val="24"/>
          <w:szCs w:val="24"/>
          <w:lang w:bidi="ar-IQ"/>
        </w:rPr>
        <w:t xml:space="preserve">  </w:t>
      </w:r>
      <w:r w:rsidRPr="00E2340F">
        <w:rPr>
          <w:rFonts w:asciiTheme="majorBidi" w:hAnsiTheme="majorBidi" w:cstheme="majorBidi"/>
          <w:sz w:val="24"/>
          <w:szCs w:val="24"/>
        </w:rPr>
        <w:t>For this project there are two values to accept or reject the null hypothesis: t-critical and p-value. the null hypothesis(H</w:t>
      </w:r>
      <w:r w:rsidRPr="00E2340F">
        <w:rPr>
          <w:rFonts w:asciiTheme="majorBidi" w:hAnsi="Cambria Math" w:cstheme="majorBidi"/>
          <w:sz w:val="24"/>
          <w:szCs w:val="24"/>
        </w:rPr>
        <w:t>₀</w:t>
      </w:r>
      <w:r w:rsidRPr="00E2340F">
        <w:rPr>
          <w:rFonts w:asciiTheme="majorBidi" w:hAnsiTheme="majorBidi" w:cstheme="majorBidi"/>
          <w:sz w:val="24"/>
          <w:szCs w:val="24"/>
        </w:rPr>
        <w:t>) assumed to be a smaller or equal to 0.6 depending on the accuracy of MB, While the alternative hypothesis(H</w:t>
      </w:r>
      <w:r w:rsidRPr="00E2340F">
        <w:rPr>
          <w:rFonts w:ascii="Cambria Math" w:hAnsi="Cambria Math" w:cstheme="majorBidi"/>
          <w:sz w:val="24"/>
          <w:szCs w:val="24"/>
        </w:rPr>
        <w:t>₁</w:t>
      </w:r>
      <w:r w:rsidRPr="00E2340F">
        <w:rPr>
          <w:rFonts w:asciiTheme="majorBidi" w:hAnsiTheme="majorBidi" w:cstheme="majorBidi"/>
          <w:sz w:val="24"/>
          <w:szCs w:val="24"/>
        </w:rPr>
        <w:t>) suggested to be greater than 0.6.  The critical value usually obtains from the t- distribution</w:t>
      </w:r>
      <w:r w:rsidRPr="00E2340F">
        <w:rPr>
          <w:rFonts w:asciiTheme="majorBidi" w:hAnsiTheme="majorBidi" w:cstheme="majorBidi"/>
          <w:color w:val="000000"/>
          <w:sz w:val="24"/>
          <w:szCs w:val="24"/>
        </w:rPr>
        <w:t xml:space="preserve">. </w:t>
      </w:r>
      <w:r w:rsidRPr="00E2340F">
        <w:rPr>
          <w:rFonts w:asciiTheme="majorBidi" w:hAnsiTheme="majorBidi" w:cstheme="majorBidi"/>
          <w:sz w:val="24"/>
          <w:szCs w:val="24"/>
        </w:rPr>
        <w:t>If the t-value falls within the non-rejection region, the null hypothesis at 95% CI cannot be rejected. It should reject the alternative hypothesis when t-value falls into the area of the rejection region. Whereas, P-value referred to significance level, it is used as a standard for accepted and rejected the null hypothesis</w:t>
      </w:r>
      <w:r w:rsidR="00F929A0">
        <w:rPr>
          <w:rFonts w:asciiTheme="majorBidi" w:hAnsiTheme="majorBidi" w:cstheme="majorBidi"/>
          <w:sz w:val="24"/>
          <w:szCs w:val="24"/>
        </w:rPr>
        <w:t>,</w:t>
      </w:r>
      <w:r w:rsidRPr="00E2340F">
        <w:rPr>
          <w:rFonts w:asciiTheme="majorBidi" w:hAnsiTheme="majorBidi" w:cstheme="majorBidi"/>
          <w:sz w:val="24"/>
          <w:szCs w:val="24"/>
        </w:rPr>
        <w:t xml:space="preserve"> </w:t>
      </w:r>
      <w:r w:rsidRPr="00CB0616">
        <w:rPr>
          <w:rFonts w:asciiTheme="majorBidi" w:hAnsiTheme="majorBidi" w:cstheme="majorBidi"/>
          <w:b/>
          <w:bCs/>
          <w:sz w:val="24"/>
          <w:szCs w:val="24"/>
        </w:rPr>
        <w:t>Black, 2011</w:t>
      </w:r>
      <w:r w:rsidRPr="00E2340F">
        <w:rPr>
          <w:rFonts w:asciiTheme="majorBidi" w:hAnsiTheme="majorBidi" w:cstheme="majorBidi"/>
          <w:sz w:val="24"/>
          <w:szCs w:val="24"/>
        </w:rPr>
        <w:t xml:space="preserve">. For this study, 95% CI was applied according to </w:t>
      </w:r>
      <w:r w:rsidRPr="00E2340F">
        <w:rPr>
          <w:rFonts w:asciiTheme="majorBidi" w:hAnsiTheme="majorBidi" w:cstheme="majorBidi"/>
          <w:color w:val="000000" w:themeColor="text1"/>
          <w:sz w:val="24"/>
          <w:szCs w:val="24"/>
        </w:rPr>
        <w:t xml:space="preserve">NSSDA approach whereas P-value was 0.05. </w:t>
      </w:r>
      <w:r w:rsidR="003A2E5B">
        <w:rPr>
          <w:rFonts w:asciiTheme="majorBidi" w:hAnsiTheme="majorBidi" w:cstheme="majorBidi"/>
          <w:color w:val="000000" w:themeColor="text1"/>
          <w:sz w:val="24"/>
          <w:szCs w:val="24"/>
          <w:lang w:bidi="ar-IQ"/>
        </w:rPr>
        <w:t xml:space="preserve">The findings in </w:t>
      </w:r>
      <w:r w:rsidR="003A2E5B" w:rsidRPr="003A2E5B">
        <w:rPr>
          <w:rFonts w:asciiTheme="majorBidi" w:hAnsiTheme="majorBidi" w:cstheme="majorBidi"/>
          <w:b/>
          <w:bCs/>
          <w:color w:val="000000" w:themeColor="text1"/>
          <w:sz w:val="24"/>
          <w:szCs w:val="24"/>
          <w:lang w:bidi="ar-IQ"/>
        </w:rPr>
        <w:t>T</w:t>
      </w:r>
      <w:r w:rsidRPr="003A2E5B">
        <w:rPr>
          <w:rFonts w:asciiTheme="majorBidi" w:hAnsiTheme="majorBidi" w:cstheme="majorBidi"/>
          <w:b/>
          <w:bCs/>
          <w:color w:val="000000" w:themeColor="text1"/>
          <w:sz w:val="24"/>
          <w:szCs w:val="24"/>
          <w:lang w:bidi="ar-IQ"/>
        </w:rPr>
        <w:t>able 4</w:t>
      </w:r>
      <w:r w:rsidRPr="00E2340F">
        <w:rPr>
          <w:rFonts w:asciiTheme="majorBidi" w:hAnsiTheme="majorBidi" w:cstheme="majorBidi"/>
          <w:color w:val="000000" w:themeColor="text1"/>
          <w:sz w:val="24"/>
          <w:szCs w:val="24"/>
          <w:lang w:bidi="ar-IQ"/>
        </w:rPr>
        <w:t xml:space="preserve"> showed that the t-value was 24.307, t- critical was 1.960, and p-value was 0.000 which referred to that the t-value is larger than the t- critical, and the p-value is less than the </w:t>
      </w:r>
      <m:oMath>
        <m:r>
          <m:rPr>
            <m:sty m:val="p"/>
          </m:rPr>
          <w:rPr>
            <w:rFonts w:ascii="Cambria Math" w:hAnsi="Cambria Math" w:cstheme="majorBidi"/>
            <w:color w:val="000000" w:themeColor="text1"/>
            <w:sz w:val="24"/>
            <w:szCs w:val="24"/>
            <w:lang w:bidi="ar-IQ"/>
          </w:rPr>
          <m:t>∝</m:t>
        </m:r>
      </m:oMath>
      <w:r w:rsidRPr="00E2340F">
        <w:rPr>
          <w:rFonts w:asciiTheme="majorBidi" w:hAnsiTheme="majorBidi" w:cstheme="majorBidi"/>
          <w:color w:val="000000" w:themeColor="text1"/>
          <w:sz w:val="24"/>
          <w:szCs w:val="24"/>
          <w:lang w:bidi="ar-IQ"/>
        </w:rPr>
        <w:t>(0.05). This has sufficient evidence to reject the null hypothesis and accept the alternative hypothesis. The two-sample two-</w:t>
      </w:r>
      <w:r w:rsidR="00E2340F" w:rsidRPr="00E2340F">
        <w:rPr>
          <w:rFonts w:asciiTheme="majorBidi" w:hAnsiTheme="majorBidi" w:cstheme="majorBidi"/>
          <w:color w:val="000000" w:themeColor="text1"/>
          <w:sz w:val="24"/>
          <w:szCs w:val="24"/>
          <w:lang w:bidi="ar-IQ"/>
        </w:rPr>
        <w:t>test found</w:t>
      </w:r>
      <w:r w:rsidRPr="00E2340F">
        <w:rPr>
          <w:rFonts w:asciiTheme="majorBidi" w:hAnsiTheme="majorBidi" w:cstheme="majorBidi"/>
          <w:color w:val="000000" w:themeColor="text1"/>
          <w:sz w:val="24"/>
          <w:szCs w:val="24"/>
          <w:lang w:bidi="ar-IQ"/>
        </w:rPr>
        <w:t xml:space="preserve"> that the mean of the case study one (Al-</w:t>
      </w:r>
      <w:proofErr w:type="spellStart"/>
      <w:r w:rsidRPr="00E2340F">
        <w:rPr>
          <w:rFonts w:asciiTheme="majorBidi" w:hAnsiTheme="majorBidi" w:cstheme="majorBidi"/>
          <w:color w:val="000000" w:themeColor="text1"/>
          <w:sz w:val="24"/>
          <w:szCs w:val="24"/>
          <w:lang w:bidi="ar-IQ"/>
        </w:rPr>
        <w:t>Karada</w:t>
      </w:r>
      <w:proofErr w:type="spellEnd"/>
      <w:r w:rsidRPr="00E2340F">
        <w:rPr>
          <w:rFonts w:asciiTheme="majorBidi" w:hAnsiTheme="majorBidi" w:cstheme="majorBidi"/>
          <w:color w:val="000000" w:themeColor="text1"/>
          <w:sz w:val="24"/>
          <w:szCs w:val="24"/>
          <w:lang w:bidi="ar-IQ"/>
        </w:rPr>
        <w:t xml:space="preserve">-Baghdad) was 10.190 m, while the mean value of the case study two (Al- </w:t>
      </w:r>
      <w:proofErr w:type="spellStart"/>
      <w:r w:rsidRPr="00E2340F">
        <w:rPr>
          <w:rFonts w:asciiTheme="majorBidi" w:hAnsiTheme="majorBidi" w:cstheme="majorBidi"/>
          <w:color w:val="000000" w:themeColor="text1"/>
          <w:sz w:val="24"/>
          <w:szCs w:val="24"/>
          <w:lang w:bidi="ar-IQ"/>
        </w:rPr>
        <w:t>Kadhumiyah</w:t>
      </w:r>
      <w:proofErr w:type="spellEnd"/>
      <w:r w:rsidRPr="00E2340F">
        <w:rPr>
          <w:rFonts w:asciiTheme="majorBidi" w:hAnsiTheme="majorBidi" w:cstheme="majorBidi"/>
          <w:color w:val="000000" w:themeColor="text1"/>
          <w:sz w:val="24"/>
          <w:szCs w:val="24"/>
          <w:lang w:bidi="ar-IQ"/>
        </w:rPr>
        <w:t xml:space="preserve">-Baghdad) was 4.015m. This proves that there is a difference in the average deviation of the accuracy of the Google Map (GM) data in different study areas which was 6.175 m. </w:t>
      </w:r>
      <w:r w:rsidRPr="00E2340F">
        <w:rPr>
          <w:rFonts w:asciiTheme="majorBidi" w:hAnsiTheme="majorBidi" w:cstheme="majorBidi"/>
          <w:sz w:val="24"/>
          <w:szCs w:val="24"/>
        </w:rPr>
        <w:t xml:space="preserve">Also, other statistical analysis, such as RMSE and NSSDA accuracy, showed that case study two have different values of case study one, as demonstrated in </w:t>
      </w:r>
      <w:r w:rsidRPr="003A2E5B">
        <w:rPr>
          <w:rFonts w:asciiTheme="majorBidi" w:hAnsiTheme="majorBidi" w:cstheme="majorBidi"/>
          <w:b/>
          <w:bCs/>
          <w:sz w:val="24"/>
          <w:szCs w:val="24"/>
        </w:rPr>
        <w:t>Table 4</w:t>
      </w:r>
      <w:r w:rsidRPr="00E2340F">
        <w:rPr>
          <w:rFonts w:asciiTheme="majorBidi" w:hAnsiTheme="majorBidi" w:cstheme="majorBidi"/>
          <w:sz w:val="24"/>
          <w:szCs w:val="24"/>
        </w:rPr>
        <w:t>.</w:t>
      </w:r>
    </w:p>
    <w:p w:rsidR="005A09E7" w:rsidRDefault="001B5442" w:rsidP="001B5442">
      <w:pPr>
        <w:spacing w:after="0" w:line="240" w:lineRule="auto"/>
        <w:jc w:val="both"/>
        <w:rPr>
          <w:rFonts w:asciiTheme="majorBidi" w:hAnsiTheme="majorBidi" w:cstheme="majorBidi"/>
          <w:color w:val="000000" w:themeColor="text1"/>
          <w:sz w:val="24"/>
          <w:szCs w:val="24"/>
          <w:lang w:bidi="ar-IQ"/>
        </w:rPr>
      </w:pPr>
      <w:r w:rsidRPr="00E2340F">
        <w:rPr>
          <w:rFonts w:asciiTheme="majorBidi" w:hAnsiTheme="majorBidi" w:cstheme="majorBidi"/>
          <w:color w:val="000000" w:themeColor="text1"/>
          <w:sz w:val="24"/>
          <w:szCs w:val="24"/>
          <w:lang w:bidi="ar-IQ"/>
        </w:rPr>
        <w:t>The results showed the accepted the alternative hypothesis and should be reject the Null hypothesis into both study areas based on the t-critical and p-value. This indicates that the data GM data cannot be appropriate for the purposes of engineering applications.</w:t>
      </w:r>
    </w:p>
    <w:p w:rsidR="005A09E7" w:rsidRDefault="005A09E7" w:rsidP="001B5442">
      <w:pPr>
        <w:spacing w:after="0" w:line="240" w:lineRule="auto"/>
        <w:jc w:val="both"/>
        <w:rPr>
          <w:rFonts w:asciiTheme="majorBidi" w:hAnsiTheme="majorBidi" w:cstheme="majorBidi"/>
          <w:color w:val="000000" w:themeColor="text1"/>
          <w:sz w:val="24"/>
          <w:szCs w:val="24"/>
          <w:lang w:bidi="ar-IQ"/>
        </w:rPr>
      </w:pPr>
    </w:p>
    <w:p w:rsidR="001B5442" w:rsidRPr="00E2340F" w:rsidRDefault="001B5442" w:rsidP="001B5442">
      <w:pPr>
        <w:spacing w:after="0" w:line="240" w:lineRule="auto"/>
        <w:jc w:val="both"/>
        <w:rPr>
          <w:rFonts w:asciiTheme="majorBidi" w:hAnsiTheme="majorBidi" w:cstheme="majorBidi"/>
          <w:sz w:val="24"/>
          <w:szCs w:val="24"/>
        </w:rPr>
      </w:pPr>
      <w:r w:rsidRPr="00E2340F">
        <w:rPr>
          <w:rFonts w:asciiTheme="majorBidi" w:hAnsiTheme="majorBidi" w:cstheme="majorBidi"/>
          <w:color w:val="000000" w:themeColor="text1"/>
          <w:sz w:val="24"/>
          <w:szCs w:val="24"/>
          <w:lang w:bidi="ar-IQ"/>
        </w:rPr>
        <w:t xml:space="preserve"> </w:t>
      </w:r>
    </w:p>
    <w:p w:rsidR="000F4EFA" w:rsidRDefault="000F4EFA" w:rsidP="000F4EFA">
      <w:pPr>
        <w:spacing w:after="0" w:line="240" w:lineRule="auto"/>
        <w:jc w:val="both"/>
        <w:rPr>
          <w:rFonts w:asciiTheme="majorBidi" w:hAnsiTheme="majorBidi" w:cstheme="majorBidi"/>
          <w:color w:val="000000"/>
          <w:sz w:val="24"/>
          <w:szCs w:val="24"/>
        </w:rPr>
      </w:pPr>
    </w:p>
    <w:p w:rsidR="00406C99" w:rsidRDefault="00C164DE" w:rsidP="00406C99">
      <w:pPr>
        <w:tabs>
          <w:tab w:val="right" w:pos="0"/>
        </w:tabs>
        <w:spacing w:after="0" w:line="240" w:lineRule="auto"/>
        <w:jc w:val="both"/>
        <w:rPr>
          <w:rFonts w:asciiTheme="majorBidi" w:hAnsiTheme="majorBidi" w:cstheme="majorBidi"/>
          <w:b/>
          <w:bCs/>
          <w:sz w:val="24"/>
          <w:szCs w:val="24"/>
          <w:lang w:bidi="ar-IQ"/>
        </w:rPr>
      </w:pPr>
      <w:r>
        <w:rPr>
          <w:rFonts w:asciiTheme="majorBidi" w:hAnsiTheme="majorBidi" w:cstheme="majorBidi"/>
          <w:b/>
          <w:bCs/>
          <w:sz w:val="24"/>
          <w:szCs w:val="24"/>
          <w:lang w:bidi="ar-IQ"/>
        </w:rPr>
        <w:lastRenderedPageBreak/>
        <w:t xml:space="preserve">8. DISCUSSION AND CONCLUSION </w:t>
      </w:r>
    </w:p>
    <w:p w:rsidR="00C164DE" w:rsidRPr="00E2340F" w:rsidRDefault="005A09E7" w:rsidP="00406C99">
      <w:pPr>
        <w:tabs>
          <w:tab w:val="right" w:pos="0"/>
        </w:tabs>
        <w:spacing w:after="0" w:line="240" w:lineRule="auto"/>
        <w:jc w:val="both"/>
        <w:rPr>
          <w:rFonts w:asciiTheme="majorBidi" w:hAnsiTheme="majorBidi" w:cstheme="majorBidi"/>
          <w:b/>
          <w:bCs/>
          <w:sz w:val="24"/>
          <w:szCs w:val="24"/>
          <w:lang w:bidi="ar-IQ"/>
        </w:rPr>
      </w:pPr>
      <w:r>
        <w:rPr>
          <w:rFonts w:asciiTheme="majorBidi" w:hAnsiTheme="majorBidi" w:cstheme="majorBidi"/>
          <w:sz w:val="24"/>
          <w:szCs w:val="24"/>
          <w:lang w:bidi="ar-IQ"/>
        </w:rPr>
        <w:tab/>
      </w:r>
      <w:r w:rsidR="00F03881" w:rsidRPr="00E2340F">
        <w:rPr>
          <w:rFonts w:asciiTheme="majorBidi" w:hAnsiTheme="majorBidi" w:cstheme="majorBidi"/>
          <w:sz w:val="24"/>
          <w:szCs w:val="24"/>
          <w:lang w:bidi="ar-IQ"/>
        </w:rPr>
        <w:t>A methodology has been developed to evaluate the positional accuracy of Google Map (GM) data. Tests were conducted using the National Standard for Spatial Data Accuracy (NSSDA) to assess the relative positional accuracy of tested dataset. Then, the RMSE values were calculated, yielding comparative measures of positional discrepancy. The linear displacement (magnitude of error) of each point was determined by measuring the Euclidean Distance (ED) between the points of reference and tested datasets. The descriptive statistics such as mean, median, standard devotion, maximum, minimum, variance, and interquartile range for the differences in Easting and Northing were computed.  A tool was designed using Visual Basic program to represent and analyze the results of positional accuracy. The code of this program contents three parts: input data, analysis, and output results. Two interfaces were designed for assessing positional accuracy of two study areas in order to reduce time and efforts for comparing the mean value of two-sample t-test.</w:t>
      </w:r>
    </w:p>
    <w:p w:rsidR="00F03881" w:rsidRPr="002555EE" w:rsidRDefault="003562B1" w:rsidP="003562B1">
      <w:pPr>
        <w:tabs>
          <w:tab w:val="right" w:pos="0"/>
        </w:tabs>
        <w:spacing w:after="0" w:line="240" w:lineRule="auto"/>
        <w:jc w:val="both"/>
        <w:rPr>
          <w:rFonts w:asciiTheme="majorBidi" w:hAnsiTheme="majorBidi" w:cstheme="majorBidi"/>
          <w:b/>
          <w:bCs/>
          <w:sz w:val="24"/>
          <w:szCs w:val="24"/>
          <w:lang w:bidi="ar-IQ"/>
        </w:rPr>
      </w:pPr>
      <w:r w:rsidRPr="002555EE">
        <w:rPr>
          <w:rFonts w:asciiTheme="majorBidi" w:hAnsiTheme="majorBidi" w:cstheme="majorBidi"/>
          <w:sz w:val="24"/>
          <w:szCs w:val="24"/>
          <w:lang w:bidi="ar-IQ"/>
        </w:rPr>
        <w:t>The results of this analysis showed that the informal (GM) data does not match the formal datasets (MB) in any of the case study areas. The NSSDA accuracy at 95% Confidence Interval (CI) of the first case study (Al-</w:t>
      </w:r>
      <w:proofErr w:type="spellStart"/>
      <w:r w:rsidRPr="002555EE">
        <w:rPr>
          <w:rFonts w:asciiTheme="majorBidi" w:hAnsiTheme="majorBidi" w:cstheme="majorBidi"/>
          <w:sz w:val="24"/>
          <w:szCs w:val="24"/>
          <w:lang w:bidi="ar-IQ"/>
        </w:rPr>
        <w:t>Karada</w:t>
      </w:r>
      <w:proofErr w:type="spellEnd"/>
      <w:r w:rsidRPr="002555EE">
        <w:rPr>
          <w:rFonts w:asciiTheme="majorBidi" w:hAnsiTheme="majorBidi" w:cstheme="majorBidi"/>
          <w:sz w:val="24"/>
          <w:szCs w:val="24"/>
          <w:lang w:bidi="ar-IQ"/>
        </w:rPr>
        <w:t>-Baghdad) was equal to 15.48 m for 260 tested points. While in second case study (</w:t>
      </w:r>
      <w:r w:rsidRPr="002555EE">
        <w:rPr>
          <w:rStyle w:val="Emphasis"/>
          <w:rFonts w:asciiTheme="majorBidi" w:eastAsiaTheme="majorEastAsia" w:hAnsiTheme="majorBidi" w:cstheme="majorBidi"/>
          <w:i w:val="0"/>
          <w:iCs w:val="0"/>
          <w:color w:val="auto"/>
          <w:sz w:val="24"/>
          <w:szCs w:val="24"/>
        </w:rPr>
        <w:t>Al-</w:t>
      </w:r>
      <w:r w:rsidRPr="002555EE">
        <w:rPr>
          <w:rStyle w:val="Heading1Char"/>
          <w:rFonts w:asciiTheme="majorBidi" w:hAnsiTheme="majorBidi"/>
          <w:i/>
          <w:iCs/>
          <w:color w:val="auto"/>
          <w:sz w:val="24"/>
          <w:szCs w:val="24"/>
        </w:rPr>
        <w:t xml:space="preserve"> </w:t>
      </w:r>
      <w:proofErr w:type="spellStart"/>
      <w:r w:rsidRPr="002555EE">
        <w:rPr>
          <w:rStyle w:val="hps"/>
          <w:rFonts w:asciiTheme="majorBidi" w:eastAsiaTheme="majorEastAsia" w:hAnsiTheme="majorBidi" w:cstheme="majorBidi"/>
          <w:sz w:val="24"/>
          <w:szCs w:val="24"/>
        </w:rPr>
        <w:t>Kadhumiyah</w:t>
      </w:r>
      <w:proofErr w:type="spellEnd"/>
      <w:r w:rsidRPr="002555EE">
        <w:rPr>
          <w:rStyle w:val="Emphasis"/>
          <w:rFonts w:asciiTheme="majorBidi" w:eastAsiaTheme="majorEastAsia" w:hAnsiTheme="majorBidi" w:cstheme="majorBidi"/>
          <w:color w:val="auto"/>
          <w:sz w:val="24"/>
          <w:szCs w:val="24"/>
        </w:rPr>
        <w:t>-</w:t>
      </w:r>
      <w:r w:rsidRPr="002555EE">
        <w:rPr>
          <w:rStyle w:val="Emphasis"/>
          <w:rFonts w:asciiTheme="majorBidi" w:eastAsiaTheme="majorEastAsia" w:hAnsiTheme="majorBidi" w:cstheme="majorBidi"/>
          <w:i w:val="0"/>
          <w:iCs w:val="0"/>
          <w:color w:val="auto"/>
          <w:sz w:val="24"/>
          <w:szCs w:val="24"/>
        </w:rPr>
        <w:t>Baghdad</w:t>
      </w:r>
      <w:r w:rsidRPr="002555EE">
        <w:rPr>
          <w:rFonts w:asciiTheme="majorBidi" w:hAnsiTheme="majorBidi" w:cstheme="majorBidi"/>
          <w:i/>
          <w:iCs/>
          <w:sz w:val="24"/>
          <w:szCs w:val="24"/>
          <w:lang w:bidi="ar-IQ"/>
        </w:rPr>
        <w:t>)</w:t>
      </w:r>
      <w:r w:rsidRPr="002555EE">
        <w:rPr>
          <w:rFonts w:asciiTheme="majorBidi" w:hAnsiTheme="majorBidi" w:cstheme="majorBidi"/>
          <w:sz w:val="24"/>
          <w:szCs w:val="24"/>
          <w:lang w:bidi="ar-IQ"/>
        </w:rPr>
        <w:t xml:space="preserve"> was equal to 8.71 m for 300 tested points.  This refers to that 95% of tested points have an error with respect to formal data (Mayoralty of Baghdad (MB)) equal to or smaller than 15.48 m, 8.71; whereas 5% of tested points have an error larger than 15.48, 8.71 m. </w:t>
      </w:r>
      <w:r w:rsidRPr="002555EE">
        <w:rPr>
          <w:rFonts w:asciiTheme="majorBidi" w:hAnsiTheme="majorBidi" w:cstheme="majorBidi"/>
          <w:sz w:val="24"/>
          <w:szCs w:val="24"/>
        </w:rPr>
        <w:t>In general, therefore, it seems that the easting of GM data is more accurate than the northing of GM data when compared with formal dataset (MB).</w:t>
      </w:r>
    </w:p>
    <w:p w:rsidR="00C164DE" w:rsidRPr="00E2340F" w:rsidRDefault="00236351" w:rsidP="00236351">
      <w:pPr>
        <w:spacing w:after="0" w:line="240" w:lineRule="auto"/>
        <w:jc w:val="both"/>
        <w:rPr>
          <w:rFonts w:asciiTheme="majorBidi" w:hAnsiTheme="majorBidi" w:cstheme="majorBidi"/>
          <w:sz w:val="24"/>
          <w:szCs w:val="24"/>
          <w:lang w:bidi="ar-IQ"/>
        </w:rPr>
      </w:pPr>
      <w:r w:rsidRPr="00E2340F">
        <w:rPr>
          <w:rFonts w:asciiTheme="majorBidi" w:hAnsiTheme="majorBidi" w:cstheme="majorBidi"/>
          <w:color w:val="000000" w:themeColor="text1"/>
          <w:sz w:val="24"/>
          <w:szCs w:val="24"/>
          <w:lang w:bidi="ar-IQ"/>
        </w:rPr>
        <w:t>The results of one-sample t-test indicated that the accuracy of GM data larger than the threshold value (0.6 m) which indicated that the GM data is not suitable for accurate Engineering applications</w:t>
      </w:r>
      <w:r w:rsidR="00D178C5" w:rsidRPr="00E2340F">
        <w:rPr>
          <w:rFonts w:asciiTheme="majorBidi" w:hAnsiTheme="majorBidi" w:cstheme="majorBidi"/>
          <w:color w:val="000000" w:themeColor="text1"/>
          <w:sz w:val="24"/>
          <w:szCs w:val="24"/>
          <w:lang w:bidi="ar-IQ"/>
        </w:rPr>
        <w:t xml:space="preserve">. </w:t>
      </w:r>
      <w:r w:rsidRPr="00E2340F">
        <w:rPr>
          <w:rFonts w:asciiTheme="majorBidi" w:hAnsiTheme="majorBidi" w:cstheme="majorBidi"/>
          <w:color w:val="000000" w:themeColor="text1"/>
          <w:sz w:val="24"/>
          <w:szCs w:val="24"/>
          <w:lang w:bidi="ar-IQ"/>
        </w:rPr>
        <w:t>The findings of two-sample t-test revealed that the case study two was more accurate than</w:t>
      </w:r>
      <w:r w:rsidRPr="00E2340F">
        <w:rPr>
          <w:rFonts w:asciiTheme="majorBidi" w:hAnsiTheme="majorBidi" w:cstheme="majorBidi"/>
          <w:sz w:val="24"/>
          <w:szCs w:val="24"/>
          <w:lang w:bidi="ar-IQ"/>
        </w:rPr>
        <w:t xml:space="preserve"> case study one.  The difference of mean between two study areas was 6.18 m. This provides strong indication that the accuracy of GM data does not equal over different area. It concluded that the GM data can be used for engineering applications that need low accuracy such as the preliminary surveying of projects design, tourism, and reconnaissance.</w:t>
      </w:r>
    </w:p>
    <w:p w:rsidR="00C43F78" w:rsidRDefault="00C43F78" w:rsidP="00D178C5">
      <w:pPr>
        <w:spacing w:after="0" w:line="240" w:lineRule="auto"/>
        <w:jc w:val="both"/>
        <w:rPr>
          <w:rFonts w:asciiTheme="majorBidi" w:hAnsiTheme="majorBidi" w:cstheme="majorBidi"/>
          <w:b/>
          <w:bCs/>
          <w:sz w:val="24"/>
          <w:szCs w:val="24"/>
          <w:lang w:bidi="ar-IQ"/>
        </w:rPr>
      </w:pPr>
    </w:p>
    <w:p w:rsidR="00C43F78" w:rsidRDefault="00C43F78" w:rsidP="00D178C5">
      <w:pPr>
        <w:spacing w:after="0" w:line="240" w:lineRule="auto"/>
        <w:jc w:val="both"/>
        <w:rPr>
          <w:rFonts w:asciiTheme="majorBidi" w:hAnsiTheme="majorBidi" w:cstheme="majorBidi"/>
          <w:b/>
          <w:bCs/>
          <w:sz w:val="24"/>
          <w:szCs w:val="24"/>
          <w:rtl/>
          <w:lang w:bidi="ar-IQ"/>
        </w:rPr>
      </w:pPr>
    </w:p>
    <w:p w:rsidR="00CD50DF" w:rsidRDefault="00E429D8" w:rsidP="00CD50DF">
      <w:pPr>
        <w:spacing w:after="0" w:line="240" w:lineRule="auto"/>
        <w:jc w:val="both"/>
        <w:rPr>
          <w:rFonts w:asciiTheme="majorBidi" w:hAnsiTheme="majorBidi" w:cstheme="majorBidi"/>
          <w:color w:val="000000"/>
          <w:sz w:val="24"/>
          <w:szCs w:val="24"/>
        </w:rPr>
      </w:pPr>
      <w:r w:rsidRPr="00D178C5">
        <w:rPr>
          <w:rFonts w:asciiTheme="majorBidi" w:hAnsiTheme="majorBidi" w:cstheme="majorBidi"/>
          <w:b/>
          <w:bCs/>
          <w:sz w:val="24"/>
          <w:szCs w:val="24"/>
          <w:lang w:bidi="ar-IQ"/>
        </w:rPr>
        <w:t>REFERENCES</w:t>
      </w:r>
      <w:bookmarkStart w:id="1" w:name="_ENREF_1"/>
    </w:p>
    <w:p w:rsidR="00CD50DF" w:rsidRPr="00E429D8" w:rsidRDefault="00CD50DF" w:rsidP="005A09E7">
      <w:pPr>
        <w:pStyle w:val="ListParagraph"/>
        <w:numPr>
          <w:ilvl w:val="0"/>
          <w:numId w:val="7"/>
        </w:numPr>
        <w:bidi w:val="0"/>
        <w:spacing w:after="0" w:line="240" w:lineRule="auto"/>
        <w:jc w:val="both"/>
        <w:rPr>
          <w:rFonts w:asciiTheme="majorBidi" w:hAnsiTheme="majorBidi" w:cstheme="majorBidi"/>
          <w:color w:val="000000" w:themeColor="text1"/>
          <w:sz w:val="24"/>
          <w:szCs w:val="24"/>
        </w:rPr>
      </w:pPr>
      <w:r w:rsidRPr="00E429D8">
        <w:rPr>
          <w:rFonts w:asciiTheme="majorBidi" w:hAnsiTheme="majorBidi" w:cstheme="majorBidi"/>
          <w:noProof/>
          <w:color w:val="000000" w:themeColor="text1"/>
          <w:sz w:val="24"/>
          <w:szCs w:val="24"/>
          <w:lang w:bidi="ar-IQ"/>
        </w:rPr>
        <w:t xml:space="preserve">Antoniou, V., Morley, J. </w:t>
      </w:r>
      <w:r w:rsidR="005A09E7">
        <w:rPr>
          <w:rFonts w:asciiTheme="majorBidi" w:hAnsiTheme="majorBidi" w:cstheme="majorBidi"/>
          <w:noProof/>
          <w:color w:val="000000" w:themeColor="text1"/>
          <w:sz w:val="24"/>
          <w:szCs w:val="24"/>
          <w:lang w:bidi="ar-IQ"/>
        </w:rPr>
        <w:t>and</w:t>
      </w:r>
      <w:r w:rsidR="00406C99" w:rsidRPr="00E429D8">
        <w:rPr>
          <w:rFonts w:asciiTheme="majorBidi" w:hAnsiTheme="majorBidi" w:cstheme="majorBidi"/>
          <w:noProof/>
          <w:color w:val="000000" w:themeColor="text1"/>
          <w:sz w:val="24"/>
          <w:szCs w:val="24"/>
          <w:lang w:bidi="ar-IQ"/>
        </w:rPr>
        <w:t xml:space="preserve"> Haklay, M.</w:t>
      </w:r>
      <w:r w:rsidR="005D5B65" w:rsidRPr="00E429D8">
        <w:rPr>
          <w:rFonts w:asciiTheme="majorBidi" w:hAnsiTheme="majorBidi" w:cstheme="majorBidi"/>
          <w:noProof/>
          <w:color w:val="000000" w:themeColor="text1"/>
          <w:sz w:val="24"/>
          <w:szCs w:val="24"/>
          <w:lang w:bidi="ar-IQ"/>
        </w:rPr>
        <w:t>, 2010,</w:t>
      </w:r>
      <w:r w:rsidR="00406C99" w:rsidRPr="00E429D8">
        <w:rPr>
          <w:rFonts w:asciiTheme="majorBidi" w:hAnsiTheme="majorBidi" w:cstheme="majorBidi"/>
          <w:noProof/>
          <w:color w:val="000000" w:themeColor="text1"/>
          <w:sz w:val="24"/>
          <w:szCs w:val="24"/>
          <w:lang w:bidi="ar-IQ"/>
        </w:rPr>
        <w:t xml:space="preserve"> </w:t>
      </w:r>
      <w:r w:rsidR="00406C99" w:rsidRPr="00E429D8">
        <w:rPr>
          <w:rFonts w:asciiTheme="majorBidi" w:hAnsiTheme="majorBidi" w:cstheme="majorBidi"/>
          <w:i/>
          <w:iCs/>
          <w:noProof/>
          <w:color w:val="000000" w:themeColor="text1"/>
          <w:sz w:val="24"/>
          <w:szCs w:val="24"/>
          <w:lang w:bidi="ar-IQ"/>
        </w:rPr>
        <w:t>Web 2.0 Geotagged Photos: Assessing the Spatial Dimension of the P</w:t>
      </w:r>
      <w:r w:rsidRPr="00E429D8">
        <w:rPr>
          <w:rFonts w:asciiTheme="majorBidi" w:hAnsiTheme="majorBidi" w:cstheme="majorBidi"/>
          <w:i/>
          <w:iCs/>
          <w:noProof/>
          <w:color w:val="000000" w:themeColor="text1"/>
          <w:sz w:val="24"/>
          <w:szCs w:val="24"/>
          <w:lang w:bidi="ar-IQ"/>
        </w:rPr>
        <w:t>henomenon</w:t>
      </w:r>
      <w:r w:rsidRPr="00E429D8">
        <w:rPr>
          <w:rFonts w:asciiTheme="majorBidi" w:hAnsiTheme="majorBidi" w:cstheme="majorBidi"/>
          <w:noProof/>
          <w:color w:val="000000" w:themeColor="text1"/>
          <w:sz w:val="24"/>
          <w:szCs w:val="24"/>
          <w:lang w:bidi="ar-IQ"/>
        </w:rPr>
        <w:t xml:space="preserve">. </w:t>
      </w:r>
      <w:r w:rsidRPr="00E429D8">
        <w:rPr>
          <w:rFonts w:asciiTheme="majorBidi" w:hAnsiTheme="majorBidi" w:cstheme="majorBidi"/>
          <w:iCs/>
          <w:noProof/>
          <w:color w:val="000000" w:themeColor="text1"/>
          <w:sz w:val="24"/>
          <w:szCs w:val="24"/>
          <w:lang w:bidi="ar-IQ"/>
        </w:rPr>
        <w:t>Geomatica, The Journal of Geospatial Information, Technology and Practice,</w:t>
      </w:r>
      <w:r w:rsidRPr="00E429D8">
        <w:rPr>
          <w:rFonts w:asciiTheme="majorBidi" w:hAnsiTheme="majorBidi" w:cstheme="majorBidi"/>
          <w:noProof/>
          <w:color w:val="000000" w:themeColor="text1"/>
          <w:sz w:val="24"/>
          <w:szCs w:val="24"/>
          <w:lang w:bidi="ar-IQ"/>
        </w:rPr>
        <w:t xml:space="preserve"> </w:t>
      </w:r>
      <w:r w:rsidR="005D5B65" w:rsidRPr="00E429D8">
        <w:rPr>
          <w:rFonts w:asciiTheme="majorBidi" w:hAnsiTheme="majorBidi" w:cstheme="majorBidi"/>
          <w:noProof/>
          <w:color w:val="000000" w:themeColor="text1"/>
          <w:sz w:val="24"/>
          <w:szCs w:val="24"/>
          <w:lang w:bidi="ar-IQ"/>
        </w:rPr>
        <w:t xml:space="preserve">Vol. </w:t>
      </w:r>
      <w:r w:rsidRPr="00E429D8">
        <w:rPr>
          <w:rFonts w:asciiTheme="majorBidi" w:hAnsiTheme="majorBidi" w:cstheme="majorBidi"/>
          <w:noProof/>
          <w:color w:val="000000" w:themeColor="text1"/>
          <w:sz w:val="24"/>
          <w:szCs w:val="24"/>
          <w:lang w:bidi="ar-IQ"/>
        </w:rPr>
        <w:t>64</w:t>
      </w:r>
      <w:r w:rsidRPr="00E429D8">
        <w:rPr>
          <w:rFonts w:asciiTheme="majorBidi" w:hAnsiTheme="majorBidi" w:cstheme="majorBidi"/>
          <w:b/>
          <w:noProof/>
          <w:color w:val="000000" w:themeColor="text1"/>
          <w:sz w:val="24"/>
          <w:szCs w:val="24"/>
          <w:lang w:bidi="ar-IQ"/>
        </w:rPr>
        <w:t>,</w:t>
      </w:r>
      <w:r w:rsidRPr="00E429D8">
        <w:rPr>
          <w:rFonts w:asciiTheme="majorBidi" w:hAnsiTheme="majorBidi" w:cstheme="majorBidi"/>
          <w:noProof/>
          <w:color w:val="000000" w:themeColor="text1"/>
          <w:sz w:val="24"/>
          <w:szCs w:val="24"/>
          <w:lang w:bidi="ar-IQ"/>
        </w:rPr>
        <w:t xml:space="preserve"> </w:t>
      </w:r>
      <w:r w:rsidR="005D5B65" w:rsidRPr="00E429D8">
        <w:rPr>
          <w:rFonts w:asciiTheme="majorBidi" w:hAnsiTheme="majorBidi" w:cstheme="majorBidi"/>
          <w:noProof/>
          <w:color w:val="000000" w:themeColor="text1"/>
          <w:sz w:val="24"/>
          <w:szCs w:val="24"/>
          <w:lang w:bidi="ar-IQ"/>
        </w:rPr>
        <w:t>PP</w:t>
      </w:r>
      <w:r w:rsidR="00406C99" w:rsidRPr="00E429D8">
        <w:rPr>
          <w:rFonts w:asciiTheme="majorBidi" w:hAnsiTheme="majorBidi" w:cstheme="majorBidi"/>
          <w:noProof/>
          <w:color w:val="000000" w:themeColor="text1"/>
          <w:sz w:val="24"/>
          <w:szCs w:val="24"/>
          <w:lang w:bidi="ar-IQ"/>
        </w:rPr>
        <w:t>.</w:t>
      </w:r>
      <w:r w:rsidRPr="00E429D8">
        <w:rPr>
          <w:rFonts w:asciiTheme="majorBidi" w:hAnsiTheme="majorBidi" w:cstheme="majorBidi"/>
          <w:noProof/>
          <w:color w:val="000000" w:themeColor="text1"/>
          <w:sz w:val="24"/>
          <w:szCs w:val="24"/>
          <w:lang w:bidi="ar-IQ"/>
        </w:rPr>
        <w:t>99-110.</w:t>
      </w:r>
      <w:bookmarkEnd w:id="1"/>
    </w:p>
    <w:p w:rsidR="00CD50DF" w:rsidRPr="005D5B65" w:rsidRDefault="00CD50DF" w:rsidP="00CD50DF">
      <w:pPr>
        <w:spacing w:after="0" w:line="240" w:lineRule="auto"/>
        <w:ind w:left="720" w:hanging="720"/>
        <w:jc w:val="both"/>
        <w:rPr>
          <w:rFonts w:asciiTheme="majorBidi" w:hAnsiTheme="majorBidi" w:cstheme="majorBidi"/>
          <w:noProof/>
          <w:color w:val="000000" w:themeColor="text1"/>
          <w:sz w:val="24"/>
          <w:szCs w:val="24"/>
          <w:lang w:bidi="ar-IQ"/>
        </w:rPr>
      </w:pPr>
      <w:bookmarkStart w:id="2" w:name="_ENREF_2"/>
    </w:p>
    <w:p w:rsidR="00CD50DF" w:rsidRPr="00E429D8" w:rsidRDefault="005D5B65" w:rsidP="00E429D8">
      <w:pPr>
        <w:pStyle w:val="ListParagraph"/>
        <w:numPr>
          <w:ilvl w:val="0"/>
          <w:numId w:val="7"/>
        </w:numPr>
        <w:bidi w:val="0"/>
        <w:spacing w:after="0" w:line="240" w:lineRule="auto"/>
        <w:jc w:val="both"/>
        <w:rPr>
          <w:rFonts w:asciiTheme="majorBidi" w:hAnsiTheme="majorBidi" w:cstheme="majorBidi"/>
          <w:noProof/>
          <w:color w:val="000000" w:themeColor="text1"/>
          <w:sz w:val="24"/>
          <w:szCs w:val="24"/>
          <w:lang w:bidi="ar-IQ"/>
        </w:rPr>
      </w:pPr>
      <w:r w:rsidRPr="00E429D8">
        <w:rPr>
          <w:rFonts w:asciiTheme="majorBidi" w:hAnsiTheme="majorBidi" w:cstheme="majorBidi"/>
          <w:noProof/>
          <w:color w:val="000000" w:themeColor="text1"/>
          <w:sz w:val="24"/>
          <w:szCs w:val="24"/>
          <w:lang w:bidi="ar-IQ"/>
        </w:rPr>
        <w:t>Ather, A., 2009,</w:t>
      </w:r>
      <w:r w:rsidR="00CD50DF" w:rsidRPr="00E429D8">
        <w:rPr>
          <w:rFonts w:asciiTheme="majorBidi" w:hAnsiTheme="majorBidi" w:cstheme="majorBidi"/>
          <w:noProof/>
          <w:color w:val="000000" w:themeColor="text1"/>
          <w:sz w:val="24"/>
          <w:szCs w:val="24"/>
          <w:lang w:bidi="ar-IQ"/>
        </w:rPr>
        <w:t xml:space="preserve"> </w:t>
      </w:r>
      <w:r w:rsidR="00CD50DF" w:rsidRPr="00E429D8">
        <w:rPr>
          <w:rFonts w:asciiTheme="majorBidi" w:hAnsiTheme="majorBidi" w:cstheme="majorBidi"/>
          <w:i/>
          <w:noProof/>
          <w:color w:val="000000" w:themeColor="text1"/>
          <w:sz w:val="24"/>
          <w:szCs w:val="24"/>
          <w:lang w:bidi="ar-IQ"/>
        </w:rPr>
        <w:t>A Quality Analysis of Open</w:t>
      </w:r>
      <w:r w:rsidR="00865285">
        <w:rPr>
          <w:rFonts w:asciiTheme="majorBidi" w:hAnsiTheme="majorBidi" w:cstheme="majorBidi"/>
          <w:i/>
          <w:noProof/>
          <w:color w:val="000000" w:themeColor="text1"/>
          <w:sz w:val="24"/>
          <w:szCs w:val="24"/>
          <w:lang w:bidi="ar-IQ"/>
        </w:rPr>
        <w:t xml:space="preserve"> </w:t>
      </w:r>
      <w:r w:rsidR="00CD50DF" w:rsidRPr="00E429D8">
        <w:rPr>
          <w:rFonts w:asciiTheme="majorBidi" w:hAnsiTheme="majorBidi" w:cstheme="majorBidi"/>
          <w:i/>
          <w:noProof/>
          <w:color w:val="000000" w:themeColor="text1"/>
          <w:sz w:val="24"/>
          <w:szCs w:val="24"/>
          <w:lang w:bidi="ar-IQ"/>
        </w:rPr>
        <w:t>Street</w:t>
      </w:r>
      <w:r w:rsidR="00865285">
        <w:rPr>
          <w:rFonts w:asciiTheme="majorBidi" w:hAnsiTheme="majorBidi" w:cstheme="majorBidi"/>
          <w:i/>
          <w:noProof/>
          <w:color w:val="000000" w:themeColor="text1"/>
          <w:sz w:val="24"/>
          <w:szCs w:val="24"/>
          <w:lang w:bidi="ar-IQ"/>
        </w:rPr>
        <w:t xml:space="preserve"> </w:t>
      </w:r>
      <w:r w:rsidR="00CD50DF" w:rsidRPr="00E429D8">
        <w:rPr>
          <w:rFonts w:asciiTheme="majorBidi" w:hAnsiTheme="majorBidi" w:cstheme="majorBidi"/>
          <w:i/>
          <w:noProof/>
          <w:color w:val="000000" w:themeColor="text1"/>
          <w:sz w:val="24"/>
          <w:szCs w:val="24"/>
          <w:lang w:bidi="ar-IQ"/>
        </w:rPr>
        <w:t>Map Data</w:t>
      </w:r>
      <w:r w:rsidRPr="00E429D8">
        <w:rPr>
          <w:rFonts w:asciiTheme="majorBidi" w:hAnsiTheme="majorBidi" w:cstheme="majorBidi"/>
          <w:i/>
          <w:noProof/>
          <w:color w:val="000000" w:themeColor="text1"/>
          <w:sz w:val="24"/>
          <w:szCs w:val="24"/>
          <w:lang w:bidi="ar-IQ"/>
        </w:rPr>
        <w:t>,</w:t>
      </w:r>
      <w:r w:rsidRPr="00E429D8">
        <w:rPr>
          <w:rFonts w:asciiTheme="majorBidi" w:hAnsiTheme="majorBidi" w:cstheme="majorBidi"/>
          <w:iCs/>
          <w:noProof/>
          <w:color w:val="000000" w:themeColor="text1"/>
          <w:sz w:val="24"/>
          <w:szCs w:val="24"/>
          <w:lang w:bidi="ar-IQ"/>
        </w:rPr>
        <w:t xml:space="preserve"> </w:t>
      </w:r>
      <w:r w:rsidR="00CB0616" w:rsidRPr="00E429D8">
        <w:rPr>
          <w:rFonts w:asciiTheme="majorBidi" w:hAnsiTheme="majorBidi" w:cstheme="majorBidi"/>
          <w:iCs/>
          <w:noProof/>
          <w:color w:val="000000" w:themeColor="text1"/>
          <w:sz w:val="24"/>
          <w:szCs w:val="24"/>
          <w:lang w:bidi="ar-IQ"/>
        </w:rPr>
        <w:t xml:space="preserve">MSc. </w:t>
      </w:r>
      <w:r w:rsidRPr="00E429D8">
        <w:rPr>
          <w:rFonts w:asciiTheme="majorBidi" w:hAnsiTheme="majorBidi" w:cstheme="majorBidi"/>
          <w:iCs/>
          <w:noProof/>
          <w:color w:val="000000" w:themeColor="text1"/>
          <w:sz w:val="24"/>
          <w:szCs w:val="24"/>
          <w:lang w:bidi="ar-IQ"/>
        </w:rPr>
        <w:t xml:space="preserve">thesis, </w:t>
      </w:r>
      <w:r w:rsidR="00CD50DF" w:rsidRPr="00E429D8">
        <w:rPr>
          <w:rFonts w:asciiTheme="majorBidi" w:hAnsiTheme="majorBidi" w:cstheme="majorBidi"/>
          <w:noProof/>
          <w:color w:val="000000" w:themeColor="text1"/>
          <w:sz w:val="24"/>
          <w:szCs w:val="24"/>
          <w:lang w:bidi="ar-IQ"/>
        </w:rPr>
        <w:t>University College London.</w:t>
      </w:r>
      <w:bookmarkEnd w:id="2"/>
    </w:p>
    <w:p w:rsidR="00CD50DF" w:rsidRDefault="00CD50DF" w:rsidP="00CD50DF">
      <w:pPr>
        <w:spacing w:after="0" w:line="240" w:lineRule="auto"/>
        <w:ind w:left="720" w:hanging="720"/>
        <w:jc w:val="both"/>
        <w:rPr>
          <w:rFonts w:asciiTheme="majorBidi" w:hAnsiTheme="majorBidi" w:cstheme="majorBidi"/>
          <w:noProof/>
          <w:color w:val="C00000"/>
          <w:sz w:val="24"/>
          <w:szCs w:val="24"/>
          <w:lang w:bidi="ar-IQ"/>
        </w:rPr>
      </w:pPr>
      <w:bookmarkStart w:id="3" w:name="_ENREF_3"/>
    </w:p>
    <w:p w:rsidR="00CD50DF" w:rsidRPr="00E429D8" w:rsidRDefault="00CD50DF" w:rsidP="005A09E7">
      <w:pPr>
        <w:pStyle w:val="ListParagraph"/>
        <w:numPr>
          <w:ilvl w:val="0"/>
          <w:numId w:val="7"/>
        </w:numPr>
        <w:bidi w:val="0"/>
        <w:spacing w:after="0" w:line="240" w:lineRule="auto"/>
        <w:jc w:val="both"/>
        <w:rPr>
          <w:rFonts w:asciiTheme="majorBidi" w:hAnsiTheme="majorBidi" w:cstheme="majorBidi"/>
          <w:noProof/>
          <w:color w:val="000000" w:themeColor="text1"/>
          <w:sz w:val="24"/>
          <w:szCs w:val="24"/>
          <w:lang w:bidi="ar-IQ"/>
        </w:rPr>
      </w:pPr>
      <w:r w:rsidRPr="00E429D8">
        <w:rPr>
          <w:rFonts w:asciiTheme="majorBidi" w:hAnsiTheme="majorBidi" w:cstheme="majorBidi"/>
          <w:noProof/>
          <w:color w:val="000000" w:themeColor="text1"/>
          <w:sz w:val="24"/>
          <w:szCs w:val="24"/>
          <w:lang w:bidi="ar-IQ"/>
        </w:rPr>
        <w:t xml:space="preserve">Books, L. </w:t>
      </w:r>
      <w:r w:rsidR="005A09E7">
        <w:rPr>
          <w:rFonts w:asciiTheme="majorBidi" w:hAnsiTheme="majorBidi" w:cstheme="majorBidi"/>
          <w:noProof/>
          <w:color w:val="000000" w:themeColor="text1"/>
          <w:sz w:val="24"/>
          <w:szCs w:val="24"/>
          <w:lang w:bidi="ar-IQ"/>
        </w:rPr>
        <w:t>and</w:t>
      </w:r>
      <w:r w:rsidRPr="00E429D8">
        <w:rPr>
          <w:rFonts w:asciiTheme="majorBidi" w:hAnsiTheme="majorBidi" w:cstheme="majorBidi"/>
          <w:noProof/>
          <w:color w:val="000000" w:themeColor="text1"/>
          <w:sz w:val="24"/>
          <w:szCs w:val="24"/>
          <w:lang w:bidi="ar-IQ"/>
        </w:rPr>
        <w:t xml:space="preserve"> Wikipedia, S.</w:t>
      </w:r>
      <w:r w:rsidR="00B35D88" w:rsidRPr="00E429D8">
        <w:rPr>
          <w:rFonts w:asciiTheme="majorBidi" w:hAnsiTheme="majorBidi" w:cstheme="majorBidi"/>
          <w:noProof/>
          <w:color w:val="000000" w:themeColor="text1"/>
          <w:sz w:val="24"/>
          <w:szCs w:val="24"/>
          <w:lang w:bidi="ar-IQ"/>
        </w:rPr>
        <w:t xml:space="preserve">, 2010, </w:t>
      </w:r>
      <w:r w:rsidRPr="00E429D8">
        <w:rPr>
          <w:rFonts w:asciiTheme="majorBidi" w:hAnsiTheme="majorBidi" w:cstheme="majorBidi"/>
          <w:i/>
          <w:noProof/>
          <w:color w:val="000000" w:themeColor="text1"/>
          <w:sz w:val="24"/>
          <w:szCs w:val="24"/>
          <w:lang w:bidi="ar-IQ"/>
        </w:rPr>
        <w:t>Web Map Services: Google Maps, Bing Maps, Openstreetmap, Wikimapia, Geabios, Transport Direct Portal, Google Map Maker, Openseamap, Y</w:t>
      </w:r>
      <w:r w:rsidR="00F156BB" w:rsidRPr="00E429D8">
        <w:rPr>
          <w:rFonts w:asciiTheme="majorBidi" w:hAnsiTheme="majorBidi" w:cstheme="majorBidi"/>
          <w:i/>
          <w:noProof/>
          <w:color w:val="000000" w:themeColor="text1"/>
          <w:sz w:val="24"/>
          <w:szCs w:val="24"/>
          <w:lang w:bidi="ar-IQ"/>
        </w:rPr>
        <w:t>ahoo</w:t>
      </w:r>
      <w:r w:rsidRPr="00E429D8">
        <w:rPr>
          <w:rFonts w:asciiTheme="majorBidi" w:hAnsiTheme="majorBidi" w:cstheme="majorBidi"/>
          <w:i/>
          <w:noProof/>
          <w:color w:val="000000" w:themeColor="text1"/>
          <w:sz w:val="24"/>
          <w:szCs w:val="24"/>
          <w:lang w:bidi="ar-IQ"/>
        </w:rPr>
        <w:t xml:space="preserve"> Maps</w:t>
      </w:r>
      <w:r w:rsidRPr="00E429D8">
        <w:rPr>
          <w:rFonts w:asciiTheme="majorBidi" w:hAnsiTheme="majorBidi" w:cstheme="majorBidi"/>
          <w:noProof/>
          <w:color w:val="000000" w:themeColor="text1"/>
          <w:sz w:val="24"/>
          <w:szCs w:val="24"/>
          <w:lang w:bidi="ar-IQ"/>
        </w:rPr>
        <w:t>, General Books.</w:t>
      </w:r>
      <w:bookmarkEnd w:id="3"/>
    </w:p>
    <w:p w:rsidR="00CD50DF" w:rsidRDefault="00CD50DF" w:rsidP="00CD50DF">
      <w:pPr>
        <w:spacing w:after="0" w:line="240" w:lineRule="auto"/>
        <w:ind w:left="720" w:hanging="720"/>
        <w:jc w:val="both"/>
        <w:rPr>
          <w:rFonts w:asciiTheme="majorBidi" w:hAnsiTheme="majorBidi" w:cstheme="majorBidi"/>
          <w:noProof/>
          <w:color w:val="C00000"/>
          <w:sz w:val="24"/>
          <w:szCs w:val="24"/>
          <w:lang w:bidi="ar-IQ"/>
        </w:rPr>
      </w:pPr>
      <w:bookmarkStart w:id="4" w:name="_ENREF_4"/>
    </w:p>
    <w:p w:rsidR="00CD50DF" w:rsidRPr="00E429D8" w:rsidRDefault="00CD50DF" w:rsidP="00E429D8">
      <w:pPr>
        <w:pStyle w:val="ListParagraph"/>
        <w:numPr>
          <w:ilvl w:val="0"/>
          <w:numId w:val="7"/>
        </w:numPr>
        <w:bidi w:val="0"/>
        <w:spacing w:after="0" w:line="240" w:lineRule="auto"/>
        <w:jc w:val="both"/>
        <w:rPr>
          <w:rFonts w:asciiTheme="majorBidi" w:hAnsiTheme="majorBidi" w:cstheme="majorBidi"/>
          <w:noProof/>
          <w:color w:val="000000" w:themeColor="text1"/>
          <w:sz w:val="24"/>
          <w:szCs w:val="24"/>
          <w:lang w:bidi="ar-IQ"/>
        </w:rPr>
      </w:pPr>
      <w:r w:rsidRPr="00E429D8">
        <w:rPr>
          <w:rFonts w:asciiTheme="majorBidi" w:hAnsiTheme="majorBidi" w:cstheme="majorBidi"/>
          <w:noProof/>
          <w:color w:val="000000" w:themeColor="text1"/>
          <w:sz w:val="24"/>
          <w:szCs w:val="24"/>
          <w:lang w:bidi="ar-IQ"/>
        </w:rPr>
        <w:t>Cartwright, W.</w:t>
      </w:r>
      <w:r w:rsidR="00E91DC8" w:rsidRPr="00E429D8">
        <w:rPr>
          <w:rFonts w:asciiTheme="majorBidi" w:hAnsiTheme="majorBidi" w:cstheme="majorBidi"/>
          <w:noProof/>
          <w:color w:val="000000" w:themeColor="text1"/>
          <w:sz w:val="24"/>
          <w:szCs w:val="24"/>
          <w:lang w:bidi="ar-IQ"/>
        </w:rPr>
        <w:t xml:space="preserve">, 2008, </w:t>
      </w:r>
      <w:r w:rsidR="00E91DC8" w:rsidRPr="00E429D8">
        <w:rPr>
          <w:rFonts w:asciiTheme="majorBidi" w:hAnsiTheme="majorBidi" w:cstheme="majorBidi"/>
          <w:i/>
          <w:iCs/>
          <w:noProof/>
          <w:color w:val="000000" w:themeColor="text1"/>
          <w:sz w:val="24"/>
          <w:szCs w:val="24"/>
          <w:lang w:bidi="ar-IQ"/>
        </w:rPr>
        <w:t>Google</w:t>
      </w:r>
      <w:r w:rsidR="00E91DC8" w:rsidRPr="00E429D8">
        <w:rPr>
          <w:rFonts w:asciiTheme="majorBidi" w:hAnsiTheme="majorBidi" w:cstheme="majorBidi"/>
          <w:noProof/>
          <w:color w:val="000000" w:themeColor="text1"/>
          <w:sz w:val="24"/>
          <w:szCs w:val="24"/>
          <w:lang w:bidi="ar-IQ"/>
        </w:rPr>
        <w:t xml:space="preserve"> </w:t>
      </w:r>
      <w:r w:rsidR="00E91DC8" w:rsidRPr="00E429D8">
        <w:rPr>
          <w:rFonts w:asciiTheme="majorBidi" w:hAnsiTheme="majorBidi" w:cstheme="majorBidi"/>
          <w:i/>
          <w:iCs/>
          <w:noProof/>
          <w:color w:val="000000" w:themeColor="text1"/>
          <w:sz w:val="24"/>
          <w:szCs w:val="24"/>
          <w:lang w:bidi="ar-IQ"/>
        </w:rPr>
        <w:t>Maps and Mobile Devices: Can Just One Generic Design Work?</w:t>
      </w:r>
      <w:r w:rsidR="00E91DC8" w:rsidRPr="00E429D8">
        <w:rPr>
          <w:rFonts w:asciiTheme="majorBidi" w:hAnsiTheme="majorBidi" w:cstheme="majorBidi"/>
          <w:noProof/>
          <w:color w:val="000000" w:themeColor="text1"/>
          <w:sz w:val="24"/>
          <w:szCs w:val="24"/>
          <w:lang w:bidi="ar-IQ"/>
        </w:rPr>
        <w:t>,</w:t>
      </w:r>
      <w:r w:rsidRPr="00E429D8">
        <w:rPr>
          <w:rFonts w:asciiTheme="majorBidi" w:hAnsiTheme="majorBidi" w:cstheme="majorBidi"/>
          <w:noProof/>
          <w:color w:val="000000" w:themeColor="text1"/>
          <w:sz w:val="24"/>
          <w:szCs w:val="24"/>
          <w:lang w:bidi="ar-IQ"/>
        </w:rPr>
        <w:t xml:space="preserve"> PP.215-222.</w:t>
      </w:r>
      <w:bookmarkEnd w:id="4"/>
    </w:p>
    <w:p w:rsidR="00CD50DF" w:rsidRDefault="00CD50DF" w:rsidP="00CD50DF">
      <w:pPr>
        <w:spacing w:after="0" w:line="240" w:lineRule="auto"/>
        <w:ind w:left="720" w:hanging="720"/>
        <w:jc w:val="both"/>
        <w:rPr>
          <w:rFonts w:asciiTheme="majorBidi" w:hAnsiTheme="majorBidi" w:cstheme="majorBidi"/>
          <w:noProof/>
          <w:color w:val="C00000"/>
          <w:sz w:val="24"/>
          <w:szCs w:val="24"/>
          <w:lang w:bidi="ar-IQ"/>
        </w:rPr>
      </w:pPr>
      <w:bookmarkStart w:id="5" w:name="_ENREF_5"/>
    </w:p>
    <w:p w:rsidR="00CD50DF" w:rsidRPr="00E429D8" w:rsidRDefault="00CD50DF" w:rsidP="005A09E7">
      <w:pPr>
        <w:pStyle w:val="ListParagraph"/>
        <w:numPr>
          <w:ilvl w:val="0"/>
          <w:numId w:val="7"/>
        </w:numPr>
        <w:bidi w:val="0"/>
        <w:spacing w:after="0" w:line="240" w:lineRule="auto"/>
        <w:jc w:val="both"/>
        <w:rPr>
          <w:rFonts w:asciiTheme="majorBidi" w:hAnsiTheme="majorBidi" w:cstheme="majorBidi"/>
          <w:noProof/>
          <w:color w:val="000000" w:themeColor="text1"/>
          <w:sz w:val="24"/>
          <w:szCs w:val="24"/>
          <w:lang w:bidi="ar-IQ"/>
        </w:rPr>
      </w:pPr>
      <w:r w:rsidRPr="00E429D8">
        <w:rPr>
          <w:rFonts w:asciiTheme="majorBidi" w:hAnsiTheme="majorBidi" w:cstheme="majorBidi"/>
          <w:noProof/>
          <w:color w:val="000000" w:themeColor="text1"/>
          <w:sz w:val="24"/>
          <w:szCs w:val="24"/>
          <w:lang w:bidi="ar-IQ"/>
        </w:rPr>
        <w:t xml:space="preserve">Ciepłuch, B., Jacob, R., Mooney, P. </w:t>
      </w:r>
      <w:r w:rsidR="005A09E7">
        <w:rPr>
          <w:rFonts w:asciiTheme="majorBidi" w:hAnsiTheme="majorBidi" w:cstheme="majorBidi"/>
          <w:noProof/>
          <w:color w:val="000000" w:themeColor="text1"/>
          <w:sz w:val="24"/>
          <w:szCs w:val="24"/>
          <w:lang w:bidi="ar-IQ"/>
        </w:rPr>
        <w:t>and</w:t>
      </w:r>
      <w:r w:rsidR="009C0D9C" w:rsidRPr="00E429D8">
        <w:rPr>
          <w:rFonts w:asciiTheme="majorBidi" w:hAnsiTheme="majorBidi" w:cstheme="majorBidi"/>
          <w:noProof/>
          <w:color w:val="000000" w:themeColor="text1"/>
          <w:sz w:val="24"/>
          <w:szCs w:val="24"/>
          <w:lang w:bidi="ar-IQ"/>
        </w:rPr>
        <w:t xml:space="preserve"> Winstanley, A., 2010, </w:t>
      </w:r>
      <w:r w:rsidR="005A09E7">
        <w:rPr>
          <w:rFonts w:asciiTheme="majorBidi" w:hAnsiTheme="majorBidi" w:cstheme="majorBidi"/>
          <w:i/>
          <w:iCs/>
          <w:noProof/>
          <w:color w:val="000000" w:themeColor="text1"/>
          <w:sz w:val="24"/>
          <w:szCs w:val="24"/>
          <w:lang w:bidi="ar-IQ"/>
        </w:rPr>
        <w:t>Comparison of the A</w:t>
      </w:r>
      <w:r w:rsidRPr="00E429D8">
        <w:rPr>
          <w:rFonts w:asciiTheme="majorBidi" w:hAnsiTheme="majorBidi" w:cstheme="majorBidi"/>
          <w:i/>
          <w:iCs/>
          <w:noProof/>
          <w:color w:val="000000" w:themeColor="text1"/>
          <w:sz w:val="24"/>
          <w:szCs w:val="24"/>
          <w:lang w:bidi="ar-IQ"/>
        </w:rPr>
        <w:t>ccuracy of OpenStreetMap for Ireland with Google Maps and Bing Maps</w:t>
      </w:r>
      <w:r w:rsidR="009C0D9C" w:rsidRPr="00E429D8">
        <w:rPr>
          <w:rFonts w:asciiTheme="majorBidi" w:hAnsiTheme="majorBidi" w:cstheme="majorBidi"/>
          <w:noProof/>
          <w:color w:val="000000" w:themeColor="text1"/>
          <w:sz w:val="24"/>
          <w:szCs w:val="24"/>
          <w:lang w:bidi="ar-IQ"/>
        </w:rPr>
        <w:t>,</w:t>
      </w:r>
      <w:r w:rsidRPr="00E429D8">
        <w:rPr>
          <w:rFonts w:asciiTheme="majorBidi" w:hAnsiTheme="majorBidi" w:cstheme="majorBidi"/>
          <w:noProof/>
          <w:color w:val="000000" w:themeColor="text1"/>
          <w:sz w:val="24"/>
          <w:szCs w:val="24"/>
          <w:lang w:bidi="ar-IQ"/>
        </w:rPr>
        <w:t xml:space="preserve"> </w:t>
      </w:r>
      <w:r w:rsidRPr="00E429D8">
        <w:rPr>
          <w:rFonts w:asciiTheme="majorBidi" w:hAnsiTheme="majorBidi" w:cstheme="majorBidi"/>
          <w:iCs/>
          <w:noProof/>
          <w:color w:val="000000" w:themeColor="text1"/>
          <w:sz w:val="24"/>
          <w:szCs w:val="24"/>
          <w:lang w:bidi="ar-IQ"/>
        </w:rPr>
        <w:t xml:space="preserve">Proceedings </w:t>
      </w:r>
      <w:r w:rsidRPr="00E429D8">
        <w:rPr>
          <w:rFonts w:asciiTheme="majorBidi" w:hAnsiTheme="majorBidi" w:cstheme="majorBidi"/>
          <w:iCs/>
          <w:noProof/>
          <w:color w:val="000000" w:themeColor="text1"/>
          <w:sz w:val="24"/>
          <w:szCs w:val="24"/>
          <w:lang w:bidi="ar-IQ"/>
        </w:rPr>
        <w:lastRenderedPageBreak/>
        <w:t>of the Ninth International Symposium on Spatial Accuracy Assessment in Natural Resuorces and Enviromental Sciences 20-23rd July 2010</w:t>
      </w:r>
      <w:r w:rsidR="009C0D9C" w:rsidRPr="00E429D8">
        <w:rPr>
          <w:rFonts w:asciiTheme="majorBidi" w:hAnsiTheme="majorBidi" w:cstheme="majorBidi"/>
          <w:iCs/>
          <w:noProof/>
          <w:color w:val="000000" w:themeColor="text1"/>
          <w:sz w:val="24"/>
          <w:szCs w:val="24"/>
          <w:lang w:bidi="ar-IQ"/>
        </w:rPr>
        <w:t>, University</w:t>
      </w:r>
      <w:r w:rsidR="009C0D9C" w:rsidRPr="00E429D8">
        <w:rPr>
          <w:rFonts w:asciiTheme="majorBidi" w:hAnsiTheme="majorBidi" w:cstheme="majorBidi"/>
          <w:noProof/>
          <w:color w:val="000000" w:themeColor="text1"/>
          <w:sz w:val="24"/>
          <w:szCs w:val="24"/>
          <w:lang w:bidi="ar-IQ"/>
        </w:rPr>
        <w:t xml:space="preserve"> of Leicester, UK</w:t>
      </w:r>
      <w:r w:rsidRPr="00E429D8">
        <w:rPr>
          <w:rFonts w:asciiTheme="majorBidi" w:hAnsiTheme="majorBidi" w:cstheme="majorBidi"/>
          <w:noProof/>
          <w:color w:val="000000" w:themeColor="text1"/>
          <w:sz w:val="24"/>
          <w:szCs w:val="24"/>
          <w:lang w:bidi="ar-IQ"/>
        </w:rPr>
        <w:t>.</w:t>
      </w:r>
      <w:bookmarkEnd w:id="5"/>
    </w:p>
    <w:p w:rsidR="00CD50DF" w:rsidRDefault="00CD50DF" w:rsidP="00CD50DF">
      <w:pPr>
        <w:spacing w:after="0" w:line="240" w:lineRule="auto"/>
        <w:ind w:left="720" w:hanging="720"/>
        <w:jc w:val="both"/>
        <w:rPr>
          <w:rFonts w:asciiTheme="majorBidi" w:hAnsiTheme="majorBidi" w:cstheme="majorBidi"/>
          <w:noProof/>
          <w:color w:val="C00000"/>
          <w:sz w:val="24"/>
          <w:szCs w:val="24"/>
          <w:lang w:bidi="ar-IQ"/>
        </w:rPr>
      </w:pPr>
      <w:bookmarkStart w:id="6" w:name="_ENREF_6"/>
    </w:p>
    <w:p w:rsidR="00CD50DF" w:rsidRPr="00E429D8" w:rsidRDefault="009C0D9C" w:rsidP="005A09E7">
      <w:pPr>
        <w:pStyle w:val="ListParagraph"/>
        <w:numPr>
          <w:ilvl w:val="0"/>
          <w:numId w:val="7"/>
        </w:numPr>
        <w:bidi w:val="0"/>
        <w:spacing w:after="0" w:line="240" w:lineRule="auto"/>
        <w:jc w:val="both"/>
        <w:rPr>
          <w:rFonts w:asciiTheme="majorBidi" w:hAnsiTheme="majorBidi" w:cstheme="majorBidi"/>
          <w:noProof/>
          <w:color w:val="000000" w:themeColor="text1"/>
          <w:sz w:val="24"/>
          <w:szCs w:val="24"/>
          <w:lang w:bidi="ar-IQ"/>
        </w:rPr>
      </w:pPr>
      <w:r w:rsidRPr="00E429D8">
        <w:rPr>
          <w:rFonts w:asciiTheme="majorBidi" w:hAnsiTheme="majorBidi" w:cstheme="majorBidi"/>
          <w:noProof/>
          <w:color w:val="000000" w:themeColor="text1"/>
          <w:sz w:val="24"/>
          <w:szCs w:val="24"/>
          <w:lang w:bidi="ar-IQ"/>
        </w:rPr>
        <w:t xml:space="preserve">Congalton, R. G. </w:t>
      </w:r>
      <w:r w:rsidR="005A09E7">
        <w:rPr>
          <w:rFonts w:asciiTheme="majorBidi" w:hAnsiTheme="majorBidi" w:cstheme="majorBidi"/>
          <w:noProof/>
          <w:color w:val="000000" w:themeColor="text1"/>
          <w:sz w:val="24"/>
          <w:szCs w:val="24"/>
          <w:lang w:bidi="ar-IQ"/>
        </w:rPr>
        <w:t>and</w:t>
      </w:r>
      <w:r w:rsidRPr="00E429D8">
        <w:rPr>
          <w:rFonts w:asciiTheme="majorBidi" w:hAnsiTheme="majorBidi" w:cstheme="majorBidi"/>
          <w:noProof/>
          <w:color w:val="000000" w:themeColor="text1"/>
          <w:sz w:val="24"/>
          <w:szCs w:val="24"/>
          <w:lang w:bidi="ar-IQ"/>
        </w:rPr>
        <w:t xml:space="preserve"> Green, K. ,2009,</w:t>
      </w:r>
      <w:r w:rsidR="00CD50DF" w:rsidRPr="00E429D8">
        <w:rPr>
          <w:rFonts w:asciiTheme="majorBidi" w:hAnsiTheme="majorBidi" w:cstheme="majorBidi"/>
          <w:noProof/>
          <w:color w:val="000000" w:themeColor="text1"/>
          <w:sz w:val="24"/>
          <w:szCs w:val="24"/>
          <w:lang w:bidi="ar-IQ"/>
        </w:rPr>
        <w:t xml:space="preserve"> </w:t>
      </w:r>
      <w:r w:rsidR="00CD50DF" w:rsidRPr="00E429D8">
        <w:rPr>
          <w:rFonts w:asciiTheme="majorBidi" w:hAnsiTheme="majorBidi" w:cstheme="majorBidi"/>
          <w:i/>
          <w:noProof/>
          <w:color w:val="000000" w:themeColor="text1"/>
          <w:sz w:val="24"/>
          <w:szCs w:val="24"/>
          <w:lang w:bidi="ar-IQ"/>
        </w:rPr>
        <w:t xml:space="preserve">Assessing the Accuracy of Remotely Sensed Data: Principles and Practices, </w:t>
      </w:r>
      <w:r w:rsidR="00CD50DF" w:rsidRPr="00E429D8">
        <w:rPr>
          <w:rFonts w:asciiTheme="majorBidi" w:hAnsiTheme="majorBidi" w:cstheme="majorBidi"/>
          <w:noProof/>
          <w:color w:val="000000" w:themeColor="text1"/>
          <w:sz w:val="24"/>
          <w:szCs w:val="24"/>
          <w:lang w:bidi="ar-IQ"/>
        </w:rPr>
        <w:t>USA, CRC Press</w:t>
      </w:r>
      <w:r w:rsidRPr="00E429D8">
        <w:rPr>
          <w:rFonts w:asciiTheme="majorBidi" w:hAnsiTheme="majorBidi" w:cstheme="majorBidi"/>
          <w:noProof/>
          <w:color w:val="000000" w:themeColor="text1"/>
          <w:sz w:val="24"/>
          <w:szCs w:val="24"/>
          <w:lang w:bidi="ar-IQ"/>
        </w:rPr>
        <w:t xml:space="preserve"> </w:t>
      </w:r>
      <w:r w:rsidR="00CD50DF" w:rsidRPr="00E429D8">
        <w:rPr>
          <w:rFonts w:asciiTheme="majorBidi" w:hAnsiTheme="majorBidi" w:cstheme="majorBidi"/>
          <w:noProof/>
          <w:color w:val="000000" w:themeColor="text1"/>
          <w:sz w:val="24"/>
          <w:szCs w:val="24"/>
          <w:lang w:bidi="ar-IQ"/>
        </w:rPr>
        <w:t>/</w:t>
      </w:r>
      <w:r w:rsidRPr="00E429D8">
        <w:rPr>
          <w:rFonts w:asciiTheme="majorBidi" w:hAnsiTheme="majorBidi" w:cstheme="majorBidi"/>
          <w:noProof/>
          <w:color w:val="000000" w:themeColor="text1"/>
          <w:sz w:val="24"/>
          <w:szCs w:val="24"/>
          <w:lang w:bidi="ar-IQ"/>
        </w:rPr>
        <w:t xml:space="preserve"> </w:t>
      </w:r>
      <w:r w:rsidR="00CD50DF" w:rsidRPr="00E429D8">
        <w:rPr>
          <w:rFonts w:asciiTheme="majorBidi" w:hAnsiTheme="majorBidi" w:cstheme="majorBidi"/>
          <w:noProof/>
          <w:color w:val="000000" w:themeColor="text1"/>
          <w:sz w:val="24"/>
          <w:szCs w:val="24"/>
          <w:lang w:bidi="ar-IQ"/>
        </w:rPr>
        <w:t>Taylor &amp; Francis Group.</w:t>
      </w:r>
      <w:bookmarkEnd w:id="6"/>
    </w:p>
    <w:p w:rsidR="00CD50DF" w:rsidRDefault="00CD50DF" w:rsidP="00CD50DF">
      <w:pPr>
        <w:spacing w:after="0" w:line="240" w:lineRule="auto"/>
        <w:ind w:left="720" w:hanging="720"/>
        <w:jc w:val="both"/>
        <w:rPr>
          <w:rFonts w:asciiTheme="majorBidi" w:hAnsiTheme="majorBidi" w:cstheme="majorBidi"/>
          <w:noProof/>
          <w:color w:val="C00000"/>
          <w:sz w:val="24"/>
          <w:szCs w:val="24"/>
          <w:lang w:bidi="ar-IQ"/>
        </w:rPr>
      </w:pPr>
      <w:bookmarkStart w:id="7" w:name="_ENREF_7"/>
    </w:p>
    <w:p w:rsidR="00CD50DF" w:rsidRPr="00E429D8" w:rsidRDefault="00F156BB" w:rsidP="005A09E7">
      <w:pPr>
        <w:pStyle w:val="ListParagraph"/>
        <w:numPr>
          <w:ilvl w:val="0"/>
          <w:numId w:val="7"/>
        </w:numPr>
        <w:bidi w:val="0"/>
        <w:spacing w:after="0" w:line="240" w:lineRule="auto"/>
        <w:jc w:val="both"/>
        <w:rPr>
          <w:rFonts w:asciiTheme="majorBidi" w:hAnsiTheme="majorBidi" w:cstheme="majorBidi"/>
          <w:noProof/>
          <w:color w:val="000000" w:themeColor="text1"/>
          <w:sz w:val="24"/>
          <w:szCs w:val="24"/>
          <w:lang w:bidi="ar-IQ"/>
        </w:rPr>
      </w:pPr>
      <w:r w:rsidRPr="00E429D8">
        <w:rPr>
          <w:rFonts w:asciiTheme="majorBidi" w:hAnsiTheme="majorBidi" w:cstheme="majorBidi"/>
          <w:noProof/>
          <w:color w:val="000000" w:themeColor="text1"/>
          <w:sz w:val="24"/>
          <w:szCs w:val="24"/>
          <w:lang w:bidi="ar-IQ"/>
        </w:rPr>
        <w:t xml:space="preserve">Delavar, M. R. </w:t>
      </w:r>
      <w:r w:rsidR="005A09E7">
        <w:rPr>
          <w:rFonts w:asciiTheme="majorBidi" w:hAnsiTheme="majorBidi" w:cstheme="majorBidi"/>
          <w:noProof/>
          <w:color w:val="000000" w:themeColor="text1"/>
          <w:sz w:val="24"/>
          <w:szCs w:val="24"/>
          <w:lang w:bidi="ar-IQ"/>
        </w:rPr>
        <w:t>and</w:t>
      </w:r>
      <w:r w:rsidRPr="00E429D8">
        <w:rPr>
          <w:rFonts w:asciiTheme="majorBidi" w:hAnsiTheme="majorBidi" w:cstheme="majorBidi"/>
          <w:noProof/>
          <w:color w:val="000000" w:themeColor="text1"/>
          <w:sz w:val="24"/>
          <w:szCs w:val="24"/>
          <w:lang w:bidi="ar-IQ"/>
        </w:rPr>
        <w:t xml:space="preserve"> Devillers, R., </w:t>
      </w:r>
      <w:r w:rsidR="00CD50DF" w:rsidRPr="00E429D8">
        <w:rPr>
          <w:rFonts w:asciiTheme="majorBidi" w:hAnsiTheme="majorBidi" w:cstheme="majorBidi"/>
          <w:noProof/>
          <w:color w:val="000000" w:themeColor="text1"/>
          <w:sz w:val="24"/>
          <w:szCs w:val="24"/>
          <w:lang w:bidi="ar-IQ"/>
        </w:rPr>
        <w:t>2010</w:t>
      </w:r>
      <w:r w:rsidRPr="00E429D8">
        <w:rPr>
          <w:rFonts w:asciiTheme="majorBidi" w:hAnsiTheme="majorBidi" w:cstheme="majorBidi"/>
          <w:noProof/>
          <w:color w:val="000000" w:themeColor="text1"/>
          <w:sz w:val="24"/>
          <w:szCs w:val="24"/>
          <w:lang w:bidi="ar-IQ"/>
        </w:rPr>
        <w:t>,</w:t>
      </w:r>
      <w:r w:rsidRPr="00E429D8">
        <w:rPr>
          <w:rFonts w:asciiTheme="majorBidi" w:hAnsiTheme="majorBidi" w:cstheme="majorBidi"/>
          <w:i/>
          <w:iCs/>
          <w:noProof/>
          <w:color w:val="000000" w:themeColor="text1"/>
          <w:sz w:val="24"/>
          <w:szCs w:val="24"/>
          <w:lang w:bidi="ar-IQ"/>
        </w:rPr>
        <w:t xml:space="preserve"> </w:t>
      </w:r>
      <w:r w:rsidR="00CD50DF" w:rsidRPr="00E429D8">
        <w:rPr>
          <w:rFonts w:asciiTheme="majorBidi" w:hAnsiTheme="majorBidi" w:cstheme="majorBidi"/>
          <w:i/>
          <w:iCs/>
          <w:noProof/>
          <w:color w:val="000000" w:themeColor="text1"/>
          <w:sz w:val="24"/>
          <w:szCs w:val="24"/>
          <w:lang w:bidi="ar-IQ"/>
        </w:rPr>
        <w:t>Spatial Data Quality: From Process to Decisions</w:t>
      </w:r>
      <w:r w:rsidRPr="00E429D8">
        <w:rPr>
          <w:rFonts w:asciiTheme="majorBidi" w:hAnsiTheme="majorBidi" w:cstheme="majorBidi"/>
          <w:noProof/>
          <w:color w:val="000000" w:themeColor="text1"/>
          <w:sz w:val="24"/>
          <w:szCs w:val="24"/>
          <w:lang w:bidi="ar-IQ"/>
        </w:rPr>
        <w:t>,</w:t>
      </w:r>
      <w:r w:rsidR="00CD50DF" w:rsidRPr="00E429D8">
        <w:rPr>
          <w:rFonts w:asciiTheme="majorBidi" w:hAnsiTheme="majorBidi" w:cstheme="majorBidi"/>
          <w:noProof/>
          <w:color w:val="000000" w:themeColor="text1"/>
          <w:sz w:val="24"/>
          <w:szCs w:val="24"/>
          <w:lang w:bidi="ar-IQ"/>
        </w:rPr>
        <w:t xml:space="preserve"> </w:t>
      </w:r>
      <w:r w:rsidR="00CD50DF" w:rsidRPr="00E429D8">
        <w:rPr>
          <w:rFonts w:asciiTheme="majorBidi" w:hAnsiTheme="majorBidi" w:cstheme="majorBidi"/>
          <w:iCs/>
          <w:noProof/>
          <w:color w:val="000000" w:themeColor="text1"/>
          <w:sz w:val="24"/>
          <w:szCs w:val="24"/>
          <w:lang w:bidi="ar-IQ"/>
        </w:rPr>
        <w:t>Transactions in GIS</w:t>
      </w:r>
      <w:r w:rsidR="00CD50DF" w:rsidRPr="00E429D8">
        <w:rPr>
          <w:rFonts w:asciiTheme="majorBidi" w:hAnsiTheme="majorBidi" w:cstheme="majorBidi"/>
          <w:i/>
          <w:noProof/>
          <w:color w:val="000000" w:themeColor="text1"/>
          <w:sz w:val="24"/>
          <w:szCs w:val="24"/>
          <w:lang w:bidi="ar-IQ"/>
        </w:rPr>
        <w:t>,</w:t>
      </w:r>
      <w:r w:rsidR="00CD50DF" w:rsidRPr="00E429D8">
        <w:rPr>
          <w:rFonts w:asciiTheme="majorBidi" w:hAnsiTheme="majorBidi" w:cstheme="majorBidi"/>
          <w:noProof/>
          <w:color w:val="000000" w:themeColor="text1"/>
          <w:sz w:val="24"/>
          <w:szCs w:val="24"/>
          <w:lang w:bidi="ar-IQ"/>
        </w:rPr>
        <w:t xml:space="preserve"> </w:t>
      </w:r>
      <w:r w:rsidRPr="00E429D8">
        <w:rPr>
          <w:rFonts w:asciiTheme="majorBidi" w:hAnsiTheme="majorBidi" w:cstheme="majorBidi"/>
          <w:noProof/>
          <w:color w:val="000000" w:themeColor="text1"/>
          <w:sz w:val="24"/>
          <w:szCs w:val="24"/>
          <w:lang w:bidi="ar-IQ"/>
        </w:rPr>
        <w:t xml:space="preserve">Vol. </w:t>
      </w:r>
      <w:r w:rsidR="00CD50DF" w:rsidRPr="00E429D8">
        <w:rPr>
          <w:rFonts w:asciiTheme="majorBidi" w:hAnsiTheme="majorBidi" w:cstheme="majorBidi"/>
          <w:noProof/>
          <w:color w:val="000000" w:themeColor="text1"/>
          <w:sz w:val="24"/>
          <w:szCs w:val="24"/>
          <w:lang w:bidi="ar-IQ"/>
        </w:rPr>
        <w:t>14</w:t>
      </w:r>
      <w:r w:rsidR="00CD50DF" w:rsidRPr="00E429D8">
        <w:rPr>
          <w:rFonts w:asciiTheme="majorBidi" w:hAnsiTheme="majorBidi" w:cstheme="majorBidi"/>
          <w:b/>
          <w:noProof/>
          <w:color w:val="000000" w:themeColor="text1"/>
          <w:sz w:val="24"/>
          <w:szCs w:val="24"/>
          <w:lang w:bidi="ar-IQ"/>
        </w:rPr>
        <w:t>,</w:t>
      </w:r>
      <w:r w:rsidRPr="00E429D8">
        <w:rPr>
          <w:rFonts w:asciiTheme="majorBidi" w:hAnsiTheme="majorBidi" w:cstheme="majorBidi"/>
          <w:b/>
          <w:noProof/>
          <w:color w:val="000000" w:themeColor="text1"/>
          <w:sz w:val="24"/>
          <w:szCs w:val="24"/>
          <w:lang w:bidi="ar-IQ"/>
        </w:rPr>
        <w:t xml:space="preserve"> </w:t>
      </w:r>
      <w:r w:rsidRPr="00E429D8">
        <w:rPr>
          <w:rFonts w:asciiTheme="majorBidi" w:hAnsiTheme="majorBidi" w:cstheme="majorBidi"/>
          <w:bCs/>
          <w:noProof/>
          <w:color w:val="000000" w:themeColor="text1"/>
          <w:sz w:val="24"/>
          <w:szCs w:val="24"/>
          <w:lang w:bidi="ar-IQ"/>
        </w:rPr>
        <w:t>PP</w:t>
      </w:r>
      <w:r w:rsidRPr="00E429D8">
        <w:rPr>
          <w:rFonts w:asciiTheme="majorBidi" w:hAnsiTheme="majorBidi" w:cstheme="majorBidi"/>
          <w:noProof/>
          <w:color w:val="000000" w:themeColor="text1"/>
          <w:sz w:val="24"/>
          <w:szCs w:val="24"/>
          <w:lang w:bidi="ar-IQ"/>
        </w:rPr>
        <w:t>.</w:t>
      </w:r>
      <w:r w:rsidR="00CD50DF" w:rsidRPr="00E429D8">
        <w:rPr>
          <w:rFonts w:asciiTheme="majorBidi" w:hAnsiTheme="majorBidi" w:cstheme="majorBidi"/>
          <w:noProof/>
          <w:color w:val="000000" w:themeColor="text1"/>
          <w:sz w:val="24"/>
          <w:szCs w:val="24"/>
          <w:lang w:bidi="ar-IQ"/>
        </w:rPr>
        <w:t xml:space="preserve"> 379-386.</w:t>
      </w:r>
      <w:bookmarkEnd w:id="7"/>
    </w:p>
    <w:p w:rsidR="00CD50DF" w:rsidRDefault="00CD50DF" w:rsidP="00E429D8">
      <w:pPr>
        <w:tabs>
          <w:tab w:val="left" w:pos="3951"/>
        </w:tabs>
        <w:spacing w:after="0" w:line="240" w:lineRule="auto"/>
        <w:ind w:left="720" w:firstLine="3225"/>
        <w:jc w:val="both"/>
        <w:rPr>
          <w:rFonts w:asciiTheme="majorBidi" w:hAnsiTheme="majorBidi" w:cstheme="majorBidi"/>
          <w:noProof/>
          <w:color w:val="C00000"/>
          <w:sz w:val="24"/>
          <w:szCs w:val="24"/>
          <w:lang w:bidi="ar-IQ"/>
        </w:rPr>
      </w:pPr>
      <w:bookmarkStart w:id="8" w:name="_ENREF_8"/>
    </w:p>
    <w:p w:rsidR="00CD50DF" w:rsidRPr="00E429D8" w:rsidRDefault="00CD50DF" w:rsidP="005A09E7">
      <w:pPr>
        <w:pStyle w:val="ListParagraph"/>
        <w:numPr>
          <w:ilvl w:val="0"/>
          <w:numId w:val="7"/>
        </w:numPr>
        <w:bidi w:val="0"/>
        <w:spacing w:after="0" w:line="240" w:lineRule="auto"/>
        <w:jc w:val="both"/>
        <w:rPr>
          <w:rFonts w:asciiTheme="majorBidi" w:hAnsiTheme="majorBidi" w:cstheme="majorBidi"/>
          <w:noProof/>
          <w:color w:val="000000" w:themeColor="text1"/>
          <w:sz w:val="24"/>
          <w:szCs w:val="24"/>
          <w:lang w:bidi="ar-IQ"/>
        </w:rPr>
      </w:pPr>
      <w:r w:rsidRPr="00E429D8">
        <w:rPr>
          <w:rFonts w:asciiTheme="majorBidi" w:hAnsiTheme="majorBidi" w:cstheme="majorBidi"/>
          <w:noProof/>
          <w:color w:val="000000" w:themeColor="text1"/>
          <w:sz w:val="24"/>
          <w:szCs w:val="24"/>
          <w:lang w:bidi="ar-IQ"/>
        </w:rPr>
        <w:t>Fl</w:t>
      </w:r>
      <w:r w:rsidR="00F156BB" w:rsidRPr="00E429D8">
        <w:rPr>
          <w:rFonts w:asciiTheme="majorBidi" w:hAnsiTheme="majorBidi" w:cstheme="majorBidi"/>
          <w:noProof/>
          <w:color w:val="000000" w:themeColor="text1"/>
          <w:sz w:val="24"/>
          <w:szCs w:val="24"/>
          <w:lang w:bidi="ar-IQ"/>
        </w:rPr>
        <w:t xml:space="preserve">anagin, A. J. </w:t>
      </w:r>
      <w:r w:rsidR="005A09E7">
        <w:rPr>
          <w:rFonts w:asciiTheme="majorBidi" w:hAnsiTheme="majorBidi" w:cstheme="majorBidi"/>
          <w:noProof/>
          <w:color w:val="000000" w:themeColor="text1"/>
          <w:sz w:val="24"/>
          <w:szCs w:val="24"/>
          <w:lang w:bidi="ar-IQ"/>
        </w:rPr>
        <w:t>and</w:t>
      </w:r>
      <w:r w:rsidR="00F156BB" w:rsidRPr="00E429D8">
        <w:rPr>
          <w:rFonts w:asciiTheme="majorBidi" w:hAnsiTheme="majorBidi" w:cstheme="majorBidi"/>
          <w:noProof/>
          <w:color w:val="000000" w:themeColor="text1"/>
          <w:sz w:val="24"/>
          <w:szCs w:val="24"/>
          <w:lang w:bidi="ar-IQ"/>
        </w:rPr>
        <w:t xml:space="preserve"> Metzger, M. J. , 2008, </w:t>
      </w:r>
      <w:r w:rsidR="00F156BB" w:rsidRPr="00E429D8">
        <w:rPr>
          <w:rFonts w:asciiTheme="majorBidi" w:hAnsiTheme="majorBidi" w:cstheme="majorBidi"/>
          <w:i/>
          <w:iCs/>
          <w:noProof/>
          <w:color w:val="000000" w:themeColor="text1"/>
          <w:sz w:val="24"/>
          <w:szCs w:val="24"/>
          <w:lang w:bidi="ar-IQ"/>
        </w:rPr>
        <w:t>The Credibility of V</w:t>
      </w:r>
      <w:r w:rsidRPr="00E429D8">
        <w:rPr>
          <w:rFonts w:asciiTheme="majorBidi" w:hAnsiTheme="majorBidi" w:cstheme="majorBidi"/>
          <w:i/>
          <w:iCs/>
          <w:noProof/>
          <w:color w:val="000000" w:themeColor="text1"/>
          <w:sz w:val="24"/>
          <w:szCs w:val="24"/>
          <w:lang w:bidi="ar-IQ"/>
        </w:rPr>
        <w:t>olun</w:t>
      </w:r>
      <w:r w:rsidR="00F156BB" w:rsidRPr="00E429D8">
        <w:rPr>
          <w:rFonts w:asciiTheme="majorBidi" w:hAnsiTheme="majorBidi" w:cstheme="majorBidi"/>
          <w:i/>
          <w:iCs/>
          <w:noProof/>
          <w:color w:val="000000" w:themeColor="text1"/>
          <w:sz w:val="24"/>
          <w:szCs w:val="24"/>
          <w:lang w:bidi="ar-IQ"/>
        </w:rPr>
        <w:t>teered Geographic Information</w:t>
      </w:r>
      <w:r w:rsidR="00F156BB" w:rsidRPr="00E429D8">
        <w:rPr>
          <w:rFonts w:asciiTheme="majorBidi" w:hAnsiTheme="majorBidi" w:cstheme="majorBidi"/>
          <w:noProof/>
          <w:color w:val="000000" w:themeColor="text1"/>
          <w:sz w:val="24"/>
          <w:szCs w:val="24"/>
          <w:lang w:bidi="ar-IQ"/>
        </w:rPr>
        <w:t xml:space="preserve">, </w:t>
      </w:r>
      <w:r w:rsidRPr="00E429D8">
        <w:rPr>
          <w:rFonts w:asciiTheme="majorBidi" w:hAnsiTheme="majorBidi" w:cstheme="majorBidi"/>
          <w:noProof/>
          <w:color w:val="000000" w:themeColor="text1"/>
          <w:sz w:val="24"/>
          <w:szCs w:val="24"/>
          <w:lang w:bidi="ar-IQ"/>
        </w:rPr>
        <w:t xml:space="preserve"> </w:t>
      </w:r>
      <w:r w:rsidRPr="00E429D8">
        <w:rPr>
          <w:rFonts w:asciiTheme="majorBidi" w:hAnsiTheme="majorBidi" w:cstheme="majorBidi"/>
          <w:iCs/>
          <w:noProof/>
          <w:color w:val="000000" w:themeColor="text1"/>
          <w:sz w:val="24"/>
          <w:szCs w:val="24"/>
          <w:lang w:bidi="ar-IQ"/>
        </w:rPr>
        <w:t>GeoJournal,</w:t>
      </w:r>
      <w:r w:rsidRPr="00E429D8">
        <w:rPr>
          <w:rFonts w:asciiTheme="majorBidi" w:hAnsiTheme="majorBidi" w:cstheme="majorBidi"/>
          <w:noProof/>
          <w:color w:val="000000" w:themeColor="text1"/>
          <w:sz w:val="24"/>
          <w:szCs w:val="24"/>
          <w:lang w:bidi="ar-IQ"/>
        </w:rPr>
        <w:t xml:space="preserve"> </w:t>
      </w:r>
      <w:r w:rsidR="00F156BB" w:rsidRPr="00E429D8">
        <w:rPr>
          <w:rFonts w:asciiTheme="majorBidi" w:hAnsiTheme="majorBidi" w:cstheme="majorBidi"/>
          <w:noProof/>
          <w:color w:val="000000" w:themeColor="text1"/>
          <w:sz w:val="24"/>
          <w:szCs w:val="24"/>
          <w:lang w:bidi="ar-IQ"/>
        </w:rPr>
        <w:t xml:space="preserve">Vol. </w:t>
      </w:r>
      <w:r w:rsidRPr="00E429D8">
        <w:rPr>
          <w:rFonts w:asciiTheme="majorBidi" w:hAnsiTheme="majorBidi" w:cstheme="majorBidi"/>
          <w:noProof/>
          <w:color w:val="000000" w:themeColor="text1"/>
          <w:sz w:val="24"/>
          <w:szCs w:val="24"/>
          <w:lang w:bidi="ar-IQ"/>
        </w:rPr>
        <w:t>72</w:t>
      </w:r>
      <w:r w:rsidRPr="00E429D8">
        <w:rPr>
          <w:rFonts w:asciiTheme="majorBidi" w:hAnsiTheme="majorBidi" w:cstheme="majorBidi"/>
          <w:b/>
          <w:noProof/>
          <w:color w:val="000000" w:themeColor="text1"/>
          <w:sz w:val="24"/>
          <w:szCs w:val="24"/>
          <w:lang w:bidi="ar-IQ"/>
        </w:rPr>
        <w:t>,</w:t>
      </w:r>
      <w:r w:rsidRPr="00E429D8">
        <w:rPr>
          <w:rFonts w:asciiTheme="majorBidi" w:hAnsiTheme="majorBidi" w:cstheme="majorBidi"/>
          <w:noProof/>
          <w:color w:val="000000" w:themeColor="text1"/>
          <w:sz w:val="24"/>
          <w:szCs w:val="24"/>
          <w:lang w:bidi="ar-IQ"/>
        </w:rPr>
        <w:t xml:space="preserve"> </w:t>
      </w:r>
      <w:r w:rsidR="00F156BB" w:rsidRPr="00E429D8">
        <w:rPr>
          <w:rFonts w:asciiTheme="majorBidi" w:hAnsiTheme="majorBidi" w:cstheme="majorBidi"/>
          <w:noProof/>
          <w:color w:val="000000" w:themeColor="text1"/>
          <w:sz w:val="24"/>
          <w:szCs w:val="24"/>
          <w:lang w:bidi="ar-IQ"/>
        </w:rPr>
        <w:t xml:space="preserve">PP. </w:t>
      </w:r>
      <w:r w:rsidRPr="00E429D8">
        <w:rPr>
          <w:rFonts w:asciiTheme="majorBidi" w:hAnsiTheme="majorBidi" w:cstheme="majorBidi"/>
          <w:noProof/>
          <w:color w:val="000000" w:themeColor="text1"/>
          <w:sz w:val="24"/>
          <w:szCs w:val="24"/>
          <w:lang w:bidi="ar-IQ"/>
        </w:rPr>
        <w:t>137-148.</w:t>
      </w:r>
      <w:bookmarkEnd w:id="8"/>
    </w:p>
    <w:p w:rsidR="00CD50DF" w:rsidRDefault="00CD50DF" w:rsidP="00CD50DF">
      <w:pPr>
        <w:spacing w:after="0" w:line="240" w:lineRule="auto"/>
        <w:ind w:left="720" w:hanging="720"/>
        <w:jc w:val="both"/>
        <w:rPr>
          <w:rFonts w:asciiTheme="majorBidi" w:hAnsiTheme="majorBidi" w:cstheme="majorBidi"/>
          <w:noProof/>
          <w:color w:val="C00000"/>
          <w:sz w:val="24"/>
          <w:szCs w:val="24"/>
          <w:lang w:bidi="ar-IQ"/>
        </w:rPr>
      </w:pPr>
      <w:bookmarkStart w:id="9" w:name="_ENREF_9"/>
    </w:p>
    <w:p w:rsidR="00CD50DF" w:rsidRPr="00E429D8" w:rsidRDefault="00537048" w:rsidP="00E429D8">
      <w:pPr>
        <w:pStyle w:val="ListParagraph"/>
        <w:numPr>
          <w:ilvl w:val="0"/>
          <w:numId w:val="7"/>
        </w:numPr>
        <w:bidi w:val="0"/>
        <w:spacing w:after="0" w:line="240" w:lineRule="auto"/>
        <w:jc w:val="both"/>
        <w:rPr>
          <w:rFonts w:asciiTheme="majorBidi" w:hAnsiTheme="majorBidi" w:cstheme="majorBidi"/>
          <w:noProof/>
          <w:color w:val="000000" w:themeColor="text1"/>
          <w:sz w:val="24"/>
          <w:szCs w:val="24"/>
          <w:lang w:bidi="ar-IQ"/>
        </w:rPr>
      </w:pPr>
      <w:r w:rsidRPr="00E429D8">
        <w:rPr>
          <w:rFonts w:asciiTheme="majorBidi" w:hAnsiTheme="majorBidi" w:cstheme="majorBidi"/>
          <w:noProof/>
          <w:color w:val="000000" w:themeColor="text1"/>
          <w:sz w:val="24"/>
          <w:szCs w:val="24"/>
          <w:lang w:bidi="ar-IQ"/>
        </w:rPr>
        <w:t xml:space="preserve">Garrett, J. J., 2005, </w:t>
      </w:r>
      <w:r w:rsidR="00EB263F" w:rsidRPr="00E429D8">
        <w:rPr>
          <w:rFonts w:asciiTheme="majorBidi" w:hAnsiTheme="majorBidi" w:cstheme="majorBidi"/>
          <w:i/>
          <w:iCs/>
          <w:noProof/>
          <w:color w:val="000000" w:themeColor="text1"/>
          <w:sz w:val="24"/>
          <w:szCs w:val="24"/>
          <w:lang w:bidi="ar-IQ"/>
        </w:rPr>
        <w:t>Ajax: A New Approach to W</w:t>
      </w:r>
      <w:r w:rsidR="00CD50DF" w:rsidRPr="00E429D8">
        <w:rPr>
          <w:rFonts w:asciiTheme="majorBidi" w:hAnsiTheme="majorBidi" w:cstheme="majorBidi"/>
          <w:i/>
          <w:iCs/>
          <w:noProof/>
          <w:color w:val="000000" w:themeColor="text1"/>
          <w:sz w:val="24"/>
          <w:szCs w:val="24"/>
          <w:lang w:bidi="ar-IQ"/>
        </w:rPr>
        <w:t>eb</w:t>
      </w:r>
      <w:r w:rsidR="00EB263F" w:rsidRPr="00E429D8">
        <w:rPr>
          <w:rFonts w:asciiTheme="majorBidi" w:hAnsiTheme="majorBidi" w:cstheme="majorBidi"/>
          <w:i/>
          <w:iCs/>
          <w:noProof/>
          <w:color w:val="000000" w:themeColor="text1"/>
          <w:sz w:val="24"/>
          <w:szCs w:val="24"/>
          <w:lang w:bidi="ar-IQ"/>
        </w:rPr>
        <w:t xml:space="preserve"> Applications</w:t>
      </w:r>
      <w:r w:rsidR="00CD50DF" w:rsidRPr="00E429D8">
        <w:rPr>
          <w:rFonts w:asciiTheme="majorBidi" w:hAnsiTheme="majorBidi" w:cstheme="majorBidi"/>
          <w:noProof/>
          <w:color w:val="000000" w:themeColor="text1"/>
          <w:sz w:val="24"/>
          <w:szCs w:val="24"/>
          <w:lang w:bidi="ar-IQ"/>
        </w:rPr>
        <w:t>.</w:t>
      </w:r>
      <w:bookmarkEnd w:id="9"/>
    </w:p>
    <w:p w:rsidR="00CD50DF" w:rsidRDefault="00CD50DF" w:rsidP="00E429D8">
      <w:pPr>
        <w:tabs>
          <w:tab w:val="left" w:pos="3617"/>
        </w:tabs>
        <w:spacing w:after="0" w:line="240" w:lineRule="auto"/>
        <w:ind w:left="720" w:firstLine="2895"/>
        <w:jc w:val="both"/>
        <w:rPr>
          <w:rFonts w:asciiTheme="majorBidi" w:hAnsiTheme="majorBidi" w:cstheme="majorBidi"/>
          <w:noProof/>
          <w:color w:val="C00000"/>
          <w:sz w:val="24"/>
          <w:szCs w:val="24"/>
          <w:lang w:bidi="ar-IQ"/>
        </w:rPr>
      </w:pPr>
      <w:bookmarkStart w:id="10" w:name="_ENREF_10"/>
    </w:p>
    <w:p w:rsidR="00CD50DF" w:rsidRPr="00E429D8" w:rsidRDefault="006F6287" w:rsidP="005A09E7">
      <w:pPr>
        <w:pStyle w:val="ListParagraph"/>
        <w:numPr>
          <w:ilvl w:val="0"/>
          <w:numId w:val="7"/>
        </w:numPr>
        <w:bidi w:val="0"/>
        <w:spacing w:after="0" w:line="240" w:lineRule="auto"/>
        <w:jc w:val="both"/>
        <w:rPr>
          <w:rFonts w:asciiTheme="majorBidi" w:hAnsiTheme="majorBidi" w:cstheme="majorBidi"/>
          <w:noProof/>
          <w:color w:val="000000" w:themeColor="text1"/>
          <w:sz w:val="24"/>
          <w:szCs w:val="24"/>
          <w:lang w:bidi="ar-IQ"/>
        </w:rPr>
      </w:pPr>
      <w:r w:rsidRPr="00E429D8">
        <w:rPr>
          <w:rFonts w:asciiTheme="majorBidi" w:hAnsiTheme="majorBidi" w:cstheme="majorBidi"/>
          <w:noProof/>
          <w:color w:val="000000" w:themeColor="text1"/>
          <w:sz w:val="24"/>
          <w:szCs w:val="24"/>
          <w:lang w:bidi="ar-IQ"/>
        </w:rPr>
        <w:t xml:space="preserve">Gibson, R. </w:t>
      </w:r>
      <w:r w:rsidR="005A09E7">
        <w:rPr>
          <w:rFonts w:asciiTheme="majorBidi" w:hAnsiTheme="majorBidi" w:cstheme="majorBidi"/>
          <w:noProof/>
          <w:color w:val="000000" w:themeColor="text1"/>
          <w:sz w:val="24"/>
          <w:szCs w:val="24"/>
          <w:lang w:bidi="ar-IQ"/>
        </w:rPr>
        <w:t>and</w:t>
      </w:r>
      <w:r w:rsidRPr="00E429D8">
        <w:rPr>
          <w:rFonts w:asciiTheme="majorBidi" w:hAnsiTheme="majorBidi" w:cstheme="majorBidi"/>
          <w:noProof/>
          <w:color w:val="000000" w:themeColor="text1"/>
          <w:sz w:val="24"/>
          <w:szCs w:val="24"/>
          <w:lang w:bidi="ar-IQ"/>
        </w:rPr>
        <w:t xml:space="preserve"> Erle, S., 2006,</w:t>
      </w:r>
      <w:r w:rsidR="00CD50DF" w:rsidRPr="00E429D8">
        <w:rPr>
          <w:rFonts w:asciiTheme="majorBidi" w:hAnsiTheme="majorBidi" w:cstheme="majorBidi"/>
          <w:noProof/>
          <w:color w:val="000000" w:themeColor="text1"/>
          <w:sz w:val="24"/>
          <w:szCs w:val="24"/>
          <w:lang w:bidi="ar-IQ"/>
        </w:rPr>
        <w:t xml:space="preserve"> </w:t>
      </w:r>
      <w:r w:rsidR="00CD50DF" w:rsidRPr="00E429D8">
        <w:rPr>
          <w:rFonts w:asciiTheme="majorBidi" w:hAnsiTheme="majorBidi" w:cstheme="majorBidi"/>
          <w:i/>
          <w:noProof/>
          <w:color w:val="000000" w:themeColor="text1"/>
          <w:sz w:val="24"/>
          <w:szCs w:val="24"/>
          <w:lang w:bidi="ar-IQ"/>
        </w:rPr>
        <w:t>GoogleMaps Hacks</w:t>
      </w:r>
      <w:r w:rsidR="00CD50DF" w:rsidRPr="00E429D8">
        <w:rPr>
          <w:rFonts w:asciiTheme="majorBidi" w:hAnsiTheme="majorBidi" w:cstheme="majorBidi"/>
          <w:noProof/>
          <w:color w:val="000000" w:themeColor="text1"/>
          <w:sz w:val="24"/>
          <w:szCs w:val="24"/>
          <w:lang w:bidi="ar-IQ"/>
        </w:rPr>
        <w:t>, O'Reilly Media, Inc.</w:t>
      </w:r>
      <w:bookmarkEnd w:id="10"/>
    </w:p>
    <w:p w:rsidR="00CD50DF" w:rsidRDefault="00CD50DF" w:rsidP="00CD50DF">
      <w:pPr>
        <w:spacing w:after="0" w:line="240" w:lineRule="auto"/>
        <w:ind w:left="720" w:hanging="720"/>
        <w:jc w:val="both"/>
        <w:rPr>
          <w:rFonts w:asciiTheme="majorBidi" w:hAnsiTheme="majorBidi" w:cstheme="majorBidi"/>
          <w:noProof/>
          <w:color w:val="C00000"/>
          <w:sz w:val="24"/>
          <w:szCs w:val="24"/>
          <w:lang w:bidi="ar-IQ"/>
        </w:rPr>
      </w:pPr>
      <w:bookmarkStart w:id="11" w:name="_ENREF_11"/>
    </w:p>
    <w:p w:rsidR="00CD50DF" w:rsidRPr="00E429D8" w:rsidRDefault="006F6287" w:rsidP="00E429D8">
      <w:pPr>
        <w:pStyle w:val="ListParagraph"/>
        <w:numPr>
          <w:ilvl w:val="0"/>
          <w:numId w:val="7"/>
        </w:numPr>
        <w:bidi w:val="0"/>
        <w:spacing w:after="0" w:line="240" w:lineRule="auto"/>
        <w:jc w:val="both"/>
        <w:rPr>
          <w:rFonts w:asciiTheme="majorBidi" w:hAnsiTheme="majorBidi" w:cstheme="majorBidi"/>
          <w:noProof/>
          <w:color w:val="000000" w:themeColor="text1"/>
          <w:sz w:val="24"/>
          <w:szCs w:val="24"/>
          <w:lang w:bidi="ar-IQ"/>
        </w:rPr>
      </w:pPr>
      <w:r w:rsidRPr="00E429D8">
        <w:rPr>
          <w:rFonts w:asciiTheme="majorBidi" w:hAnsiTheme="majorBidi" w:cstheme="majorBidi"/>
          <w:noProof/>
          <w:color w:val="000000" w:themeColor="text1"/>
          <w:sz w:val="24"/>
          <w:szCs w:val="24"/>
          <w:lang w:bidi="ar-IQ"/>
        </w:rPr>
        <w:t xml:space="preserve">Goodchild, M. F., 2007, </w:t>
      </w:r>
      <w:r w:rsidR="00CD50DF" w:rsidRPr="00E429D8">
        <w:rPr>
          <w:rFonts w:asciiTheme="majorBidi" w:hAnsiTheme="majorBidi" w:cstheme="majorBidi"/>
          <w:i/>
          <w:iCs/>
          <w:noProof/>
          <w:color w:val="000000" w:themeColor="text1"/>
          <w:sz w:val="24"/>
          <w:szCs w:val="24"/>
          <w:lang w:bidi="ar-IQ"/>
        </w:rPr>
        <w:t>Citizens as Voluntary Sensors: Spa</w:t>
      </w:r>
      <w:r w:rsidRPr="00E429D8">
        <w:rPr>
          <w:rFonts w:asciiTheme="majorBidi" w:hAnsiTheme="majorBidi" w:cstheme="majorBidi"/>
          <w:i/>
          <w:iCs/>
          <w:noProof/>
          <w:color w:val="000000" w:themeColor="text1"/>
          <w:sz w:val="24"/>
          <w:szCs w:val="24"/>
          <w:lang w:bidi="ar-IQ"/>
        </w:rPr>
        <w:t>tial Data Infrastructure in the World of Web 2.0</w:t>
      </w:r>
      <w:r w:rsidRPr="00E429D8">
        <w:rPr>
          <w:rFonts w:asciiTheme="majorBidi" w:hAnsiTheme="majorBidi" w:cstheme="majorBidi"/>
          <w:noProof/>
          <w:color w:val="000000" w:themeColor="text1"/>
          <w:sz w:val="24"/>
          <w:szCs w:val="24"/>
          <w:lang w:bidi="ar-IQ"/>
        </w:rPr>
        <w:t xml:space="preserve">, </w:t>
      </w:r>
      <w:r w:rsidR="00CD50DF" w:rsidRPr="00E429D8">
        <w:rPr>
          <w:rFonts w:asciiTheme="majorBidi" w:hAnsiTheme="majorBidi" w:cstheme="majorBidi"/>
          <w:iCs/>
          <w:noProof/>
          <w:color w:val="000000" w:themeColor="text1"/>
          <w:sz w:val="24"/>
          <w:szCs w:val="24"/>
          <w:lang w:bidi="ar-IQ"/>
        </w:rPr>
        <w:t>International Journal of Spatial Data Infrastructures Research,</w:t>
      </w:r>
      <w:r w:rsidRPr="00E429D8">
        <w:rPr>
          <w:rFonts w:asciiTheme="majorBidi" w:hAnsiTheme="majorBidi" w:cstheme="majorBidi"/>
          <w:iCs/>
          <w:noProof/>
          <w:color w:val="000000" w:themeColor="text1"/>
          <w:sz w:val="24"/>
          <w:szCs w:val="24"/>
          <w:lang w:bidi="ar-IQ"/>
        </w:rPr>
        <w:t xml:space="preserve"> Vol.</w:t>
      </w:r>
      <w:r w:rsidR="00CD50DF" w:rsidRPr="00E429D8">
        <w:rPr>
          <w:rFonts w:asciiTheme="majorBidi" w:hAnsiTheme="majorBidi" w:cstheme="majorBidi"/>
          <w:iCs/>
          <w:noProof/>
          <w:color w:val="000000" w:themeColor="text1"/>
          <w:sz w:val="24"/>
          <w:szCs w:val="24"/>
          <w:lang w:bidi="ar-IQ"/>
        </w:rPr>
        <w:t xml:space="preserve"> </w:t>
      </w:r>
      <w:r w:rsidR="00CD50DF" w:rsidRPr="00E429D8">
        <w:rPr>
          <w:rFonts w:asciiTheme="majorBidi" w:hAnsiTheme="majorBidi" w:cstheme="majorBidi"/>
          <w:noProof/>
          <w:color w:val="000000" w:themeColor="text1"/>
          <w:sz w:val="24"/>
          <w:szCs w:val="24"/>
          <w:lang w:bidi="ar-IQ"/>
        </w:rPr>
        <w:t>2</w:t>
      </w:r>
      <w:r w:rsidR="00CD50DF" w:rsidRPr="00E429D8">
        <w:rPr>
          <w:rFonts w:asciiTheme="majorBidi" w:hAnsiTheme="majorBidi" w:cstheme="majorBidi"/>
          <w:b/>
          <w:noProof/>
          <w:color w:val="000000" w:themeColor="text1"/>
          <w:sz w:val="24"/>
          <w:szCs w:val="24"/>
          <w:lang w:bidi="ar-IQ"/>
        </w:rPr>
        <w:t>,</w:t>
      </w:r>
      <w:r w:rsidRPr="00E429D8">
        <w:rPr>
          <w:rFonts w:asciiTheme="majorBidi" w:hAnsiTheme="majorBidi" w:cstheme="majorBidi"/>
          <w:noProof/>
          <w:color w:val="000000" w:themeColor="text1"/>
          <w:sz w:val="24"/>
          <w:szCs w:val="24"/>
          <w:lang w:bidi="ar-IQ"/>
        </w:rPr>
        <w:t xml:space="preserve"> PP. </w:t>
      </w:r>
      <w:r w:rsidR="00CD50DF" w:rsidRPr="00E429D8">
        <w:rPr>
          <w:rFonts w:asciiTheme="majorBidi" w:hAnsiTheme="majorBidi" w:cstheme="majorBidi"/>
          <w:noProof/>
          <w:color w:val="000000" w:themeColor="text1"/>
          <w:sz w:val="24"/>
          <w:szCs w:val="24"/>
          <w:lang w:bidi="ar-IQ"/>
        </w:rPr>
        <w:t>24-32.</w:t>
      </w:r>
      <w:bookmarkEnd w:id="11"/>
    </w:p>
    <w:p w:rsidR="006F6287" w:rsidRDefault="006F6287" w:rsidP="006F6287">
      <w:pPr>
        <w:spacing w:after="0" w:line="240" w:lineRule="auto"/>
        <w:ind w:left="720" w:hanging="720"/>
        <w:jc w:val="both"/>
        <w:rPr>
          <w:rFonts w:asciiTheme="majorBidi" w:hAnsiTheme="majorBidi" w:cstheme="majorBidi"/>
          <w:noProof/>
          <w:color w:val="C00000"/>
          <w:sz w:val="24"/>
          <w:szCs w:val="24"/>
          <w:lang w:bidi="ar-IQ"/>
        </w:rPr>
      </w:pPr>
      <w:bookmarkStart w:id="12" w:name="_ENREF_12"/>
    </w:p>
    <w:p w:rsidR="00CD50DF" w:rsidRPr="00E429D8" w:rsidRDefault="006F6287" w:rsidP="00E429D8">
      <w:pPr>
        <w:pStyle w:val="ListParagraph"/>
        <w:numPr>
          <w:ilvl w:val="0"/>
          <w:numId w:val="7"/>
        </w:numPr>
        <w:bidi w:val="0"/>
        <w:spacing w:after="0" w:line="240" w:lineRule="auto"/>
        <w:jc w:val="both"/>
        <w:rPr>
          <w:rFonts w:asciiTheme="majorBidi" w:hAnsiTheme="majorBidi" w:cstheme="majorBidi"/>
          <w:noProof/>
          <w:color w:val="000000" w:themeColor="text1"/>
          <w:sz w:val="24"/>
          <w:szCs w:val="24"/>
          <w:lang w:bidi="ar-IQ"/>
        </w:rPr>
      </w:pPr>
      <w:r w:rsidRPr="00E429D8">
        <w:rPr>
          <w:rFonts w:asciiTheme="majorBidi" w:hAnsiTheme="majorBidi" w:cstheme="majorBidi"/>
          <w:noProof/>
          <w:color w:val="000000" w:themeColor="text1"/>
          <w:sz w:val="24"/>
          <w:szCs w:val="24"/>
          <w:lang w:bidi="ar-IQ"/>
        </w:rPr>
        <w:t>Google Map Maker, 2013,</w:t>
      </w:r>
      <w:r w:rsidR="00CD50DF" w:rsidRPr="00E429D8">
        <w:rPr>
          <w:rFonts w:asciiTheme="majorBidi" w:hAnsiTheme="majorBidi" w:cstheme="majorBidi"/>
          <w:noProof/>
          <w:color w:val="000000" w:themeColor="text1"/>
          <w:sz w:val="24"/>
          <w:szCs w:val="24"/>
          <w:lang w:bidi="ar-IQ"/>
        </w:rPr>
        <w:t xml:space="preserve"> Available at: </w:t>
      </w:r>
      <w:hyperlink r:id="rId12" w:history="1">
        <w:r w:rsidR="00CD50DF" w:rsidRPr="00E429D8">
          <w:rPr>
            <w:rStyle w:val="Hyperlink"/>
            <w:rFonts w:asciiTheme="majorBidi" w:hAnsiTheme="majorBidi" w:cstheme="majorBidi"/>
            <w:noProof/>
            <w:color w:val="000000" w:themeColor="text1"/>
            <w:sz w:val="24"/>
            <w:szCs w:val="24"/>
            <w:lang w:bidi="ar-IQ"/>
          </w:rPr>
          <w:t>http://mapmaker.google.com/datadownload</w:t>
        </w:r>
      </w:hyperlink>
      <w:r w:rsidR="00CD50DF" w:rsidRPr="00E429D8">
        <w:rPr>
          <w:rFonts w:asciiTheme="majorBidi" w:hAnsiTheme="majorBidi" w:cstheme="majorBidi"/>
          <w:noProof/>
          <w:color w:val="000000" w:themeColor="text1"/>
          <w:sz w:val="24"/>
          <w:szCs w:val="24"/>
          <w:lang w:bidi="ar-IQ"/>
        </w:rPr>
        <w:t xml:space="preserve"> [Accessed 20 July 2013 ].</w:t>
      </w:r>
      <w:bookmarkEnd w:id="12"/>
    </w:p>
    <w:p w:rsidR="00CD50DF" w:rsidRDefault="00CD50DF" w:rsidP="006F6287">
      <w:pPr>
        <w:spacing w:after="0" w:line="240" w:lineRule="auto"/>
        <w:ind w:left="720" w:hanging="720"/>
        <w:jc w:val="both"/>
        <w:rPr>
          <w:rFonts w:asciiTheme="majorBidi" w:hAnsiTheme="majorBidi" w:cstheme="majorBidi"/>
          <w:noProof/>
          <w:color w:val="C00000"/>
          <w:sz w:val="24"/>
          <w:szCs w:val="24"/>
          <w:lang w:bidi="ar-IQ"/>
        </w:rPr>
      </w:pPr>
      <w:bookmarkStart w:id="13" w:name="_ENREF_13"/>
    </w:p>
    <w:p w:rsidR="00CD50DF" w:rsidRPr="00E429D8" w:rsidRDefault="00F90728" w:rsidP="00E429D8">
      <w:pPr>
        <w:pStyle w:val="ListParagraph"/>
        <w:numPr>
          <w:ilvl w:val="0"/>
          <w:numId w:val="7"/>
        </w:numPr>
        <w:bidi w:val="0"/>
        <w:spacing w:after="0" w:line="240" w:lineRule="auto"/>
        <w:jc w:val="both"/>
        <w:rPr>
          <w:rFonts w:asciiTheme="majorBidi" w:hAnsiTheme="majorBidi" w:cstheme="majorBidi"/>
          <w:noProof/>
          <w:color w:val="000000" w:themeColor="text1"/>
          <w:sz w:val="24"/>
          <w:szCs w:val="24"/>
          <w:lang w:bidi="ar-IQ"/>
        </w:rPr>
      </w:pPr>
      <w:r w:rsidRPr="00E429D8">
        <w:rPr>
          <w:rFonts w:asciiTheme="majorBidi" w:hAnsiTheme="majorBidi" w:cstheme="majorBidi"/>
          <w:noProof/>
          <w:color w:val="000000" w:themeColor="text1"/>
          <w:sz w:val="24"/>
          <w:szCs w:val="24"/>
          <w:lang w:bidi="ar-IQ"/>
        </w:rPr>
        <w:t xml:space="preserve">Haklay, M., 2010, </w:t>
      </w:r>
      <w:r w:rsidRPr="00E429D8">
        <w:rPr>
          <w:rFonts w:asciiTheme="majorBidi" w:hAnsiTheme="majorBidi" w:cstheme="majorBidi"/>
          <w:i/>
          <w:iCs/>
          <w:noProof/>
          <w:color w:val="000000" w:themeColor="text1"/>
          <w:sz w:val="24"/>
          <w:szCs w:val="24"/>
          <w:lang w:bidi="ar-IQ"/>
        </w:rPr>
        <w:t>How Good is Volunteered Geographical I</w:t>
      </w:r>
      <w:r w:rsidR="00CD50DF" w:rsidRPr="00E429D8">
        <w:rPr>
          <w:rFonts w:asciiTheme="majorBidi" w:hAnsiTheme="majorBidi" w:cstheme="majorBidi"/>
          <w:i/>
          <w:iCs/>
          <w:noProof/>
          <w:color w:val="000000" w:themeColor="text1"/>
          <w:sz w:val="24"/>
          <w:szCs w:val="24"/>
          <w:lang w:bidi="ar-IQ"/>
        </w:rPr>
        <w:t xml:space="preserve">nformation? A </w:t>
      </w:r>
      <w:r w:rsidRPr="00E429D8">
        <w:rPr>
          <w:rFonts w:asciiTheme="majorBidi" w:hAnsiTheme="majorBidi" w:cstheme="majorBidi"/>
          <w:i/>
          <w:iCs/>
          <w:noProof/>
          <w:color w:val="000000" w:themeColor="text1"/>
          <w:sz w:val="24"/>
          <w:szCs w:val="24"/>
          <w:lang w:bidi="ar-IQ"/>
        </w:rPr>
        <w:t>Comparative S</w:t>
      </w:r>
      <w:r w:rsidR="00CD50DF" w:rsidRPr="00E429D8">
        <w:rPr>
          <w:rFonts w:asciiTheme="majorBidi" w:hAnsiTheme="majorBidi" w:cstheme="majorBidi"/>
          <w:i/>
          <w:iCs/>
          <w:noProof/>
          <w:color w:val="000000" w:themeColor="text1"/>
          <w:sz w:val="24"/>
          <w:szCs w:val="24"/>
          <w:lang w:bidi="ar-IQ"/>
        </w:rPr>
        <w:t>tudy of Ope</w:t>
      </w:r>
      <w:r w:rsidRPr="00E429D8">
        <w:rPr>
          <w:rFonts w:asciiTheme="majorBidi" w:hAnsiTheme="majorBidi" w:cstheme="majorBidi"/>
          <w:i/>
          <w:iCs/>
          <w:noProof/>
          <w:color w:val="000000" w:themeColor="text1"/>
          <w:sz w:val="24"/>
          <w:szCs w:val="24"/>
          <w:lang w:bidi="ar-IQ"/>
        </w:rPr>
        <w:t>nStreetMap and Ordnance Survey Datasets</w:t>
      </w:r>
      <w:r w:rsidRPr="00E429D8">
        <w:rPr>
          <w:rFonts w:asciiTheme="majorBidi" w:hAnsiTheme="majorBidi" w:cstheme="majorBidi"/>
          <w:noProof/>
          <w:color w:val="000000" w:themeColor="text1"/>
          <w:sz w:val="24"/>
          <w:szCs w:val="24"/>
          <w:lang w:bidi="ar-IQ"/>
        </w:rPr>
        <w:t>,</w:t>
      </w:r>
      <w:r w:rsidR="00CD50DF" w:rsidRPr="00E429D8">
        <w:rPr>
          <w:rFonts w:asciiTheme="majorBidi" w:hAnsiTheme="majorBidi" w:cstheme="majorBidi"/>
          <w:noProof/>
          <w:color w:val="000000" w:themeColor="text1"/>
          <w:sz w:val="24"/>
          <w:szCs w:val="24"/>
          <w:lang w:bidi="ar-IQ"/>
        </w:rPr>
        <w:t xml:space="preserve"> </w:t>
      </w:r>
      <w:r w:rsidR="00CD50DF" w:rsidRPr="00E429D8">
        <w:rPr>
          <w:rFonts w:asciiTheme="majorBidi" w:hAnsiTheme="majorBidi" w:cstheme="majorBidi"/>
          <w:iCs/>
          <w:noProof/>
          <w:color w:val="000000" w:themeColor="text1"/>
          <w:sz w:val="24"/>
          <w:szCs w:val="24"/>
          <w:lang w:bidi="ar-IQ"/>
        </w:rPr>
        <w:t>Environment and Planning B: Planning and Design,</w:t>
      </w:r>
      <w:r w:rsidRPr="00E429D8">
        <w:rPr>
          <w:rFonts w:asciiTheme="majorBidi" w:hAnsiTheme="majorBidi" w:cstheme="majorBidi"/>
          <w:iCs/>
          <w:noProof/>
          <w:color w:val="000000" w:themeColor="text1"/>
          <w:sz w:val="24"/>
          <w:szCs w:val="24"/>
          <w:lang w:bidi="ar-IQ"/>
        </w:rPr>
        <w:t xml:space="preserve"> Vol.</w:t>
      </w:r>
      <w:r w:rsidR="00CD50DF" w:rsidRPr="00E429D8">
        <w:rPr>
          <w:rFonts w:asciiTheme="majorBidi" w:hAnsiTheme="majorBidi" w:cstheme="majorBidi"/>
          <w:noProof/>
          <w:color w:val="000000" w:themeColor="text1"/>
          <w:sz w:val="24"/>
          <w:szCs w:val="24"/>
          <w:lang w:bidi="ar-IQ"/>
        </w:rPr>
        <w:t xml:space="preserve"> 37</w:t>
      </w:r>
      <w:r w:rsidR="00CD50DF" w:rsidRPr="00E429D8">
        <w:rPr>
          <w:rFonts w:asciiTheme="majorBidi" w:hAnsiTheme="majorBidi" w:cstheme="majorBidi"/>
          <w:bCs/>
          <w:noProof/>
          <w:color w:val="000000" w:themeColor="text1"/>
          <w:sz w:val="24"/>
          <w:szCs w:val="24"/>
          <w:lang w:bidi="ar-IQ"/>
        </w:rPr>
        <w:t>,</w:t>
      </w:r>
      <w:r w:rsidRPr="00E429D8">
        <w:rPr>
          <w:rFonts w:asciiTheme="majorBidi" w:hAnsiTheme="majorBidi" w:cstheme="majorBidi"/>
          <w:bCs/>
          <w:noProof/>
          <w:color w:val="000000" w:themeColor="text1"/>
          <w:sz w:val="24"/>
          <w:szCs w:val="24"/>
          <w:lang w:bidi="ar-IQ"/>
        </w:rPr>
        <w:t xml:space="preserve"> PP.</w:t>
      </w:r>
      <w:r w:rsidR="00CD50DF" w:rsidRPr="00E429D8">
        <w:rPr>
          <w:rFonts w:asciiTheme="majorBidi" w:hAnsiTheme="majorBidi" w:cstheme="majorBidi"/>
          <w:noProof/>
          <w:color w:val="000000" w:themeColor="text1"/>
          <w:sz w:val="24"/>
          <w:szCs w:val="24"/>
          <w:lang w:bidi="ar-IQ"/>
        </w:rPr>
        <w:t xml:space="preserve"> 682-703.</w:t>
      </w:r>
      <w:bookmarkEnd w:id="13"/>
    </w:p>
    <w:p w:rsidR="00CD50DF" w:rsidRDefault="00CD50DF" w:rsidP="00CD50DF">
      <w:pPr>
        <w:spacing w:after="0" w:line="240" w:lineRule="auto"/>
        <w:ind w:left="720" w:hanging="720"/>
        <w:jc w:val="both"/>
        <w:rPr>
          <w:rFonts w:asciiTheme="majorBidi" w:hAnsiTheme="majorBidi" w:cstheme="majorBidi"/>
          <w:noProof/>
          <w:color w:val="C00000"/>
          <w:sz w:val="24"/>
          <w:szCs w:val="24"/>
          <w:lang w:bidi="ar-IQ"/>
        </w:rPr>
      </w:pPr>
      <w:bookmarkStart w:id="14" w:name="_ENREF_14"/>
    </w:p>
    <w:p w:rsidR="00CD50DF" w:rsidRPr="00E429D8" w:rsidRDefault="00CD50DF" w:rsidP="005A09E7">
      <w:pPr>
        <w:pStyle w:val="ListParagraph"/>
        <w:numPr>
          <w:ilvl w:val="0"/>
          <w:numId w:val="7"/>
        </w:numPr>
        <w:bidi w:val="0"/>
        <w:spacing w:after="0" w:line="240" w:lineRule="auto"/>
        <w:jc w:val="both"/>
        <w:rPr>
          <w:rFonts w:asciiTheme="majorBidi" w:hAnsiTheme="majorBidi" w:cstheme="majorBidi"/>
          <w:noProof/>
          <w:color w:val="000000" w:themeColor="text1"/>
          <w:sz w:val="24"/>
          <w:szCs w:val="24"/>
          <w:lang w:bidi="ar-IQ"/>
        </w:rPr>
      </w:pPr>
      <w:r w:rsidRPr="00E429D8">
        <w:rPr>
          <w:rFonts w:asciiTheme="majorBidi" w:hAnsiTheme="majorBidi" w:cstheme="majorBidi"/>
          <w:noProof/>
          <w:color w:val="000000" w:themeColor="text1"/>
          <w:sz w:val="24"/>
          <w:szCs w:val="24"/>
          <w:lang w:bidi="ar-IQ"/>
        </w:rPr>
        <w:t xml:space="preserve">Haklay, </w:t>
      </w:r>
      <w:r w:rsidR="003A0F46" w:rsidRPr="00E429D8">
        <w:rPr>
          <w:rFonts w:asciiTheme="majorBidi" w:hAnsiTheme="majorBidi" w:cstheme="majorBidi"/>
          <w:noProof/>
          <w:color w:val="000000" w:themeColor="text1"/>
          <w:sz w:val="24"/>
          <w:szCs w:val="24"/>
          <w:lang w:bidi="ar-IQ"/>
        </w:rPr>
        <w:t xml:space="preserve">M., Singleton, A. </w:t>
      </w:r>
      <w:r w:rsidR="005A09E7">
        <w:rPr>
          <w:rFonts w:asciiTheme="majorBidi" w:hAnsiTheme="majorBidi" w:cstheme="majorBidi"/>
          <w:noProof/>
          <w:color w:val="000000" w:themeColor="text1"/>
          <w:sz w:val="24"/>
          <w:szCs w:val="24"/>
          <w:lang w:bidi="ar-IQ"/>
        </w:rPr>
        <w:t>and</w:t>
      </w:r>
      <w:r w:rsidR="003A0F46" w:rsidRPr="00E429D8">
        <w:rPr>
          <w:rFonts w:asciiTheme="majorBidi" w:hAnsiTheme="majorBidi" w:cstheme="majorBidi"/>
          <w:noProof/>
          <w:color w:val="000000" w:themeColor="text1"/>
          <w:sz w:val="24"/>
          <w:szCs w:val="24"/>
          <w:lang w:bidi="ar-IQ"/>
        </w:rPr>
        <w:t xml:space="preserve"> Parker, C., 2008, </w:t>
      </w:r>
      <w:r w:rsidRPr="00E429D8">
        <w:rPr>
          <w:rFonts w:asciiTheme="majorBidi" w:hAnsiTheme="majorBidi" w:cstheme="majorBidi"/>
          <w:i/>
          <w:iCs/>
          <w:noProof/>
          <w:color w:val="000000" w:themeColor="text1"/>
          <w:sz w:val="24"/>
          <w:szCs w:val="24"/>
          <w:lang w:bidi="ar-IQ"/>
        </w:rPr>
        <w:t>Web Mapping 2.0: T</w:t>
      </w:r>
      <w:r w:rsidR="000479D8" w:rsidRPr="00E429D8">
        <w:rPr>
          <w:rFonts w:asciiTheme="majorBidi" w:hAnsiTheme="majorBidi" w:cstheme="majorBidi"/>
          <w:i/>
          <w:iCs/>
          <w:noProof/>
          <w:color w:val="000000" w:themeColor="text1"/>
          <w:sz w:val="24"/>
          <w:szCs w:val="24"/>
          <w:lang w:bidi="ar-IQ"/>
        </w:rPr>
        <w:t>he Neogeography of t</w:t>
      </w:r>
      <w:r w:rsidR="003A0F46" w:rsidRPr="00E429D8">
        <w:rPr>
          <w:rFonts w:asciiTheme="majorBidi" w:hAnsiTheme="majorBidi" w:cstheme="majorBidi"/>
          <w:i/>
          <w:iCs/>
          <w:noProof/>
          <w:color w:val="000000" w:themeColor="text1"/>
          <w:sz w:val="24"/>
          <w:szCs w:val="24"/>
          <w:lang w:bidi="ar-IQ"/>
        </w:rPr>
        <w:t>he GeoWeb</w:t>
      </w:r>
      <w:r w:rsidR="003A0F46" w:rsidRPr="00E429D8">
        <w:rPr>
          <w:rFonts w:asciiTheme="majorBidi" w:hAnsiTheme="majorBidi" w:cstheme="majorBidi"/>
          <w:noProof/>
          <w:color w:val="000000" w:themeColor="text1"/>
          <w:sz w:val="24"/>
          <w:szCs w:val="24"/>
          <w:lang w:bidi="ar-IQ"/>
        </w:rPr>
        <w:t>,</w:t>
      </w:r>
      <w:r w:rsidRPr="00E429D8">
        <w:rPr>
          <w:rFonts w:asciiTheme="majorBidi" w:hAnsiTheme="majorBidi" w:cstheme="majorBidi"/>
          <w:noProof/>
          <w:color w:val="000000" w:themeColor="text1"/>
          <w:sz w:val="24"/>
          <w:szCs w:val="24"/>
          <w:lang w:bidi="ar-IQ"/>
        </w:rPr>
        <w:t xml:space="preserve"> </w:t>
      </w:r>
      <w:r w:rsidRPr="00E429D8">
        <w:rPr>
          <w:rFonts w:asciiTheme="majorBidi" w:hAnsiTheme="majorBidi" w:cstheme="majorBidi"/>
          <w:iCs/>
          <w:noProof/>
          <w:color w:val="000000" w:themeColor="text1"/>
          <w:sz w:val="24"/>
          <w:szCs w:val="24"/>
          <w:lang w:bidi="ar-IQ"/>
        </w:rPr>
        <w:t>Geography Compass,</w:t>
      </w:r>
      <w:r w:rsidR="003A0F46" w:rsidRPr="00E429D8">
        <w:rPr>
          <w:rFonts w:asciiTheme="majorBidi" w:hAnsiTheme="majorBidi" w:cstheme="majorBidi"/>
          <w:iCs/>
          <w:noProof/>
          <w:color w:val="000000" w:themeColor="text1"/>
          <w:sz w:val="24"/>
          <w:szCs w:val="24"/>
          <w:lang w:bidi="ar-IQ"/>
        </w:rPr>
        <w:t xml:space="preserve"> Vol.</w:t>
      </w:r>
      <w:r w:rsidRPr="00E429D8">
        <w:rPr>
          <w:rFonts w:asciiTheme="majorBidi" w:hAnsiTheme="majorBidi" w:cstheme="majorBidi"/>
          <w:noProof/>
          <w:color w:val="000000" w:themeColor="text1"/>
          <w:sz w:val="24"/>
          <w:szCs w:val="24"/>
          <w:lang w:bidi="ar-IQ"/>
        </w:rPr>
        <w:t xml:space="preserve"> 2</w:t>
      </w:r>
      <w:r w:rsidRPr="00E429D8">
        <w:rPr>
          <w:rFonts w:asciiTheme="majorBidi" w:hAnsiTheme="majorBidi" w:cstheme="majorBidi"/>
          <w:b/>
          <w:noProof/>
          <w:color w:val="000000" w:themeColor="text1"/>
          <w:sz w:val="24"/>
          <w:szCs w:val="24"/>
          <w:lang w:bidi="ar-IQ"/>
        </w:rPr>
        <w:t>,</w:t>
      </w:r>
      <w:r w:rsidR="003A0F46" w:rsidRPr="00E429D8">
        <w:rPr>
          <w:rFonts w:asciiTheme="majorBidi" w:hAnsiTheme="majorBidi" w:cstheme="majorBidi"/>
          <w:noProof/>
          <w:color w:val="000000" w:themeColor="text1"/>
          <w:sz w:val="24"/>
          <w:szCs w:val="24"/>
          <w:lang w:bidi="ar-IQ"/>
        </w:rPr>
        <w:t xml:space="preserve"> PP. </w:t>
      </w:r>
      <w:r w:rsidRPr="00E429D8">
        <w:rPr>
          <w:rFonts w:asciiTheme="majorBidi" w:hAnsiTheme="majorBidi" w:cstheme="majorBidi"/>
          <w:noProof/>
          <w:color w:val="000000" w:themeColor="text1"/>
          <w:sz w:val="24"/>
          <w:szCs w:val="24"/>
          <w:lang w:bidi="ar-IQ"/>
        </w:rPr>
        <w:t>2011-2039.</w:t>
      </w:r>
      <w:bookmarkEnd w:id="14"/>
    </w:p>
    <w:p w:rsidR="00CD50DF" w:rsidRDefault="00CD50DF" w:rsidP="00CD50DF">
      <w:pPr>
        <w:spacing w:after="0" w:line="240" w:lineRule="auto"/>
        <w:ind w:left="720" w:hanging="720"/>
        <w:jc w:val="both"/>
        <w:rPr>
          <w:rFonts w:asciiTheme="majorBidi" w:hAnsiTheme="majorBidi" w:cstheme="majorBidi"/>
          <w:noProof/>
          <w:color w:val="C00000"/>
          <w:sz w:val="24"/>
          <w:szCs w:val="24"/>
          <w:lang w:bidi="ar-IQ"/>
        </w:rPr>
      </w:pPr>
      <w:bookmarkStart w:id="15" w:name="_ENREF_15"/>
    </w:p>
    <w:p w:rsidR="00CD50DF" w:rsidRPr="00E429D8" w:rsidRDefault="00F74869" w:rsidP="00E429D8">
      <w:pPr>
        <w:pStyle w:val="ListParagraph"/>
        <w:numPr>
          <w:ilvl w:val="0"/>
          <w:numId w:val="7"/>
        </w:numPr>
        <w:bidi w:val="0"/>
        <w:spacing w:after="0" w:line="240" w:lineRule="auto"/>
        <w:jc w:val="both"/>
        <w:rPr>
          <w:rFonts w:asciiTheme="majorBidi" w:hAnsiTheme="majorBidi" w:cstheme="majorBidi"/>
          <w:noProof/>
          <w:color w:val="000000" w:themeColor="text1"/>
          <w:sz w:val="24"/>
          <w:szCs w:val="24"/>
          <w:lang w:bidi="ar-IQ"/>
        </w:rPr>
      </w:pPr>
      <w:bookmarkStart w:id="16" w:name="_ENREF_16"/>
      <w:bookmarkEnd w:id="15"/>
      <w:r w:rsidRPr="00E429D8">
        <w:rPr>
          <w:rFonts w:asciiTheme="majorBidi" w:hAnsiTheme="majorBidi" w:cstheme="majorBidi"/>
          <w:noProof/>
          <w:color w:val="000000" w:themeColor="text1"/>
          <w:sz w:val="24"/>
          <w:szCs w:val="24"/>
          <w:lang w:bidi="ar-IQ"/>
        </w:rPr>
        <w:t xml:space="preserve">Hochmair, H.H., and Zielstra, D., 2012, </w:t>
      </w:r>
      <w:r w:rsidRPr="00E429D8">
        <w:rPr>
          <w:rFonts w:asciiTheme="majorBidi" w:hAnsiTheme="majorBidi" w:cstheme="majorBidi"/>
          <w:i/>
          <w:iCs/>
          <w:noProof/>
          <w:color w:val="000000" w:themeColor="text1"/>
          <w:sz w:val="24"/>
          <w:szCs w:val="24"/>
          <w:lang w:bidi="ar-IQ"/>
        </w:rPr>
        <w:t>Positional Accuracy of Flickr and Panoramio Images in Europe</w:t>
      </w:r>
      <w:r w:rsidRPr="00E429D8">
        <w:rPr>
          <w:rFonts w:asciiTheme="majorBidi" w:hAnsiTheme="majorBidi" w:cstheme="majorBidi"/>
          <w:noProof/>
          <w:color w:val="000000" w:themeColor="text1"/>
          <w:sz w:val="24"/>
          <w:szCs w:val="24"/>
          <w:lang w:bidi="ar-IQ"/>
        </w:rPr>
        <w:t>. In Jekel, T., A. Car, G. Griesebner and J. Strobl (Eds.), GI_Forum 2012: Geovisualization, Society and Learning, Berlin: Wichmann, PP. 14-23.</w:t>
      </w:r>
    </w:p>
    <w:p w:rsidR="00F74869" w:rsidRDefault="00F74869" w:rsidP="00F74869">
      <w:pPr>
        <w:spacing w:after="0" w:line="240" w:lineRule="auto"/>
        <w:ind w:left="720" w:hanging="720"/>
        <w:jc w:val="both"/>
        <w:rPr>
          <w:rFonts w:asciiTheme="majorBidi" w:hAnsiTheme="majorBidi" w:cstheme="majorBidi"/>
          <w:noProof/>
          <w:color w:val="C00000"/>
          <w:sz w:val="24"/>
          <w:szCs w:val="24"/>
          <w:lang w:bidi="ar-IQ"/>
        </w:rPr>
      </w:pPr>
    </w:p>
    <w:p w:rsidR="00CD50DF" w:rsidRPr="0042143D" w:rsidRDefault="00CD50DF" w:rsidP="0042143D">
      <w:pPr>
        <w:pStyle w:val="ListParagraph"/>
        <w:numPr>
          <w:ilvl w:val="0"/>
          <w:numId w:val="7"/>
        </w:numPr>
        <w:tabs>
          <w:tab w:val="left" w:pos="270"/>
        </w:tabs>
        <w:bidi w:val="0"/>
        <w:spacing w:after="0" w:line="240" w:lineRule="auto"/>
        <w:ind w:left="450" w:firstLine="0"/>
        <w:rPr>
          <w:rFonts w:asciiTheme="majorBidi" w:hAnsiTheme="majorBidi" w:cstheme="majorBidi"/>
          <w:noProof/>
          <w:color w:val="000000" w:themeColor="text1"/>
          <w:lang w:bidi="ar-IQ"/>
        </w:rPr>
      </w:pPr>
      <w:r w:rsidRPr="00E429D8">
        <w:rPr>
          <w:rFonts w:asciiTheme="majorBidi" w:hAnsiTheme="majorBidi" w:cstheme="majorBidi"/>
          <w:noProof/>
          <w:color w:val="000000" w:themeColor="text1"/>
          <w:sz w:val="24"/>
          <w:szCs w:val="24"/>
          <w:lang w:bidi="ar-IQ"/>
        </w:rPr>
        <w:t>Howe</w:t>
      </w:r>
      <w:r w:rsidR="00F74869" w:rsidRPr="00E429D8">
        <w:rPr>
          <w:rFonts w:asciiTheme="majorBidi" w:hAnsiTheme="majorBidi" w:cstheme="majorBidi"/>
          <w:noProof/>
          <w:color w:val="000000" w:themeColor="text1"/>
          <w:sz w:val="24"/>
          <w:szCs w:val="24"/>
          <w:lang w:bidi="ar-IQ"/>
        </w:rPr>
        <w:t xml:space="preserve">, J., </w:t>
      </w:r>
      <w:r w:rsidRPr="00E429D8">
        <w:rPr>
          <w:rFonts w:asciiTheme="majorBidi" w:hAnsiTheme="majorBidi" w:cstheme="majorBidi"/>
          <w:noProof/>
          <w:color w:val="000000" w:themeColor="text1"/>
          <w:sz w:val="24"/>
          <w:szCs w:val="24"/>
          <w:lang w:bidi="ar-IQ"/>
        </w:rPr>
        <w:t>2006</w:t>
      </w:r>
      <w:r w:rsidR="00F74869" w:rsidRPr="00E429D8">
        <w:rPr>
          <w:rFonts w:asciiTheme="majorBidi" w:hAnsiTheme="majorBidi" w:cstheme="majorBidi"/>
          <w:noProof/>
          <w:color w:val="000000" w:themeColor="text1"/>
          <w:sz w:val="24"/>
          <w:szCs w:val="24"/>
          <w:lang w:bidi="ar-IQ"/>
        </w:rPr>
        <w:t xml:space="preserve">, </w:t>
      </w:r>
      <w:r w:rsidRPr="00E429D8">
        <w:rPr>
          <w:rFonts w:asciiTheme="majorBidi" w:hAnsiTheme="majorBidi" w:cstheme="majorBidi"/>
          <w:i/>
          <w:noProof/>
          <w:color w:val="000000" w:themeColor="text1"/>
          <w:sz w:val="24"/>
          <w:szCs w:val="24"/>
          <w:lang w:bidi="ar-IQ"/>
        </w:rPr>
        <w:t xml:space="preserve">The Rise of Crowdsourcing </w:t>
      </w:r>
      <w:r w:rsidRPr="00E429D8">
        <w:rPr>
          <w:rFonts w:asciiTheme="majorBidi" w:hAnsiTheme="majorBidi" w:cstheme="majorBidi"/>
          <w:noProof/>
          <w:color w:val="000000" w:themeColor="text1"/>
          <w:sz w:val="24"/>
          <w:szCs w:val="24"/>
          <w:lang w:bidi="ar-IQ"/>
        </w:rPr>
        <w:t xml:space="preserve">[Online]. Available at: </w:t>
      </w:r>
      <w:hyperlink r:id="rId13" w:anchor="Replay" w:history="1">
        <w:r w:rsidRPr="0042143D">
          <w:rPr>
            <w:rStyle w:val="Hyperlink"/>
            <w:rFonts w:asciiTheme="majorBidi" w:hAnsiTheme="majorBidi" w:cstheme="majorBidi"/>
            <w:noProof/>
            <w:color w:val="000000" w:themeColor="text1"/>
            <w:lang w:bidi="ar-IQ"/>
          </w:rPr>
          <w:t>http://www.wired.com/wired/archive/14.06/crowds.html#Replay</w:t>
        </w:r>
      </w:hyperlink>
      <w:r w:rsidRPr="0042143D">
        <w:rPr>
          <w:rFonts w:asciiTheme="majorBidi" w:hAnsiTheme="majorBidi" w:cstheme="majorBidi"/>
          <w:noProof/>
          <w:color w:val="000000" w:themeColor="text1"/>
          <w:lang w:bidi="ar-IQ"/>
        </w:rPr>
        <w:t>[Accessed 10 July 2013</w:t>
      </w:r>
      <w:r w:rsidR="0042143D" w:rsidRPr="0042143D">
        <w:rPr>
          <w:rFonts w:asciiTheme="majorBidi" w:hAnsiTheme="majorBidi" w:cstheme="majorBidi"/>
          <w:noProof/>
          <w:color w:val="000000" w:themeColor="text1"/>
          <w:lang w:bidi="ar-IQ"/>
        </w:rPr>
        <w:t xml:space="preserve">  </w:t>
      </w:r>
      <w:r w:rsidRPr="0042143D">
        <w:rPr>
          <w:rFonts w:asciiTheme="majorBidi" w:hAnsiTheme="majorBidi" w:cstheme="majorBidi"/>
          <w:noProof/>
          <w:color w:val="000000" w:themeColor="text1"/>
          <w:lang w:bidi="ar-IQ"/>
        </w:rPr>
        <w:t>].</w:t>
      </w:r>
      <w:bookmarkEnd w:id="16"/>
    </w:p>
    <w:p w:rsidR="00CD50DF" w:rsidRDefault="00CD50DF" w:rsidP="00CD50DF">
      <w:pPr>
        <w:spacing w:after="0" w:line="240" w:lineRule="auto"/>
        <w:ind w:left="720" w:hanging="720"/>
        <w:jc w:val="both"/>
        <w:rPr>
          <w:rFonts w:asciiTheme="majorBidi" w:hAnsiTheme="majorBidi" w:cstheme="majorBidi"/>
          <w:noProof/>
          <w:color w:val="C00000"/>
          <w:sz w:val="24"/>
          <w:szCs w:val="24"/>
          <w:lang w:bidi="ar-IQ"/>
        </w:rPr>
      </w:pPr>
      <w:bookmarkStart w:id="17" w:name="_ENREF_17"/>
    </w:p>
    <w:p w:rsidR="00CD50DF" w:rsidRPr="00E429D8" w:rsidRDefault="002F7385" w:rsidP="00E429D8">
      <w:pPr>
        <w:pStyle w:val="ListParagraph"/>
        <w:numPr>
          <w:ilvl w:val="0"/>
          <w:numId w:val="7"/>
        </w:numPr>
        <w:bidi w:val="0"/>
        <w:spacing w:after="0" w:line="240" w:lineRule="auto"/>
        <w:jc w:val="both"/>
        <w:rPr>
          <w:rFonts w:asciiTheme="majorBidi" w:hAnsiTheme="majorBidi" w:cstheme="majorBidi"/>
          <w:noProof/>
          <w:color w:val="000000" w:themeColor="text1"/>
          <w:sz w:val="24"/>
          <w:szCs w:val="24"/>
          <w:lang w:bidi="ar-IQ"/>
        </w:rPr>
      </w:pPr>
      <w:r w:rsidRPr="00E429D8">
        <w:rPr>
          <w:rFonts w:asciiTheme="majorBidi" w:hAnsiTheme="majorBidi" w:cstheme="majorBidi"/>
          <w:noProof/>
          <w:color w:val="000000" w:themeColor="text1"/>
          <w:sz w:val="24"/>
          <w:szCs w:val="24"/>
          <w:lang w:bidi="ar-IQ"/>
        </w:rPr>
        <w:t>Kanduri, S., 2012,</w:t>
      </w:r>
      <w:r w:rsidR="00CD50DF" w:rsidRPr="00E429D8">
        <w:rPr>
          <w:rFonts w:asciiTheme="majorBidi" w:hAnsiTheme="majorBidi" w:cstheme="majorBidi"/>
          <w:noProof/>
          <w:color w:val="000000" w:themeColor="text1"/>
          <w:sz w:val="24"/>
          <w:szCs w:val="24"/>
          <w:lang w:bidi="ar-IQ"/>
        </w:rPr>
        <w:t xml:space="preserve"> </w:t>
      </w:r>
      <w:r w:rsidR="00CD50DF" w:rsidRPr="00E429D8">
        <w:rPr>
          <w:rFonts w:asciiTheme="majorBidi" w:hAnsiTheme="majorBidi" w:cstheme="majorBidi"/>
          <w:i/>
          <w:noProof/>
          <w:color w:val="000000" w:themeColor="text1"/>
          <w:sz w:val="24"/>
          <w:szCs w:val="24"/>
          <w:lang w:bidi="ar-IQ"/>
        </w:rPr>
        <w:t>Term Paper Is Google Maps a place for advertising? Give good examples!</w:t>
      </w:r>
      <w:r w:rsidRPr="00E429D8">
        <w:rPr>
          <w:rFonts w:asciiTheme="majorBidi" w:hAnsiTheme="majorBidi" w:cstheme="majorBidi"/>
          <w:noProof/>
          <w:color w:val="000000" w:themeColor="text1"/>
          <w:sz w:val="24"/>
          <w:szCs w:val="24"/>
          <w:lang w:bidi="ar-IQ"/>
        </w:rPr>
        <w:t xml:space="preserve"> </w:t>
      </w:r>
      <w:r w:rsidR="00CD50DF" w:rsidRPr="00E429D8">
        <w:rPr>
          <w:rFonts w:asciiTheme="majorBidi" w:hAnsiTheme="majorBidi" w:cstheme="majorBidi"/>
          <w:noProof/>
          <w:color w:val="000000" w:themeColor="text1"/>
          <w:sz w:val="24"/>
          <w:szCs w:val="24"/>
          <w:lang w:bidi="ar-IQ"/>
        </w:rPr>
        <w:t>HFU( Hochschule Furtwangen University).</w:t>
      </w:r>
      <w:bookmarkEnd w:id="17"/>
    </w:p>
    <w:p w:rsidR="00CD50DF" w:rsidRDefault="00CD50DF" w:rsidP="00CD50DF">
      <w:pPr>
        <w:spacing w:after="0" w:line="240" w:lineRule="auto"/>
        <w:ind w:left="720" w:hanging="720"/>
        <w:jc w:val="both"/>
        <w:rPr>
          <w:rFonts w:asciiTheme="majorBidi" w:hAnsiTheme="majorBidi" w:cstheme="majorBidi"/>
          <w:noProof/>
          <w:color w:val="C00000"/>
          <w:sz w:val="24"/>
          <w:szCs w:val="24"/>
          <w:lang w:bidi="ar-IQ"/>
        </w:rPr>
      </w:pPr>
      <w:bookmarkStart w:id="18" w:name="_ENREF_18"/>
    </w:p>
    <w:p w:rsidR="00CD50DF" w:rsidRPr="00E429D8" w:rsidRDefault="002F7385" w:rsidP="00E429D8">
      <w:pPr>
        <w:pStyle w:val="ListParagraph"/>
        <w:numPr>
          <w:ilvl w:val="0"/>
          <w:numId w:val="7"/>
        </w:numPr>
        <w:bidi w:val="0"/>
        <w:spacing w:after="0" w:line="240" w:lineRule="auto"/>
        <w:jc w:val="both"/>
        <w:rPr>
          <w:rFonts w:asciiTheme="majorBidi" w:hAnsiTheme="majorBidi" w:cstheme="majorBidi"/>
          <w:iCs/>
          <w:noProof/>
          <w:color w:val="000000" w:themeColor="text1"/>
          <w:sz w:val="24"/>
          <w:szCs w:val="24"/>
          <w:lang w:bidi="ar-IQ"/>
        </w:rPr>
      </w:pPr>
      <w:r w:rsidRPr="00E429D8">
        <w:rPr>
          <w:rFonts w:asciiTheme="majorBidi" w:hAnsiTheme="majorBidi" w:cstheme="majorBidi"/>
          <w:noProof/>
          <w:color w:val="000000" w:themeColor="text1"/>
          <w:sz w:val="24"/>
          <w:szCs w:val="24"/>
          <w:lang w:bidi="ar-IQ"/>
        </w:rPr>
        <w:t xml:space="preserve">Kounadi, O., 2009, </w:t>
      </w:r>
      <w:r w:rsidRPr="00E429D8">
        <w:rPr>
          <w:rFonts w:asciiTheme="majorBidi" w:hAnsiTheme="majorBidi" w:cstheme="majorBidi"/>
          <w:i/>
          <w:iCs/>
          <w:noProof/>
          <w:color w:val="000000" w:themeColor="text1"/>
          <w:sz w:val="24"/>
          <w:szCs w:val="24"/>
          <w:lang w:bidi="ar-IQ"/>
        </w:rPr>
        <w:t>Assessing the Quality of OpenStreetMap Data</w:t>
      </w:r>
      <w:r w:rsidRPr="00E429D8">
        <w:rPr>
          <w:rFonts w:asciiTheme="majorBidi" w:hAnsiTheme="majorBidi" w:cstheme="majorBidi"/>
          <w:noProof/>
          <w:color w:val="000000" w:themeColor="text1"/>
          <w:sz w:val="24"/>
          <w:szCs w:val="24"/>
          <w:lang w:bidi="ar-IQ"/>
        </w:rPr>
        <w:t>,</w:t>
      </w:r>
      <w:r w:rsidR="00CD50DF" w:rsidRPr="00E429D8">
        <w:rPr>
          <w:rFonts w:asciiTheme="majorBidi" w:hAnsiTheme="majorBidi" w:cstheme="majorBidi"/>
          <w:noProof/>
          <w:color w:val="000000" w:themeColor="text1"/>
          <w:sz w:val="24"/>
          <w:szCs w:val="24"/>
          <w:lang w:bidi="ar-IQ"/>
        </w:rPr>
        <w:t xml:space="preserve"> </w:t>
      </w:r>
      <w:r w:rsidR="00CD50DF" w:rsidRPr="00E429D8">
        <w:rPr>
          <w:rFonts w:asciiTheme="majorBidi" w:hAnsiTheme="majorBidi" w:cstheme="majorBidi"/>
          <w:iCs/>
          <w:noProof/>
          <w:color w:val="000000" w:themeColor="text1"/>
          <w:sz w:val="24"/>
          <w:szCs w:val="24"/>
          <w:lang w:bidi="ar-IQ"/>
        </w:rPr>
        <w:t>Msc</w:t>
      </w:r>
      <w:r w:rsidRPr="00E429D8">
        <w:rPr>
          <w:rFonts w:asciiTheme="majorBidi" w:hAnsiTheme="majorBidi" w:cstheme="majorBidi"/>
          <w:iCs/>
          <w:noProof/>
          <w:color w:val="000000" w:themeColor="text1"/>
          <w:sz w:val="24"/>
          <w:szCs w:val="24"/>
          <w:lang w:bidi="ar-IQ"/>
        </w:rPr>
        <w:t xml:space="preserve"> thesis</w:t>
      </w:r>
      <w:r w:rsidR="00CD50DF" w:rsidRPr="00E429D8">
        <w:rPr>
          <w:rFonts w:asciiTheme="majorBidi" w:hAnsiTheme="majorBidi" w:cstheme="majorBidi"/>
          <w:iCs/>
          <w:noProof/>
          <w:color w:val="000000" w:themeColor="text1"/>
          <w:sz w:val="24"/>
          <w:szCs w:val="24"/>
          <w:lang w:bidi="ar-IQ"/>
        </w:rPr>
        <w:t>,</w:t>
      </w:r>
      <w:r w:rsidR="00CD50DF" w:rsidRPr="00E429D8">
        <w:rPr>
          <w:rFonts w:asciiTheme="majorBidi" w:hAnsiTheme="majorBidi" w:cstheme="majorBidi"/>
          <w:i/>
          <w:noProof/>
          <w:color w:val="000000" w:themeColor="text1"/>
          <w:sz w:val="24"/>
          <w:szCs w:val="24"/>
          <w:lang w:bidi="ar-IQ"/>
        </w:rPr>
        <w:t xml:space="preserve"> </w:t>
      </w:r>
      <w:r w:rsidR="00CD50DF" w:rsidRPr="00E429D8">
        <w:rPr>
          <w:rFonts w:asciiTheme="majorBidi" w:hAnsiTheme="majorBidi" w:cstheme="majorBidi"/>
          <w:iCs/>
          <w:noProof/>
          <w:color w:val="000000" w:themeColor="text1"/>
          <w:sz w:val="24"/>
          <w:szCs w:val="24"/>
          <w:lang w:bidi="ar-IQ"/>
        </w:rPr>
        <w:t>Department of Civil, Environmental And Geomatic Engineering</w:t>
      </w:r>
      <w:r w:rsidRPr="00E429D8">
        <w:rPr>
          <w:rFonts w:asciiTheme="majorBidi" w:hAnsiTheme="majorBidi" w:cstheme="majorBidi"/>
          <w:iCs/>
          <w:noProof/>
          <w:color w:val="000000" w:themeColor="text1"/>
          <w:sz w:val="24"/>
          <w:szCs w:val="24"/>
          <w:lang w:bidi="ar-IQ"/>
        </w:rPr>
        <w:t>, University College of London, UK</w:t>
      </w:r>
      <w:r w:rsidR="00CD50DF" w:rsidRPr="00E429D8">
        <w:rPr>
          <w:rFonts w:asciiTheme="majorBidi" w:hAnsiTheme="majorBidi" w:cstheme="majorBidi"/>
          <w:iCs/>
          <w:noProof/>
          <w:color w:val="000000" w:themeColor="text1"/>
          <w:sz w:val="24"/>
          <w:szCs w:val="24"/>
          <w:lang w:bidi="ar-IQ"/>
        </w:rPr>
        <w:t>.</w:t>
      </w:r>
      <w:bookmarkEnd w:id="18"/>
    </w:p>
    <w:p w:rsidR="00CD50DF" w:rsidRDefault="00CD50DF" w:rsidP="00CD50DF">
      <w:pPr>
        <w:spacing w:after="0" w:line="240" w:lineRule="auto"/>
        <w:ind w:left="720" w:hanging="720"/>
        <w:jc w:val="both"/>
        <w:rPr>
          <w:rFonts w:asciiTheme="majorBidi" w:hAnsiTheme="majorBidi" w:cstheme="majorBidi"/>
          <w:noProof/>
          <w:color w:val="C00000"/>
          <w:sz w:val="24"/>
          <w:szCs w:val="24"/>
          <w:lang w:bidi="ar-IQ"/>
        </w:rPr>
      </w:pPr>
      <w:bookmarkStart w:id="19" w:name="_ENREF_19"/>
    </w:p>
    <w:p w:rsidR="00CD50DF" w:rsidRPr="00E429D8" w:rsidRDefault="00222F63" w:rsidP="005A09E7">
      <w:pPr>
        <w:pStyle w:val="ListParagraph"/>
        <w:numPr>
          <w:ilvl w:val="0"/>
          <w:numId w:val="7"/>
        </w:numPr>
        <w:bidi w:val="0"/>
        <w:spacing w:after="0" w:line="240" w:lineRule="auto"/>
        <w:jc w:val="both"/>
        <w:rPr>
          <w:rFonts w:asciiTheme="majorBidi" w:hAnsiTheme="majorBidi" w:cstheme="majorBidi"/>
          <w:noProof/>
          <w:color w:val="000000" w:themeColor="text1"/>
          <w:sz w:val="24"/>
          <w:szCs w:val="24"/>
          <w:lang w:bidi="ar-IQ"/>
        </w:rPr>
      </w:pPr>
      <w:r w:rsidRPr="00E429D8">
        <w:rPr>
          <w:rFonts w:asciiTheme="majorBidi" w:hAnsiTheme="majorBidi" w:cstheme="majorBidi"/>
          <w:noProof/>
          <w:color w:val="000000" w:themeColor="text1"/>
          <w:sz w:val="24"/>
          <w:szCs w:val="24"/>
          <w:lang w:bidi="ar-IQ"/>
        </w:rPr>
        <w:t xml:space="preserve">Svennerberg, G. </w:t>
      </w:r>
      <w:r w:rsidR="005A09E7">
        <w:rPr>
          <w:rFonts w:asciiTheme="majorBidi" w:hAnsiTheme="majorBidi" w:cstheme="majorBidi"/>
          <w:noProof/>
          <w:color w:val="000000" w:themeColor="text1"/>
          <w:sz w:val="24"/>
          <w:szCs w:val="24"/>
          <w:lang w:bidi="ar-IQ"/>
        </w:rPr>
        <w:t>and</w:t>
      </w:r>
      <w:r w:rsidRPr="00E429D8">
        <w:rPr>
          <w:rFonts w:asciiTheme="majorBidi" w:hAnsiTheme="majorBidi" w:cstheme="majorBidi"/>
          <w:noProof/>
          <w:color w:val="000000" w:themeColor="text1"/>
          <w:sz w:val="24"/>
          <w:szCs w:val="24"/>
          <w:lang w:bidi="ar-IQ"/>
        </w:rPr>
        <w:t xml:space="preserve"> Drimmie, R., </w:t>
      </w:r>
      <w:r w:rsidR="00CD50DF" w:rsidRPr="00E429D8">
        <w:rPr>
          <w:rFonts w:asciiTheme="majorBidi" w:hAnsiTheme="majorBidi" w:cstheme="majorBidi"/>
          <w:noProof/>
          <w:color w:val="000000" w:themeColor="text1"/>
          <w:sz w:val="24"/>
          <w:szCs w:val="24"/>
          <w:lang w:bidi="ar-IQ"/>
        </w:rPr>
        <w:t>2010</w:t>
      </w:r>
      <w:r w:rsidRPr="00E429D8">
        <w:rPr>
          <w:rFonts w:asciiTheme="majorBidi" w:hAnsiTheme="majorBidi" w:cstheme="majorBidi"/>
          <w:noProof/>
          <w:color w:val="000000" w:themeColor="text1"/>
          <w:sz w:val="24"/>
          <w:szCs w:val="24"/>
          <w:lang w:bidi="ar-IQ"/>
        </w:rPr>
        <w:t xml:space="preserve">, </w:t>
      </w:r>
      <w:r w:rsidR="00CD50DF" w:rsidRPr="00E429D8">
        <w:rPr>
          <w:rFonts w:asciiTheme="majorBidi" w:hAnsiTheme="majorBidi" w:cstheme="majorBidi"/>
          <w:i/>
          <w:noProof/>
          <w:color w:val="000000" w:themeColor="text1"/>
          <w:sz w:val="24"/>
          <w:szCs w:val="24"/>
          <w:lang w:bidi="ar-IQ"/>
        </w:rPr>
        <w:t>Beginning Google Maps API 3</w:t>
      </w:r>
      <w:r w:rsidR="00CD50DF" w:rsidRPr="00E429D8">
        <w:rPr>
          <w:rFonts w:asciiTheme="majorBidi" w:hAnsiTheme="majorBidi" w:cstheme="majorBidi"/>
          <w:noProof/>
          <w:color w:val="000000" w:themeColor="text1"/>
          <w:sz w:val="24"/>
          <w:szCs w:val="24"/>
          <w:lang w:bidi="ar-IQ"/>
        </w:rPr>
        <w:t>, Apress.</w:t>
      </w:r>
      <w:bookmarkEnd w:id="19"/>
    </w:p>
    <w:p w:rsidR="00CD50DF" w:rsidRDefault="00CD50DF" w:rsidP="00CD50DF">
      <w:pPr>
        <w:spacing w:after="0" w:line="240" w:lineRule="auto"/>
        <w:ind w:left="720" w:hanging="720"/>
        <w:jc w:val="both"/>
        <w:rPr>
          <w:rFonts w:asciiTheme="majorBidi" w:hAnsiTheme="majorBidi" w:cstheme="majorBidi"/>
          <w:noProof/>
          <w:color w:val="C00000"/>
          <w:sz w:val="24"/>
          <w:szCs w:val="24"/>
          <w:lang w:bidi="ar-IQ"/>
        </w:rPr>
      </w:pPr>
      <w:bookmarkStart w:id="20" w:name="_ENREF_20"/>
    </w:p>
    <w:p w:rsidR="00CD50DF" w:rsidRPr="00E429D8" w:rsidRDefault="00CD50DF" w:rsidP="005A09E7">
      <w:pPr>
        <w:pStyle w:val="ListParagraph"/>
        <w:numPr>
          <w:ilvl w:val="0"/>
          <w:numId w:val="7"/>
        </w:numPr>
        <w:bidi w:val="0"/>
        <w:spacing w:after="0" w:line="240" w:lineRule="auto"/>
        <w:jc w:val="both"/>
        <w:rPr>
          <w:rFonts w:asciiTheme="majorBidi" w:hAnsiTheme="majorBidi" w:cstheme="majorBidi"/>
          <w:noProof/>
          <w:color w:val="000000" w:themeColor="text1"/>
          <w:sz w:val="24"/>
          <w:szCs w:val="24"/>
          <w:lang w:bidi="ar-IQ"/>
        </w:rPr>
      </w:pPr>
      <w:r w:rsidRPr="00E429D8">
        <w:rPr>
          <w:rFonts w:asciiTheme="majorBidi" w:hAnsiTheme="majorBidi" w:cstheme="majorBidi"/>
          <w:noProof/>
          <w:color w:val="000000" w:themeColor="text1"/>
          <w:sz w:val="24"/>
          <w:szCs w:val="24"/>
          <w:lang w:bidi="ar-IQ"/>
        </w:rPr>
        <w:t>Taupier, R., Beliaeva, N., Gnadinger, L</w:t>
      </w:r>
      <w:r w:rsidR="00222F63" w:rsidRPr="00E429D8">
        <w:rPr>
          <w:rFonts w:asciiTheme="majorBidi" w:hAnsiTheme="majorBidi" w:cstheme="majorBidi"/>
          <w:noProof/>
          <w:color w:val="000000" w:themeColor="text1"/>
          <w:sz w:val="24"/>
          <w:szCs w:val="24"/>
          <w:lang w:bidi="ar-IQ"/>
        </w:rPr>
        <w:t xml:space="preserve">., Kovalenko, S. </w:t>
      </w:r>
      <w:r w:rsidR="005A09E7">
        <w:rPr>
          <w:rFonts w:asciiTheme="majorBidi" w:hAnsiTheme="majorBidi" w:cstheme="majorBidi"/>
          <w:noProof/>
          <w:color w:val="000000" w:themeColor="text1"/>
          <w:sz w:val="24"/>
          <w:szCs w:val="24"/>
          <w:lang w:bidi="ar-IQ"/>
        </w:rPr>
        <w:t>and</w:t>
      </w:r>
      <w:r w:rsidR="00222F63" w:rsidRPr="00E429D8">
        <w:rPr>
          <w:rFonts w:asciiTheme="majorBidi" w:hAnsiTheme="majorBidi" w:cstheme="majorBidi"/>
          <w:noProof/>
          <w:color w:val="000000" w:themeColor="text1"/>
          <w:sz w:val="24"/>
          <w:szCs w:val="24"/>
          <w:lang w:bidi="ar-IQ"/>
        </w:rPr>
        <w:t xml:space="preserve"> Wheeler, M., 1999, </w:t>
      </w:r>
      <w:r w:rsidR="00222F63" w:rsidRPr="00E429D8">
        <w:rPr>
          <w:rFonts w:asciiTheme="majorBidi" w:hAnsiTheme="majorBidi" w:cstheme="majorBidi"/>
          <w:i/>
          <w:iCs/>
          <w:noProof/>
          <w:color w:val="000000" w:themeColor="text1"/>
          <w:sz w:val="24"/>
          <w:szCs w:val="24"/>
          <w:lang w:bidi="ar-IQ"/>
        </w:rPr>
        <w:t xml:space="preserve">Parcel Mapping using GIS: A Guid to Digital Parcel Map Development for Massachusettslocal </w:t>
      </w:r>
      <w:r w:rsidR="00222F63" w:rsidRPr="00E429D8">
        <w:rPr>
          <w:rFonts w:asciiTheme="majorBidi" w:hAnsiTheme="majorBidi" w:cstheme="majorBidi"/>
          <w:i/>
          <w:iCs/>
          <w:noProof/>
          <w:color w:val="000000" w:themeColor="text1"/>
          <w:sz w:val="24"/>
          <w:szCs w:val="24"/>
          <w:lang w:bidi="ar-IQ"/>
        </w:rPr>
        <w:lastRenderedPageBreak/>
        <w:t>Goverments</w:t>
      </w:r>
      <w:r w:rsidR="00222F63" w:rsidRPr="00E429D8">
        <w:rPr>
          <w:rFonts w:asciiTheme="majorBidi" w:hAnsiTheme="majorBidi" w:cstheme="majorBidi"/>
          <w:noProof/>
          <w:color w:val="000000" w:themeColor="text1"/>
          <w:sz w:val="24"/>
          <w:szCs w:val="24"/>
          <w:lang w:bidi="ar-IQ"/>
        </w:rPr>
        <w:t xml:space="preserve">, </w:t>
      </w:r>
      <w:r w:rsidRPr="00E429D8">
        <w:rPr>
          <w:rFonts w:asciiTheme="majorBidi" w:hAnsiTheme="majorBidi" w:cstheme="majorBidi"/>
          <w:noProof/>
          <w:color w:val="000000" w:themeColor="text1"/>
          <w:sz w:val="24"/>
          <w:szCs w:val="24"/>
          <w:lang w:bidi="ar-IQ"/>
        </w:rPr>
        <w:t>University of Massachusetts, Office of Geographic Information and Analysis for MASSGIS.</w:t>
      </w:r>
      <w:bookmarkEnd w:id="20"/>
    </w:p>
    <w:p w:rsidR="00CD50DF" w:rsidRDefault="00CD50DF" w:rsidP="00CD50DF">
      <w:pPr>
        <w:spacing w:after="0" w:line="240" w:lineRule="auto"/>
        <w:ind w:left="720" w:hanging="720"/>
        <w:jc w:val="both"/>
        <w:rPr>
          <w:rFonts w:asciiTheme="majorBidi" w:hAnsiTheme="majorBidi" w:cstheme="majorBidi"/>
          <w:noProof/>
          <w:color w:val="C00000"/>
          <w:sz w:val="24"/>
          <w:szCs w:val="24"/>
          <w:lang w:bidi="ar-IQ"/>
        </w:rPr>
      </w:pPr>
      <w:bookmarkStart w:id="21" w:name="_ENREF_21"/>
    </w:p>
    <w:p w:rsidR="00CD50DF" w:rsidRPr="00E429D8" w:rsidRDefault="00222F63" w:rsidP="00E429D8">
      <w:pPr>
        <w:pStyle w:val="ListParagraph"/>
        <w:numPr>
          <w:ilvl w:val="0"/>
          <w:numId w:val="7"/>
        </w:numPr>
        <w:bidi w:val="0"/>
        <w:spacing w:after="0" w:line="240" w:lineRule="auto"/>
        <w:jc w:val="both"/>
        <w:rPr>
          <w:rFonts w:asciiTheme="majorBidi" w:hAnsiTheme="majorBidi" w:cstheme="majorBidi"/>
          <w:noProof/>
          <w:color w:val="000000" w:themeColor="text1"/>
          <w:sz w:val="24"/>
          <w:szCs w:val="24"/>
          <w:lang w:bidi="ar-IQ"/>
        </w:rPr>
      </w:pPr>
      <w:r w:rsidRPr="00E429D8">
        <w:rPr>
          <w:rFonts w:asciiTheme="majorBidi" w:hAnsiTheme="majorBidi" w:cstheme="majorBidi"/>
          <w:noProof/>
          <w:color w:val="000000" w:themeColor="text1"/>
          <w:sz w:val="24"/>
          <w:szCs w:val="24"/>
          <w:lang w:bidi="ar-IQ"/>
        </w:rPr>
        <w:t xml:space="preserve">Turner, A., </w:t>
      </w:r>
      <w:r w:rsidR="00CD50DF" w:rsidRPr="00E429D8">
        <w:rPr>
          <w:rFonts w:asciiTheme="majorBidi" w:hAnsiTheme="majorBidi" w:cstheme="majorBidi"/>
          <w:noProof/>
          <w:color w:val="000000" w:themeColor="text1"/>
          <w:sz w:val="24"/>
          <w:szCs w:val="24"/>
          <w:lang w:bidi="ar-IQ"/>
        </w:rPr>
        <w:t>2006</w:t>
      </w:r>
      <w:r w:rsidRPr="00E429D8">
        <w:rPr>
          <w:rFonts w:asciiTheme="majorBidi" w:hAnsiTheme="majorBidi" w:cstheme="majorBidi"/>
          <w:noProof/>
          <w:color w:val="000000" w:themeColor="text1"/>
          <w:sz w:val="24"/>
          <w:szCs w:val="24"/>
          <w:lang w:bidi="ar-IQ"/>
        </w:rPr>
        <w:t xml:space="preserve">, </w:t>
      </w:r>
      <w:r w:rsidRPr="00E429D8">
        <w:rPr>
          <w:rFonts w:asciiTheme="majorBidi" w:hAnsiTheme="majorBidi" w:cstheme="majorBidi"/>
          <w:i/>
          <w:noProof/>
          <w:color w:val="000000" w:themeColor="text1"/>
          <w:sz w:val="24"/>
          <w:szCs w:val="24"/>
          <w:lang w:bidi="ar-IQ"/>
        </w:rPr>
        <w:t>Introduction to N</w:t>
      </w:r>
      <w:r w:rsidR="00CD50DF" w:rsidRPr="00E429D8">
        <w:rPr>
          <w:rFonts w:asciiTheme="majorBidi" w:hAnsiTheme="majorBidi" w:cstheme="majorBidi"/>
          <w:i/>
          <w:noProof/>
          <w:color w:val="000000" w:themeColor="text1"/>
          <w:sz w:val="24"/>
          <w:szCs w:val="24"/>
          <w:lang w:bidi="ar-IQ"/>
        </w:rPr>
        <w:t>eogeography</w:t>
      </w:r>
      <w:r w:rsidR="00CD50DF" w:rsidRPr="00E429D8">
        <w:rPr>
          <w:rFonts w:asciiTheme="majorBidi" w:hAnsiTheme="majorBidi" w:cstheme="majorBidi"/>
          <w:noProof/>
          <w:color w:val="000000" w:themeColor="text1"/>
          <w:sz w:val="24"/>
          <w:szCs w:val="24"/>
          <w:lang w:bidi="ar-IQ"/>
        </w:rPr>
        <w:t>, O'Reilly Media, Inc.</w:t>
      </w:r>
      <w:bookmarkEnd w:id="21"/>
    </w:p>
    <w:p w:rsidR="00CD50DF" w:rsidRDefault="00CD50DF" w:rsidP="00CD50DF">
      <w:pPr>
        <w:spacing w:after="0" w:line="240" w:lineRule="auto"/>
        <w:jc w:val="both"/>
        <w:rPr>
          <w:rFonts w:asciiTheme="majorBidi" w:hAnsiTheme="majorBidi" w:cstheme="majorBidi"/>
          <w:noProof/>
          <w:color w:val="C00000"/>
          <w:sz w:val="24"/>
          <w:szCs w:val="24"/>
          <w:lang w:bidi="ar-IQ"/>
        </w:rPr>
      </w:pPr>
      <w:bookmarkStart w:id="22" w:name="_ENREF_22"/>
    </w:p>
    <w:p w:rsidR="0009604F" w:rsidRPr="00E429D8" w:rsidRDefault="00CD50DF" w:rsidP="001033C2">
      <w:pPr>
        <w:pStyle w:val="ListParagraph"/>
        <w:numPr>
          <w:ilvl w:val="0"/>
          <w:numId w:val="7"/>
        </w:numPr>
        <w:bidi w:val="0"/>
        <w:spacing w:after="0" w:line="240" w:lineRule="auto"/>
        <w:jc w:val="both"/>
        <w:rPr>
          <w:rFonts w:asciiTheme="majorBidi" w:hAnsiTheme="majorBidi" w:cstheme="majorBidi"/>
          <w:iCs/>
          <w:color w:val="000000" w:themeColor="text1"/>
          <w:sz w:val="24"/>
          <w:szCs w:val="24"/>
          <w:rtl/>
          <w:lang w:bidi="ar-IQ"/>
        </w:rPr>
      </w:pPr>
      <w:r w:rsidRPr="00E429D8">
        <w:rPr>
          <w:rFonts w:asciiTheme="majorBidi" w:hAnsiTheme="majorBidi" w:cstheme="majorBidi"/>
          <w:noProof/>
          <w:color w:val="000000" w:themeColor="text1"/>
          <w:sz w:val="24"/>
          <w:szCs w:val="24"/>
          <w:lang w:bidi="ar-IQ"/>
        </w:rPr>
        <w:t xml:space="preserve">Zielstra, D. </w:t>
      </w:r>
      <w:r w:rsidR="001033C2">
        <w:rPr>
          <w:rFonts w:asciiTheme="majorBidi" w:hAnsiTheme="majorBidi" w:cstheme="majorBidi"/>
          <w:noProof/>
          <w:color w:val="000000" w:themeColor="text1"/>
          <w:sz w:val="24"/>
          <w:szCs w:val="24"/>
          <w:lang w:bidi="ar-IQ"/>
        </w:rPr>
        <w:t>and</w:t>
      </w:r>
      <w:r w:rsidRPr="00E429D8">
        <w:rPr>
          <w:rFonts w:asciiTheme="majorBidi" w:hAnsiTheme="majorBidi" w:cstheme="majorBidi"/>
          <w:noProof/>
          <w:color w:val="000000" w:themeColor="text1"/>
          <w:sz w:val="24"/>
          <w:szCs w:val="24"/>
          <w:lang w:bidi="ar-IQ"/>
        </w:rPr>
        <w:t xml:space="preserve"> Zipf, A</w:t>
      </w:r>
      <w:r w:rsidR="00222F63" w:rsidRPr="00E429D8">
        <w:rPr>
          <w:rFonts w:asciiTheme="majorBidi" w:hAnsiTheme="majorBidi" w:cstheme="majorBidi"/>
          <w:noProof/>
          <w:color w:val="000000" w:themeColor="text1"/>
          <w:sz w:val="24"/>
          <w:szCs w:val="24"/>
          <w:lang w:bidi="ar-IQ"/>
        </w:rPr>
        <w:t xml:space="preserve">., 2010, </w:t>
      </w:r>
      <w:r w:rsidR="00222F63" w:rsidRPr="00E429D8">
        <w:rPr>
          <w:rFonts w:asciiTheme="majorBidi" w:hAnsiTheme="majorBidi" w:cstheme="majorBidi"/>
          <w:i/>
          <w:iCs/>
          <w:noProof/>
          <w:color w:val="000000" w:themeColor="text1"/>
          <w:sz w:val="24"/>
          <w:szCs w:val="24"/>
          <w:lang w:bidi="ar-IQ"/>
        </w:rPr>
        <w:t>A Comparative Study of Proprietary Geodata and Volunteered Geographic Information for Germany</w:t>
      </w:r>
      <w:r w:rsidR="00222F63" w:rsidRPr="00E429D8">
        <w:rPr>
          <w:rFonts w:asciiTheme="majorBidi" w:hAnsiTheme="majorBidi" w:cstheme="majorBidi"/>
          <w:noProof/>
          <w:color w:val="000000" w:themeColor="text1"/>
          <w:sz w:val="24"/>
          <w:szCs w:val="24"/>
          <w:lang w:bidi="ar-IQ"/>
        </w:rPr>
        <w:t>,</w:t>
      </w:r>
      <w:r w:rsidRPr="00E429D8">
        <w:rPr>
          <w:rFonts w:asciiTheme="majorBidi" w:hAnsiTheme="majorBidi" w:cstheme="majorBidi"/>
          <w:noProof/>
          <w:color w:val="000000" w:themeColor="text1"/>
          <w:sz w:val="24"/>
          <w:szCs w:val="24"/>
          <w:lang w:bidi="ar-IQ"/>
        </w:rPr>
        <w:t xml:space="preserve"> </w:t>
      </w:r>
      <w:r w:rsidRPr="00E429D8">
        <w:rPr>
          <w:rFonts w:asciiTheme="majorBidi" w:hAnsiTheme="majorBidi" w:cstheme="majorBidi"/>
          <w:iCs/>
          <w:noProof/>
          <w:color w:val="000000" w:themeColor="text1"/>
          <w:sz w:val="24"/>
          <w:szCs w:val="24"/>
          <w:lang w:bidi="ar-IQ"/>
        </w:rPr>
        <w:t>13th AGILE International Conference on Geographic Information Science.</w:t>
      </w:r>
      <w:bookmarkEnd w:id="22"/>
    </w:p>
    <w:p w:rsidR="006E60A1" w:rsidRDefault="006E60A1" w:rsidP="006917B9">
      <w:pPr>
        <w:spacing w:after="0" w:line="240" w:lineRule="auto"/>
        <w:jc w:val="both"/>
        <w:rPr>
          <w:rFonts w:asciiTheme="majorBidi" w:hAnsiTheme="majorBidi" w:cstheme="majorBidi"/>
          <w:color w:val="000000" w:themeColor="text1"/>
          <w:sz w:val="24"/>
          <w:szCs w:val="24"/>
          <w:lang w:bidi="ar-IQ"/>
        </w:rPr>
      </w:pPr>
    </w:p>
    <w:p w:rsidR="006917B9" w:rsidRDefault="00995261" w:rsidP="00E429D8">
      <w:pPr>
        <w:spacing w:after="0" w:line="240" w:lineRule="auto"/>
        <w:rPr>
          <w:rFonts w:asciiTheme="majorBidi" w:hAnsiTheme="majorBidi" w:cstheme="majorBidi"/>
          <w:b/>
          <w:bCs/>
          <w:color w:val="000000" w:themeColor="text1"/>
          <w:sz w:val="24"/>
          <w:szCs w:val="24"/>
          <w:lang w:bidi="ar-IQ"/>
        </w:rPr>
      </w:pPr>
      <w:r w:rsidRPr="00995261">
        <w:rPr>
          <w:rFonts w:asciiTheme="majorBidi" w:hAnsiTheme="majorBidi" w:cstheme="majorBidi"/>
          <w:b/>
          <w:bCs/>
          <w:color w:val="000000" w:themeColor="text1"/>
          <w:sz w:val="24"/>
          <w:szCs w:val="24"/>
          <w:lang w:bidi="ar-IQ"/>
        </w:rPr>
        <w:t>NOMENCLATURE</w:t>
      </w:r>
    </w:p>
    <w:p w:rsidR="00CE38EC" w:rsidRPr="00995261" w:rsidRDefault="00CE38EC" w:rsidP="00995261">
      <w:pPr>
        <w:spacing w:after="0" w:line="240" w:lineRule="auto"/>
        <w:jc w:val="center"/>
        <w:rPr>
          <w:rFonts w:asciiTheme="majorBidi" w:hAnsiTheme="majorBidi" w:cstheme="majorBidi"/>
          <w:b/>
          <w:bCs/>
          <w:color w:val="000000" w:themeColor="text1"/>
          <w:sz w:val="24"/>
          <w:szCs w:val="24"/>
          <w:lang w:bidi="ar-IQ"/>
        </w:rPr>
      </w:pPr>
    </w:p>
    <w:p w:rsidR="00CE38EC" w:rsidRPr="00D60DFA" w:rsidRDefault="00D60DFA" w:rsidP="00CE38EC">
      <w:pPr>
        <w:pStyle w:val="Default"/>
        <w:jc w:val="both"/>
        <w:rPr>
          <w:rFonts w:asciiTheme="majorBidi" w:hAnsiTheme="majorBidi" w:cstheme="majorBidi"/>
          <w:iCs/>
          <w:color w:val="auto"/>
        </w:rPr>
      </w:pPr>
      <m:oMath>
        <m:r>
          <m:rPr>
            <m:sty m:val="p"/>
          </m:rPr>
          <w:rPr>
            <w:rFonts w:ascii="Cambria Math" w:hAnsiTheme="majorBidi" w:cstheme="majorBidi"/>
            <w:color w:val="auto"/>
          </w:rPr>
          <m:t>n</m:t>
        </m:r>
      </m:oMath>
      <w:r w:rsidR="00F929A0">
        <w:rPr>
          <w:rFonts w:asciiTheme="majorBidi" w:hAnsiTheme="majorBidi" w:cstheme="majorBidi"/>
          <w:iCs/>
          <w:color w:val="auto"/>
        </w:rPr>
        <w:t xml:space="preserve"> = t</w:t>
      </w:r>
      <w:r w:rsidR="00CE38EC" w:rsidRPr="00D60DFA">
        <w:rPr>
          <w:rFonts w:asciiTheme="majorBidi" w:hAnsiTheme="majorBidi" w:cstheme="majorBidi"/>
          <w:iCs/>
          <w:color w:val="auto"/>
        </w:rPr>
        <w:t>he number of tested points, dimensionless.</w:t>
      </w:r>
    </w:p>
    <w:p w:rsidR="00CE38EC" w:rsidRPr="00D60DFA" w:rsidRDefault="00CE38EC" w:rsidP="00CE38EC">
      <w:pPr>
        <w:pStyle w:val="Default"/>
        <w:jc w:val="both"/>
        <w:rPr>
          <w:rFonts w:asciiTheme="majorBidi" w:hAnsiTheme="majorBidi" w:cstheme="majorBidi"/>
          <w:iCs/>
          <w:color w:val="auto"/>
        </w:rPr>
      </w:pPr>
    </w:p>
    <w:p w:rsidR="00CE38EC" w:rsidRPr="00D60DFA" w:rsidRDefault="00157893" w:rsidP="00CE38EC">
      <w:pPr>
        <w:pStyle w:val="Default"/>
        <w:jc w:val="both"/>
        <w:rPr>
          <w:rFonts w:asciiTheme="majorBidi" w:hAnsiTheme="majorBidi" w:cstheme="majorBidi"/>
          <w:iCs/>
          <w:color w:val="auto"/>
        </w:rPr>
      </w:pPr>
      <m:oMath>
        <m:sSub>
          <m:sSubPr>
            <m:ctrlPr>
              <w:rPr>
                <w:rFonts w:ascii="Cambria Math" w:hAnsiTheme="majorBidi" w:cstheme="majorBidi"/>
                <w:iCs/>
                <w:color w:val="auto"/>
              </w:rPr>
            </m:ctrlPr>
          </m:sSubPr>
          <m:e>
            <m:r>
              <m:rPr>
                <m:sty m:val="p"/>
              </m:rPr>
              <w:rPr>
                <w:rFonts w:ascii="Cambria Math" w:hAnsiTheme="majorBidi" w:cstheme="majorBidi"/>
                <w:color w:val="auto"/>
              </w:rPr>
              <m:t>E</m:t>
            </m:r>
          </m:e>
          <m:sub>
            <m:r>
              <m:rPr>
                <m:sty m:val="p"/>
              </m:rPr>
              <w:rPr>
                <w:rFonts w:ascii="Cambria Math" w:hAnsiTheme="majorBidi" w:cstheme="majorBidi"/>
                <w:color w:val="auto"/>
              </w:rPr>
              <m:t>d</m:t>
            </m:r>
          </m:sub>
        </m:sSub>
        <m:r>
          <m:rPr>
            <m:sty m:val="p"/>
          </m:rPr>
          <w:rPr>
            <w:rFonts w:ascii="Cambria Math" w:hAnsiTheme="majorBidi" w:cstheme="majorBidi"/>
            <w:color w:val="auto"/>
          </w:rPr>
          <m:t>,</m:t>
        </m:r>
        <m:sSub>
          <m:sSubPr>
            <m:ctrlPr>
              <w:rPr>
                <w:rFonts w:ascii="Cambria Math" w:hAnsiTheme="majorBidi" w:cstheme="majorBidi"/>
                <w:iCs/>
                <w:color w:val="auto"/>
              </w:rPr>
            </m:ctrlPr>
          </m:sSubPr>
          <m:e>
            <m:r>
              <m:rPr>
                <m:sty m:val="p"/>
              </m:rPr>
              <w:rPr>
                <w:rFonts w:ascii="Cambria Math" w:hAnsiTheme="majorBidi" w:cstheme="majorBidi"/>
                <w:color w:val="auto"/>
              </w:rPr>
              <m:t>N</m:t>
            </m:r>
          </m:e>
          <m:sub>
            <m:r>
              <m:rPr>
                <m:sty m:val="p"/>
              </m:rPr>
              <w:rPr>
                <w:rFonts w:ascii="Cambria Math" w:hAnsiTheme="majorBidi" w:cstheme="majorBidi"/>
                <w:color w:val="auto"/>
              </w:rPr>
              <m:t>d</m:t>
            </m:r>
          </m:sub>
        </m:sSub>
      </m:oMath>
      <w:r w:rsidR="00F929A0">
        <w:rPr>
          <w:rFonts w:asciiTheme="majorBidi" w:hAnsiTheme="majorBidi" w:cstheme="majorBidi"/>
          <w:iCs/>
          <w:color w:val="auto"/>
        </w:rPr>
        <w:t xml:space="preserve"> = t</w:t>
      </w:r>
      <w:r w:rsidR="00962F46">
        <w:rPr>
          <w:rFonts w:asciiTheme="majorBidi" w:hAnsiTheme="majorBidi" w:cstheme="majorBidi"/>
          <w:iCs/>
          <w:color w:val="auto"/>
        </w:rPr>
        <w:t>he coordinates of</w:t>
      </w:r>
      <w:r w:rsidR="00CE38EC" w:rsidRPr="00D60DFA">
        <w:rPr>
          <w:rFonts w:asciiTheme="majorBidi" w:hAnsiTheme="majorBidi" w:cstheme="majorBidi"/>
          <w:iCs/>
          <w:color w:val="auto"/>
        </w:rPr>
        <w:t xml:space="preserve"> formal dataset, m.</w:t>
      </w:r>
    </w:p>
    <w:p w:rsidR="00CE38EC" w:rsidRPr="00D60DFA" w:rsidRDefault="00CE38EC" w:rsidP="00CE38EC">
      <w:pPr>
        <w:pStyle w:val="Default"/>
        <w:jc w:val="both"/>
        <w:rPr>
          <w:rFonts w:asciiTheme="majorBidi" w:hAnsiTheme="majorBidi" w:cstheme="majorBidi"/>
          <w:iCs/>
          <w:color w:val="auto"/>
        </w:rPr>
      </w:pPr>
    </w:p>
    <w:p w:rsidR="00CE38EC" w:rsidRPr="00D60DFA" w:rsidRDefault="00157893" w:rsidP="00CE38EC">
      <w:pPr>
        <w:pStyle w:val="Default"/>
        <w:jc w:val="both"/>
        <w:rPr>
          <w:rFonts w:asciiTheme="majorBidi" w:hAnsiTheme="majorBidi" w:cstheme="majorBidi"/>
          <w:iCs/>
          <w:color w:val="auto"/>
        </w:rPr>
      </w:pPr>
      <m:oMath>
        <m:sSub>
          <m:sSubPr>
            <m:ctrlPr>
              <w:rPr>
                <w:rFonts w:ascii="Cambria Math" w:hAnsiTheme="majorBidi" w:cstheme="majorBidi"/>
                <w:iCs/>
                <w:color w:val="auto"/>
              </w:rPr>
            </m:ctrlPr>
          </m:sSubPr>
          <m:e>
            <m:r>
              <m:rPr>
                <m:sty m:val="p"/>
              </m:rPr>
              <w:rPr>
                <w:rFonts w:ascii="Cambria Math" w:hAnsiTheme="majorBidi" w:cstheme="majorBidi"/>
                <w:color w:val="auto"/>
              </w:rPr>
              <m:t>E</m:t>
            </m:r>
          </m:e>
          <m:sub>
            <m:r>
              <m:rPr>
                <m:sty m:val="p"/>
              </m:rPr>
              <w:rPr>
                <w:rFonts w:ascii="Cambria Math" w:hAnsiTheme="majorBidi" w:cstheme="majorBidi"/>
                <w:color w:val="auto"/>
              </w:rPr>
              <m:t>c</m:t>
            </m:r>
          </m:sub>
        </m:sSub>
        <m:r>
          <m:rPr>
            <m:sty m:val="p"/>
          </m:rPr>
          <w:rPr>
            <w:rFonts w:ascii="Cambria Math" w:hAnsiTheme="majorBidi" w:cstheme="majorBidi"/>
            <w:color w:val="auto"/>
          </w:rPr>
          <m:t>,</m:t>
        </m:r>
        <m:sSub>
          <m:sSubPr>
            <m:ctrlPr>
              <w:rPr>
                <w:rFonts w:ascii="Cambria Math" w:hAnsiTheme="majorBidi" w:cstheme="majorBidi"/>
                <w:iCs/>
                <w:color w:val="auto"/>
              </w:rPr>
            </m:ctrlPr>
          </m:sSubPr>
          <m:e>
            <m:r>
              <m:rPr>
                <m:sty m:val="p"/>
              </m:rPr>
              <w:rPr>
                <w:rFonts w:ascii="Cambria Math" w:hAnsiTheme="majorBidi" w:cstheme="majorBidi"/>
                <w:color w:val="auto"/>
              </w:rPr>
              <m:t>N</m:t>
            </m:r>
          </m:e>
          <m:sub>
            <m:r>
              <m:rPr>
                <m:sty m:val="p"/>
              </m:rPr>
              <w:rPr>
                <w:rFonts w:ascii="Cambria Math" w:hAnsiTheme="majorBidi" w:cstheme="majorBidi"/>
                <w:color w:val="auto"/>
              </w:rPr>
              <m:t>c</m:t>
            </m:r>
          </m:sub>
        </m:sSub>
      </m:oMath>
      <w:r w:rsidR="00CE38EC" w:rsidRPr="00D60DFA">
        <w:rPr>
          <w:rFonts w:asciiTheme="majorBidi" w:eastAsiaTheme="minorEastAsia" w:hAnsiTheme="majorBidi" w:cstheme="majorBidi"/>
          <w:iCs/>
          <w:color w:val="auto"/>
        </w:rPr>
        <w:t xml:space="preserve">  = </w:t>
      </w:r>
      <w:r w:rsidR="00F929A0">
        <w:rPr>
          <w:rFonts w:asciiTheme="majorBidi" w:hAnsiTheme="majorBidi" w:cstheme="majorBidi"/>
          <w:iCs/>
          <w:color w:val="auto"/>
        </w:rPr>
        <w:t>t</w:t>
      </w:r>
      <w:r w:rsidR="00CE38EC" w:rsidRPr="00D60DFA">
        <w:rPr>
          <w:rFonts w:asciiTheme="majorBidi" w:hAnsiTheme="majorBidi" w:cstheme="majorBidi"/>
          <w:iCs/>
          <w:color w:val="auto"/>
        </w:rPr>
        <w:t xml:space="preserve">he </w:t>
      </w:r>
      <w:r w:rsidR="00962F46">
        <w:rPr>
          <w:rFonts w:asciiTheme="majorBidi" w:hAnsiTheme="majorBidi" w:cstheme="majorBidi"/>
          <w:iCs/>
          <w:color w:val="auto"/>
        </w:rPr>
        <w:t>coordinates of</w:t>
      </w:r>
      <w:r w:rsidR="00CE38EC" w:rsidRPr="00D60DFA">
        <w:rPr>
          <w:rFonts w:asciiTheme="majorBidi" w:hAnsiTheme="majorBidi" w:cstheme="majorBidi"/>
          <w:iCs/>
          <w:color w:val="auto"/>
        </w:rPr>
        <w:t xml:space="preserve"> tested dataset, m.</w:t>
      </w:r>
    </w:p>
    <w:p w:rsidR="00C938BA" w:rsidRPr="00D60DFA" w:rsidRDefault="00C938BA" w:rsidP="00CE38EC">
      <w:pPr>
        <w:pStyle w:val="Default"/>
        <w:jc w:val="both"/>
        <w:rPr>
          <w:rFonts w:asciiTheme="majorBidi" w:hAnsiTheme="majorBidi" w:cstheme="majorBidi"/>
          <w:iCs/>
          <w:color w:val="auto"/>
        </w:rPr>
      </w:pPr>
    </w:p>
    <w:p w:rsidR="00C938BA" w:rsidRPr="00D60DFA" w:rsidRDefault="00157893" w:rsidP="00CE38EC">
      <w:pPr>
        <w:pStyle w:val="Default"/>
        <w:jc w:val="both"/>
        <w:rPr>
          <w:rFonts w:asciiTheme="majorBidi" w:eastAsiaTheme="minorEastAsia" w:hAnsiTheme="majorBidi" w:cstheme="majorBidi"/>
          <w:iCs/>
          <w:lang w:bidi="ar-IQ"/>
        </w:rPr>
      </w:pPr>
      <m:oMath>
        <m:sSub>
          <m:sSubPr>
            <m:ctrlPr>
              <w:rPr>
                <w:rFonts w:ascii="Cambria Math" w:hAnsiTheme="majorBidi" w:cstheme="majorBidi"/>
                <w:iCs/>
                <w:lang w:bidi="ar-IQ"/>
              </w:rPr>
            </m:ctrlPr>
          </m:sSubPr>
          <m:e>
            <m:r>
              <m:rPr>
                <m:sty m:val="p"/>
              </m:rPr>
              <w:rPr>
                <w:rFonts w:ascii="Cambria Math" w:hAnsiTheme="majorBidi" w:cstheme="majorBidi"/>
                <w:lang w:bidi="ar-IQ"/>
              </w:rPr>
              <m:t>RMSE</m:t>
            </m:r>
          </m:e>
          <m:sub>
            <m:r>
              <m:rPr>
                <m:sty m:val="p"/>
              </m:rPr>
              <w:rPr>
                <w:rFonts w:ascii="Cambria Math" w:hAnsiTheme="majorBidi" w:cstheme="majorBidi"/>
                <w:lang w:bidi="ar-IQ"/>
              </w:rPr>
              <m:t>E</m:t>
            </m:r>
          </m:sub>
        </m:sSub>
      </m:oMath>
      <w:r w:rsidR="00F929A0">
        <w:rPr>
          <w:rFonts w:asciiTheme="majorBidi" w:eastAsiaTheme="minorEastAsia" w:hAnsiTheme="majorBidi" w:cstheme="majorBidi"/>
          <w:iCs/>
          <w:lang w:bidi="ar-IQ"/>
        </w:rPr>
        <w:t xml:space="preserve"> = r</w:t>
      </w:r>
      <w:r w:rsidR="00C938BA" w:rsidRPr="00D60DFA">
        <w:rPr>
          <w:rFonts w:asciiTheme="majorBidi" w:eastAsiaTheme="minorEastAsia" w:hAnsiTheme="majorBidi" w:cstheme="majorBidi"/>
          <w:iCs/>
          <w:lang w:bidi="ar-IQ"/>
        </w:rPr>
        <w:t>oot Mean Square Error in Easting, m.</w:t>
      </w:r>
    </w:p>
    <w:p w:rsidR="00C938BA" w:rsidRPr="00D60DFA" w:rsidRDefault="00C938BA" w:rsidP="00CE38EC">
      <w:pPr>
        <w:pStyle w:val="Default"/>
        <w:jc w:val="both"/>
        <w:rPr>
          <w:rFonts w:asciiTheme="majorBidi" w:eastAsiaTheme="minorEastAsia" w:hAnsiTheme="majorBidi" w:cstheme="majorBidi"/>
          <w:iCs/>
          <w:lang w:bidi="ar-IQ"/>
        </w:rPr>
      </w:pPr>
    </w:p>
    <w:p w:rsidR="00C938BA" w:rsidRPr="00D60DFA" w:rsidRDefault="00157893" w:rsidP="00CE38EC">
      <w:pPr>
        <w:pStyle w:val="Default"/>
        <w:jc w:val="both"/>
        <w:rPr>
          <w:rFonts w:asciiTheme="majorBidi" w:eastAsiaTheme="minorEastAsia" w:hAnsiTheme="majorBidi" w:cstheme="majorBidi"/>
          <w:iCs/>
          <w:lang w:bidi="ar-IQ"/>
        </w:rPr>
      </w:pPr>
      <m:oMath>
        <m:sSub>
          <m:sSubPr>
            <m:ctrlPr>
              <w:rPr>
                <w:rFonts w:ascii="Cambria Math" w:hAnsiTheme="majorBidi" w:cstheme="majorBidi"/>
                <w:iCs/>
                <w:lang w:bidi="ar-IQ"/>
              </w:rPr>
            </m:ctrlPr>
          </m:sSubPr>
          <m:e>
            <m:r>
              <m:rPr>
                <m:sty m:val="p"/>
              </m:rPr>
              <w:rPr>
                <w:rFonts w:ascii="Cambria Math" w:hAnsiTheme="majorBidi" w:cstheme="majorBidi"/>
                <w:lang w:bidi="ar-IQ"/>
              </w:rPr>
              <m:t>RMSE</m:t>
            </m:r>
          </m:e>
          <m:sub>
            <m:r>
              <m:rPr>
                <m:sty m:val="p"/>
              </m:rPr>
              <w:rPr>
                <w:rFonts w:ascii="Cambria Math" w:hAnsiTheme="majorBidi" w:cstheme="majorBidi"/>
                <w:lang w:bidi="ar-IQ"/>
              </w:rPr>
              <m:t>N</m:t>
            </m:r>
          </m:sub>
        </m:sSub>
      </m:oMath>
      <w:r w:rsidR="00F929A0">
        <w:rPr>
          <w:rFonts w:asciiTheme="majorBidi" w:eastAsiaTheme="minorEastAsia" w:hAnsiTheme="majorBidi" w:cstheme="majorBidi"/>
          <w:iCs/>
          <w:lang w:bidi="ar-IQ"/>
        </w:rPr>
        <w:t xml:space="preserve"> = r</w:t>
      </w:r>
      <w:r w:rsidR="00C938BA" w:rsidRPr="00D60DFA">
        <w:rPr>
          <w:rFonts w:asciiTheme="majorBidi" w:eastAsiaTheme="minorEastAsia" w:hAnsiTheme="majorBidi" w:cstheme="majorBidi"/>
          <w:iCs/>
          <w:lang w:bidi="ar-IQ"/>
        </w:rPr>
        <w:t>oot Mean Square Error in Northing, m.</w:t>
      </w:r>
    </w:p>
    <w:p w:rsidR="00D60DFA" w:rsidRPr="00D60DFA" w:rsidRDefault="00D60DFA" w:rsidP="00CE38EC">
      <w:pPr>
        <w:pStyle w:val="Default"/>
        <w:jc w:val="both"/>
        <w:rPr>
          <w:rFonts w:asciiTheme="majorBidi" w:eastAsiaTheme="minorEastAsia" w:hAnsiTheme="majorBidi" w:cstheme="majorBidi"/>
          <w:iCs/>
          <w:lang w:bidi="ar-IQ"/>
        </w:rPr>
      </w:pPr>
    </w:p>
    <w:p w:rsidR="00D60DFA" w:rsidRPr="00D60DFA" w:rsidRDefault="00D60DFA" w:rsidP="00D60DFA">
      <w:pPr>
        <w:pStyle w:val="Default"/>
        <w:jc w:val="both"/>
        <w:rPr>
          <w:rFonts w:asciiTheme="majorBidi" w:hAnsiTheme="majorBidi" w:cstheme="majorBidi"/>
          <w:iCs/>
          <w:color w:val="auto"/>
        </w:rPr>
      </w:pPr>
      <w:r>
        <w:rPr>
          <w:rFonts w:asciiTheme="majorBidi" w:eastAsiaTheme="minorEastAsia" w:hAnsiTheme="majorBidi" w:cstheme="majorBidi"/>
          <w:iCs/>
          <w:lang w:bidi="ar-IQ"/>
        </w:rPr>
        <w:t xml:space="preserve">RMSE </w:t>
      </w:r>
      <w:r w:rsidR="00F929A0">
        <w:rPr>
          <w:rFonts w:asciiTheme="majorBidi" w:eastAsiaTheme="minorEastAsia" w:hAnsiTheme="majorBidi" w:cstheme="majorBidi"/>
          <w:iCs/>
          <w:lang w:bidi="ar-IQ"/>
        </w:rPr>
        <w:t>= t</w:t>
      </w:r>
      <w:r w:rsidRPr="00D60DFA">
        <w:rPr>
          <w:rFonts w:asciiTheme="majorBidi" w:eastAsiaTheme="minorEastAsia" w:hAnsiTheme="majorBidi" w:cstheme="majorBidi"/>
          <w:iCs/>
          <w:lang w:bidi="ar-IQ"/>
        </w:rPr>
        <w:t>otal Root Mean Square Error, m</w:t>
      </w:r>
      <w:r w:rsidR="00853CEC">
        <w:rPr>
          <w:rFonts w:asciiTheme="majorBidi" w:eastAsiaTheme="minorEastAsia" w:hAnsiTheme="majorBidi" w:cstheme="majorBidi"/>
          <w:iCs/>
          <w:lang w:bidi="ar-IQ"/>
        </w:rPr>
        <w:t>.</w:t>
      </w:r>
    </w:p>
    <w:p w:rsidR="00CE38EC" w:rsidRPr="00D60DFA" w:rsidRDefault="00CE38EC" w:rsidP="00CE38EC">
      <w:pPr>
        <w:pStyle w:val="Default"/>
        <w:jc w:val="both"/>
        <w:rPr>
          <w:rFonts w:asciiTheme="majorBidi" w:hAnsiTheme="majorBidi" w:cstheme="majorBidi"/>
          <w:iCs/>
          <w:color w:val="auto"/>
        </w:rPr>
      </w:pPr>
    </w:p>
    <w:p w:rsidR="00C35C0D" w:rsidRDefault="00157893" w:rsidP="004A3746">
      <w:pPr>
        <w:ind w:left="1418" w:hanging="1418"/>
        <w:jc w:val="both"/>
        <w:rPr>
          <w:rFonts w:asciiTheme="majorBidi" w:hAnsiTheme="majorBidi" w:cstheme="majorBidi"/>
          <w:iCs/>
          <w:sz w:val="24"/>
          <w:szCs w:val="24"/>
        </w:rPr>
      </w:pPr>
      <m:oMath>
        <m:sSub>
          <m:sSubPr>
            <m:ctrlPr>
              <w:rPr>
                <w:rStyle w:val="Emphasis"/>
                <w:rFonts w:ascii="Cambria Math" w:hAnsiTheme="majorBidi" w:cstheme="majorBidi"/>
                <w:i w:val="0"/>
                <w:iCs w:val="0"/>
                <w:color w:val="auto"/>
                <w:sz w:val="24"/>
                <w:szCs w:val="24"/>
              </w:rPr>
            </m:ctrlPr>
          </m:sSubPr>
          <m:e>
            <m:sSup>
              <m:sSupPr>
                <m:ctrlPr>
                  <w:rPr>
                    <w:rStyle w:val="Emphasis"/>
                    <w:rFonts w:ascii="Cambria Math" w:hAnsiTheme="majorBidi" w:cstheme="majorBidi"/>
                    <w:i w:val="0"/>
                    <w:iCs w:val="0"/>
                    <w:color w:val="auto"/>
                    <w:sz w:val="24"/>
                    <w:szCs w:val="24"/>
                  </w:rPr>
                </m:ctrlPr>
              </m:sSupPr>
              <m:e>
                <m:r>
                  <m:rPr>
                    <m:sty m:val="p"/>
                  </m:rPr>
                  <w:rPr>
                    <w:rStyle w:val="Emphasis"/>
                    <w:rFonts w:ascii="Cambria Math" w:hAnsi="Cambria Math" w:cstheme="majorBidi"/>
                    <w:color w:val="auto"/>
                    <w:sz w:val="24"/>
                    <w:szCs w:val="24"/>
                  </w:rPr>
                  <m:t>δ</m:t>
                </m:r>
                <m:r>
                  <m:rPr>
                    <m:sty m:val="p"/>
                  </m:rPr>
                  <w:rPr>
                    <w:rStyle w:val="Emphasis"/>
                    <w:rFonts w:ascii="Cambria Math" w:hAnsiTheme="majorBidi" w:cstheme="majorBidi"/>
                    <w:color w:val="auto"/>
                    <w:sz w:val="24"/>
                    <w:szCs w:val="24"/>
                  </w:rPr>
                  <m:t>E</m:t>
                </m:r>
              </m:e>
              <m:sup>
                <m:r>
                  <m:rPr>
                    <m:sty m:val="p"/>
                  </m:rPr>
                  <w:rPr>
                    <w:rStyle w:val="Emphasis"/>
                    <w:rFonts w:ascii="Cambria Math" w:hAnsiTheme="majorBidi" w:cstheme="majorBidi"/>
                    <w:color w:val="auto"/>
                    <w:sz w:val="24"/>
                    <w:szCs w:val="24"/>
                  </w:rPr>
                  <m:t>2</m:t>
                </m:r>
              </m:sup>
            </m:sSup>
          </m:e>
          <m:sub>
            <m:r>
              <m:rPr>
                <m:sty m:val="p"/>
              </m:rPr>
              <w:rPr>
                <w:rStyle w:val="Emphasis"/>
                <w:rFonts w:ascii="Cambria Math" w:hAnsiTheme="majorBidi" w:cstheme="majorBidi"/>
                <w:color w:val="auto"/>
                <w:sz w:val="24"/>
                <w:szCs w:val="24"/>
              </w:rPr>
              <m:t>i</m:t>
            </m:r>
          </m:sub>
        </m:sSub>
        <m:r>
          <m:rPr>
            <m:sty m:val="p"/>
          </m:rPr>
          <w:rPr>
            <w:rStyle w:val="Emphasis"/>
            <w:rFonts w:ascii="Cambria Math" w:hAnsiTheme="majorBidi" w:cstheme="majorBidi"/>
            <w:color w:val="auto"/>
            <w:sz w:val="24"/>
            <w:szCs w:val="24"/>
          </w:rPr>
          <m:t>,</m:t>
        </m:r>
        <m:sSub>
          <m:sSubPr>
            <m:ctrlPr>
              <w:rPr>
                <w:rStyle w:val="Emphasis"/>
                <w:rFonts w:ascii="Cambria Math" w:hAnsiTheme="majorBidi" w:cstheme="majorBidi"/>
                <w:i w:val="0"/>
                <w:iCs w:val="0"/>
                <w:color w:val="auto"/>
                <w:sz w:val="24"/>
                <w:szCs w:val="24"/>
              </w:rPr>
            </m:ctrlPr>
          </m:sSubPr>
          <m:e>
            <m:sSup>
              <m:sSupPr>
                <m:ctrlPr>
                  <w:rPr>
                    <w:rStyle w:val="Emphasis"/>
                    <w:rFonts w:ascii="Cambria Math" w:hAnsiTheme="majorBidi" w:cstheme="majorBidi"/>
                    <w:i w:val="0"/>
                    <w:iCs w:val="0"/>
                    <w:color w:val="auto"/>
                    <w:sz w:val="24"/>
                    <w:szCs w:val="24"/>
                  </w:rPr>
                </m:ctrlPr>
              </m:sSupPr>
              <m:e>
                <m:r>
                  <m:rPr>
                    <m:sty m:val="p"/>
                  </m:rPr>
                  <w:rPr>
                    <w:rStyle w:val="Emphasis"/>
                    <w:rFonts w:ascii="Cambria Math" w:hAnsi="Cambria Math" w:cstheme="majorBidi"/>
                    <w:color w:val="auto"/>
                    <w:sz w:val="24"/>
                    <w:szCs w:val="24"/>
                  </w:rPr>
                  <m:t>δ</m:t>
                </m:r>
                <m:r>
                  <m:rPr>
                    <m:sty m:val="p"/>
                  </m:rPr>
                  <w:rPr>
                    <w:rStyle w:val="Emphasis"/>
                    <w:rFonts w:ascii="Cambria Math" w:hAnsiTheme="majorBidi" w:cstheme="majorBidi"/>
                    <w:color w:val="auto"/>
                    <w:sz w:val="24"/>
                    <w:szCs w:val="24"/>
                  </w:rPr>
                  <m:t>N</m:t>
                </m:r>
              </m:e>
              <m:sup>
                <m:r>
                  <m:rPr>
                    <m:sty m:val="p"/>
                  </m:rPr>
                  <w:rPr>
                    <w:rStyle w:val="Emphasis"/>
                    <w:rFonts w:ascii="Cambria Math" w:hAnsiTheme="majorBidi" w:cstheme="majorBidi"/>
                    <w:color w:val="auto"/>
                    <w:sz w:val="24"/>
                    <w:szCs w:val="24"/>
                  </w:rPr>
                  <m:t>2</m:t>
                </m:r>
              </m:sup>
            </m:sSup>
          </m:e>
          <m:sub>
            <m:r>
              <m:rPr>
                <m:sty m:val="p"/>
              </m:rPr>
              <w:rPr>
                <w:rStyle w:val="Emphasis"/>
                <w:rFonts w:ascii="Cambria Math" w:hAnsiTheme="majorBidi" w:cstheme="majorBidi"/>
                <w:color w:val="auto"/>
                <w:sz w:val="24"/>
                <w:szCs w:val="24"/>
              </w:rPr>
              <m:t>i</m:t>
            </m:r>
          </m:sub>
        </m:sSub>
      </m:oMath>
      <w:r w:rsidR="00CE38EC" w:rsidRPr="00D60DFA">
        <w:rPr>
          <w:rFonts w:asciiTheme="majorBidi" w:hAnsiTheme="majorBidi" w:cstheme="majorBidi"/>
          <w:iCs/>
          <w:sz w:val="24"/>
          <w:szCs w:val="24"/>
        </w:rPr>
        <w:t xml:space="preserve"> = </w:t>
      </w:r>
      <w:r w:rsidR="00F929A0">
        <w:rPr>
          <w:rStyle w:val="Emphasis"/>
          <w:rFonts w:asciiTheme="majorBidi" w:hAnsiTheme="majorBidi" w:cstheme="majorBidi"/>
          <w:i w:val="0"/>
          <w:color w:val="auto"/>
          <w:sz w:val="24"/>
          <w:szCs w:val="24"/>
        </w:rPr>
        <w:t>t</w:t>
      </w:r>
      <w:r w:rsidR="00CE38EC" w:rsidRPr="00D60DFA">
        <w:rPr>
          <w:rStyle w:val="Emphasis"/>
          <w:rFonts w:asciiTheme="majorBidi" w:hAnsiTheme="majorBidi" w:cstheme="majorBidi"/>
          <w:i w:val="0"/>
          <w:color w:val="auto"/>
          <w:sz w:val="24"/>
          <w:szCs w:val="24"/>
        </w:rPr>
        <w:t>he differences in easting and northing for</w:t>
      </w:r>
      <m:oMath>
        <m:sSup>
          <m:sSupPr>
            <m:ctrlPr>
              <w:rPr>
                <w:rFonts w:ascii="Cambria Math" w:hAnsiTheme="majorBidi" w:cstheme="majorBidi"/>
                <w:iCs/>
                <w:sz w:val="24"/>
                <w:szCs w:val="24"/>
              </w:rPr>
            </m:ctrlPr>
          </m:sSupPr>
          <m:e>
            <m:r>
              <m:rPr>
                <m:sty m:val="p"/>
              </m:rPr>
              <w:rPr>
                <w:rFonts w:ascii="Cambria Math" w:hAnsiTheme="majorBidi" w:cstheme="majorBidi"/>
                <w:sz w:val="24"/>
                <w:szCs w:val="24"/>
              </w:rPr>
              <m:t xml:space="preserve"> i</m:t>
            </m:r>
          </m:e>
          <m:sup>
            <m:r>
              <m:rPr>
                <m:sty m:val="p"/>
              </m:rPr>
              <w:rPr>
                <w:rFonts w:ascii="Cambria Math" w:hAnsiTheme="majorBidi" w:cstheme="majorBidi"/>
                <w:sz w:val="24"/>
                <w:szCs w:val="24"/>
              </w:rPr>
              <m:t>t</m:t>
            </m:r>
            <m:r>
              <m:rPr>
                <m:sty m:val="p"/>
              </m:rPr>
              <w:rPr>
                <w:rFonts w:ascii="Cambria Math" w:hAnsi="Cambria Math" w:cs="Cambria Math"/>
                <w:sz w:val="24"/>
                <w:szCs w:val="24"/>
              </w:rPr>
              <m:t>h</m:t>
            </m:r>
          </m:sup>
        </m:sSup>
      </m:oMath>
      <w:r w:rsidR="00CE38EC" w:rsidRPr="00D60DFA">
        <w:rPr>
          <w:rFonts w:asciiTheme="majorBidi" w:hAnsiTheme="majorBidi" w:cstheme="majorBidi"/>
          <w:iCs/>
          <w:sz w:val="24"/>
          <w:szCs w:val="24"/>
        </w:rPr>
        <w:t>check points, between formal and tested datasets, m.</w:t>
      </w:r>
    </w:p>
    <w:p w:rsidR="00C35C0D" w:rsidRPr="00C35C0D" w:rsidRDefault="00C35C0D" w:rsidP="00E429D8">
      <w:pPr>
        <w:spacing w:after="0" w:line="360" w:lineRule="auto"/>
        <w:jc w:val="center"/>
        <w:rPr>
          <w:rFonts w:asciiTheme="majorBidi" w:hAnsiTheme="majorBidi" w:cstheme="majorBidi"/>
          <w:sz w:val="24"/>
          <w:szCs w:val="24"/>
        </w:rPr>
      </w:pPr>
      <w:proofErr w:type="gramStart"/>
      <w:r w:rsidRPr="00C35C0D">
        <w:rPr>
          <w:rFonts w:asciiTheme="majorBidi" w:hAnsiTheme="majorBidi" w:cstheme="majorBidi"/>
          <w:b/>
          <w:bCs/>
          <w:sz w:val="24"/>
          <w:szCs w:val="24"/>
        </w:rPr>
        <w:t>Table 1</w:t>
      </w:r>
      <w:r w:rsidRPr="00C35C0D">
        <w:rPr>
          <w:rFonts w:asciiTheme="majorBidi" w:hAnsiTheme="majorBidi" w:cstheme="majorBidi"/>
          <w:sz w:val="24"/>
          <w:szCs w:val="24"/>
        </w:rPr>
        <w:t>.</w:t>
      </w:r>
      <w:proofErr w:type="gramEnd"/>
      <w:r>
        <w:rPr>
          <w:rFonts w:asciiTheme="majorBidi" w:hAnsiTheme="majorBidi" w:cstheme="majorBidi"/>
          <w:b/>
          <w:bCs/>
          <w:sz w:val="24"/>
          <w:szCs w:val="24"/>
        </w:rPr>
        <w:t xml:space="preserve"> </w:t>
      </w:r>
      <w:r w:rsidRPr="00C35C0D">
        <w:rPr>
          <w:rFonts w:asciiTheme="majorBidi" w:hAnsiTheme="majorBidi" w:cstheme="majorBidi"/>
          <w:sz w:val="24"/>
          <w:szCs w:val="24"/>
        </w:rPr>
        <w:t>Study areas and their properties</w:t>
      </w:r>
      <w:r w:rsidR="00853CEC">
        <w:rPr>
          <w:rFonts w:asciiTheme="majorBidi" w:hAnsiTheme="majorBidi" w:cstheme="majorBidi"/>
          <w:sz w:val="24"/>
          <w:szCs w:val="24"/>
        </w:rPr>
        <w:t>.</w:t>
      </w:r>
    </w:p>
    <w:tbl>
      <w:tblPr>
        <w:tblStyle w:val="TableGrid"/>
        <w:tblW w:w="9356" w:type="dxa"/>
        <w:tblInd w:w="5" w:type="dxa"/>
        <w:tblLayout w:type="fixed"/>
        <w:tblCellMar>
          <w:left w:w="0" w:type="dxa"/>
          <w:right w:w="0" w:type="dxa"/>
        </w:tblCellMar>
        <w:tblLook w:val="04A0" w:firstRow="1" w:lastRow="0" w:firstColumn="1" w:lastColumn="0" w:noHBand="0" w:noVBand="1"/>
      </w:tblPr>
      <w:tblGrid>
        <w:gridCol w:w="1560"/>
        <w:gridCol w:w="1275"/>
        <w:gridCol w:w="1418"/>
        <w:gridCol w:w="1276"/>
        <w:gridCol w:w="1417"/>
        <w:gridCol w:w="1418"/>
        <w:gridCol w:w="992"/>
      </w:tblGrid>
      <w:tr w:rsidR="00C35C0D" w:rsidRPr="00C35C0D" w:rsidTr="00E429D8">
        <w:trPr>
          <w:trHeight w:hRule="exact" w:val="340"/>
        </w:trPr>
        <w:tc>
          <w:tcPr>
            <w:tcW w:w="1560" w:type="dxa"/>
            <w:vMerge w:val="restart"/>
            <w:tcBorders>
              <w:top w:val="single" w:sz="18" w:space="0" w:color="auto"/>
              <w:left w:val="single" w:sz="18" w:space="0" w:color="auto"/>
            </w:tcBorders>
            <w:shd w:val="clear" w:color="auto" w:fill="auto"/>
            <w:vAlign w:val="center"/>
          </w:tcPr>
          <w:p w:rsidR="00C35C0D" w:rsidRPr="00C35C0D" w:rsidRDefault="00C35C0D" w:rsidP="00C35C0D">
            <w:pPr>
              <w:autoSpaceDE w:val="0"/>
              <w:autoSpaceDN w:val="0"/>
              <w:adjustRightInd w:val="0"/>
              <w:spacing w:after="240" w:line="360" w:lineRule="auto"/>
              <w:jc w:val="center"/>
              <w:rPr>
                <w:rFonts w:asciiTheme="majorBidi" w:hAnsiTheme="majorBidi" w:cstheme="majorBidi"/>
                <w:color w:val="000000"/>
                <w:sz w:val="24"/>
                <w:szCs w:val="24"/>
              </w:rPr>
            </w:pPr>
            <w:r w:rsidRPr="00C35C0D">
              <w:rPr>
                <w:rFonts w:asciiTheme="majorBidi" w:hAnsiTheme="majorBidi" w:cstheme="majorBidi"/>
                <w:color w:val="000000"/>
                <w:sz w:val="24"/>
                <w:szCs w:val="24"/>
              </w:rPr>
              <w:t>Data</w:t>
            </w:r>
            <w:r w:rsidR="001033C2">
              <w:rPr>
                <w:rFonts w:asciiTheme="majorBidi" w:hAnsiTheme="majorBidi" w:cstheme="majorBidi"/>
                <w:color w:val="000000"/>
                <w:sz w:val="24"/>
                <w:szCs w:val="24"/>
              </w:rPr>
              <w:t xml:space="preserve"> </w:t>
            </w:r>
            <w:r w:rsidRPr="00C35C0D">
              <w:rPr>
                <w:rFonts w:asciiTheme="majorBidi" w:hAnsiTheme="majorBidi" w:cstheme="majorBidi"/>
                <w:color w:val="000000"/>
                <w:sz w:val="24"/>
                <w:szCs w:val="24"/>
              </w:rPr>
              <w:t>sets</w:t>
            </w:r>
          </w:p>
        </w:tc>
        <w:tc>
          <w:tcPr>
            <w:tcW w:w="2693" w:type="dxa"/>
            <w:gridSpan w:val="2"/>
            <w:tcBorders>
              <w:top w:val="single" w:sz="18" w:space="0" w:color="auto"/>
              <w:bottom w:val="single" w:sz="4" w:space="0" w:color="auto"/>
            </w:tcBorders>
            <w:shd w:val="clear" w:color="auto" w:fill="auto"/>
            <w:vAlign w:val="center"/>
          </w:tcPr>
          <w:p w:rsidR="00C35C0D" w:rsidRPr="00C35C0D" w:rsidRDefault="00C35C0D" w:rsidP="00C35C0D">
            <w:pPr>
              <w:autoSpaceDE w:val="0"/>
              <w:autoSpaceDN w:val="0"/>
              <w:adjustRightInd w:val="0"/>
              <w:spacing w:after="240" w:line="360" w:lineRule="auto"/>
              <w:jc w:val="center"/>
              <w:rPr>
                <w:rFonts w:asciiTheme="majorBidi" w:hAnsiTheme="majorBidi" w:cstheme="majorBidi"/>
                <w:color w:val="000000"/>
                <w:sz w:val="24"/>
                <w:szCs w:val="24"/>
              </w:rPr>
            </w:pPr>
            <w:r w:rsidRPr="00C35C0D">
              <w:rPr>
                <w:rFonts w:asciiTheme="majorBidi" w:hAnsiTheme="majorBidi" w:cstheme="majorBidi"/>
                <w:color w:val="000000"/>
                <w:sz w:val="24"/>
                <w:szCs w:val="24"/>
              </w:rPr>
              <w:t>Upper left corner</w:t>
            </w:r>
          </w:p>
        </w:tc>
        <w:tc>
          <w:tcPr>
            <w:tcW w:w="2693" w:type="dxa"/>
            <w:gridSpan w:val="2"/>
            <w:tcBorders>
              <w:top w:val="single" w:sz="18" w:space="0" w:color="auto"/>
              <w:bottom w:val="single" w:sz="4" w:space="0" w:color="auto"/>
            </w:tcBorders>
            <w:shd w:val="clear" w:color="auto" w:fill="auto"/>
            <w:vAlign w:val="center"/>
          </w:tcPr>
          <w:p w:rsidR="00C35C0D" w:rsidRPr="00C35C0D" w:rsidRDefault="00C35C0D" w:rsidP="00C35C0D">
            <w:pPr>
              <w:autoSpaceDE w:val="0"/>
              <w:autoSpaceDN w:val="0"/>
              <w:adjustRightInd w:val="0"/>
              <w:spacing w:after="240" w:line="360" w:lineRule="auto"/>
              <w:jc w:val="center"/>
              <w:rPr>
                <w:rFonts w:asciiTheme="majorBidi" w:hAnsiTheme="majorBidi" w:cstheme="majorBidi"/>
                <w:color w:val="000000"/>
                <w:sz w:val="24"/>
                <w:szCs w:val="24"/>
              </w:rPr>
            </w:pPr>
            <w:r w:rsidRPr="00C35C0D">
              <w:rPr>
                <w:rFonts w:asciiTheme="majorBidi" w:hAnsiTheme="majorBidi" w:cstheme="majorBidi"/>
                <w:color w:val="000000"/>
                <w:sz w:val="24"/>
                <w:szCs w:val="24"/>
              </w:rPr>
              <w:t>Lower left corner</w:t>
            </w:r>
          </w:p>
        </w:tc>
        <w:tc>
          <w:tcPr>
            <w:tcW w:w="1418" w:type="dxa"/>
            <w:vMerge w:val="restart"/>
            <w:tcBorders>
              <w:top w:val="single" w:sz="18" w:space="0" w:color="auto"/>
            </w:tcBorders>
            <w:shd w:val="clear" w:color="auto" w:fill="auto"/>
            <w:vAlign w:val="center"/>
          </w:tcPr>
          <w:p w:rsidR="00C35C0D" w:rsidRPr="00C35C0D" w:rsidRDefault="001033C2" w:rsidP="00C35C0D">
            <w:pPr>
              <w:autoSpaceDE w:val="0"/>
              <w:autoSpaceDN w:val="0"/>
              <w:adjustRightInd w:val="0"/>
              <w:spacing w:after="240" w:line="360"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Number of tested p</w:t>
            </w:r>
            <w:r w:rsidR="00C35C0D" w:rsidRPr="00C35C0D">
              <w:rPr>
                <w:rFonts w:asciiTheme="majorBidi" w:hAnsiTheme="majorBidi" w:cstheme="majorBidi"/>
                <w:color w:val="000000"/>
                <w:sz w:val="24"/>
                <w:szCs w:val="24"/>
              </w:rPr>
              <w:t>oints</w:t>
            </w:r>
          </w:p>
        </w:tc>
        <w:tc>
          <w:tcPr>
            <w:tcW w:w="992" w:type="dxa"/>
            <w:vMerge w:val="restart"/>
            <w:tcBorders>
              <w:top w:val="single" w:sz="18" w:space="0" w:color="auto"/>
              <w:right w:val="single" w:sz="18" w:space="0" w:color="auto"/>
            </w:tcBorders>
            <w:shd w:val="clear" w:color="auto" w:fill="auto"/>
            <w:vAlign w:val="center"/>
          </w:tcPr>
          <w:p w:rsidR="00C35C0D" w:rsidRPr="00C35C0D" w:rsidRDefault="00C35C0D" w:rsidP="00C35C0D">
            <w:pPr>
              <w:autoSpaceDE w:val="0"/>
              <w:autoSpaceDN w:val="0"/>
              <w:adjustRightInd w:val="0"/>
              <w:spacing w:after="240" w:line="360" w:lineRule="auto"/>
              <w:jc w:val="center"/>
              <w:rPr>
                <w:rFonts w:asciiTheme="majorBidi" w:hAnsiTheme="majorBidi" w:cstheme="majorBidi"/>
                <w:color w:val="000000"/>
                <w:sz w:val="24"/>
                <w:szCs w:val="24"/>
                <w:vertAlign w:val="subscript"/>
              </w:rPr>
            </w:pPr>
            <w:r w:rsidRPr="00C35C0D">
              <w:rPr>
                <w:rFonts w:asciiTheme="majorBidi" w:hAnsiTheme="majorBidi" w:cstheme="majorBidi"/>
                <w:color w:val="000000"/>
                <w:sz w:val="24"/>
                <w:szCs w:val="24"/>
              </w:rPr>
              <w:t xml:space="preserve">Area </w:t>
            </w:r>
            <w:r w:rsidRPr="00C35C0D">
              <w:rPr>
                <w:rFonts w:asciiTheme="majorBidi" w:hAnsiTheme="majorBidi" w:cstheme="majorBidi"/>
                <w:color w:val="000000"/>
                <w:sz w:val="24"/>
                <w:szCs w:val="24"/>
                <w:vertAlign w:val="subscript"/>
              </w:rPr>
              <w:t>(km</w:t>
            </w:r>
            <w:r w:rsidRPr="00C35C0D">
              <w:rPr>
                <w:rFonts w:asciiTheme="majorBidi" w:hAnsiTheme="majorBidi" w:cstheme="majorBidi"/>
                <w:color w:val="000000"/>
                <w:sz w:val="24"/>
                <w:szCs w:val="24"/>
                <w:vertAlign w:val="superscript"/>
              </w:rPr>
              <w:t>2</w:t>
            </w:r>
            <w:r w:rsidRPr="00C35C0D">
              <w:rPr>
                <w:rFonts w:asciiTheme="majorBidi" w:hAnsiTheme="majorBidi" w:cstheme="majorBidi"/>
                <w:color w:val="000000"/>
                <w:sz w:val="24"/>
                <w:szCs w:val="24"/>
                <w:vertAlign w:val="subscript"/>
              </w:rPr>
              <w:t>)</w:t>
            </w:r>
          </w:p>
        </w:tc>
      </w:tr>
      <w:tr w:rsidR="00C35C0D" w:rsidRPr="00C35C0D" w:rsidTr="00E429D8">
        <w:trPr>
          <w:trHeight w:hRule="exact" w:val="454"/>
        </w:trPr>
        <w:tc>
          <w:tcPr>
            <w:tcW w:w="1560" w:type="dxa"/>
            <w:vMerge/>
            <w:tcBorders>
              <w:left w:val="single" w:sz="18" w:space="0" w:color="auto"/>
            </w:tcBorders>
            <w:shd w:val="clear" w:color="auto" w:fill="D9D9D9" w:themeFill="background1" w:themeFillShade="D9"/>
            <w:vAlign w:val="center"/>
          </w:tcPr>
          <w:p w:rsidR="00C35C0D" w:rsidRPr="00C35C0D" w:rsidRDefault="00C35C0D" w:rsidP="00C35C0D">
            <w:pPr>
              <w:autoSpaceDE w:val="0"/>
              <w:autoSpaceDN w:val="0"/>
              <w:adjustRightInd w:val="0"/>
              <w:spacing w:after="240" w:line="360" w:lineRule="auto"/>
              <w:jc w:val="center"/>
              <w:rPr>
                <w:rFonts w:asciiTheme="majorBidi" w:hAnsiTheme="majorBidi" w:cstheme="majorBidi"/>
                <w:color w:val="000000"/>
                <w:sz w:val="24"/>
                <w:szCs w:val="24"/>
              </w:rPr>
            </w:pPr>
          </w:p>
        </w:tc>
        <w:tc>
          <w:tcPr>
            <w:tcW w:w="1275" w:type="dxa"/>
            <w:tcBorders>
              <w:top w:val="single" w:sz="4" w:space="0" w:color="auto"/>
            </w:tcBorders>
            <w:shd w:val="clear" w:color="auto" w:fill="auto"/>
            <w:vAlign w:val="center"/>
          </w:tcPr>
          <w:p w:rsidR="00C35C0D" w:rsidRPr="00C35C0D" w:rsidRDefault="00C35C0D" w:rsidP="00C35C0D">
            <w:pPr>
              <w:autoSpaceDE w:val="0"/>
              <w:autoSpaceDN w:val="0"/>
              <w:adjustRightInd w:val="0"/>
              <w:spacing w:after="240" w:line="360" w:lineRule="auto"/>
              <w:jc w:val="center"/>
              <w:rPr>
                <w:rFonts w:asciiTheme="majorBidi" w:hAnsiTheme="majorBidi" w:cstheme="majorBidi"/>
                <w:color w:val="000000"/>
                <w:sz w:val="24"/>
                <w:szCs w:val="24"/>
                <w:vertAlign w:val="subscript"/>
              </w:rPr>
            </w:pPr>
            <w:r w:rsidRPr="00C35C0D">
              <w:rPr>
                <w:rFonts w:asciiTheme="majorBidi" w:hAnsiTheme="majorBidi" w:cstheme="majorBidi"/>
                <w:color w:val="000000"/>
                <w:sz w:val="24"/>
                <w:szCs w:val="24"/>
              </w:rPr>
              <w:t xml:space="preserve">Easting </w:t>
            </w:r>
            <w:r w:rsidRPr="00C35C0D">
              <w:rPr>
                <w:rFonts w:asciiTheme="majorBidi" w:hAnsiTheme="majorBidi" w:cstheme="majorBidi"/>
                <w:color w:val="000000"/>
                <w:sz w:val="24"/>
                <w:szCs w:val="24"/>
                <w:vertAlign w:val="subscript"/>
              </w:rPr>
              <w:t>(m)</w:t>
            </w:r>
          </w:p>
        </w:tc>
        <w:tc>
          <w:tcPr>
            <w:tcW w:w="1418" w:type="dxa"/>
            <w:tcBorders>
              <w:top w:val="single" w:sz="4" w:space="0" w:color="auto"/>
            </w:tcBorders>
            <w:shd w:val="clear" w:color="auto" w:fill="auto"/>
            <w:vAlign w:val="center"/>
          </w:tcPr>
          <w:p w:rsidR="00C35C0D" w:rsidRPr="00C35C0D" w:rsidRDefault="00C35C0D" w:rsidP="00C35C0D">
            <w:pPr>
              <w:autoSpaceDE w:val="0"/>
              <w:autoSpaceDN w:val="0"/>
              <w:adjustRightInd w:val="0"/>
              <w:spacing w:after="240" w:line="360" w:lineRule="auto"/>
              <w:jc w:val="center"/>
              <w:rPr>
                <w:rFonts w:asciiTheme="majorBidi" w:hAnsiTheme="majorBidi" w:cstheme="majorBidi"/>
                <w:color w:val="000000"/>
                <w:sz w:val="24"/>
                <w:szCs w:val="24"/>
                <w:vertAlign w:val="subscript"/>
              </w:rPr>
            </w:pPr>
            <w:r w:rsidRPr="00C35C0D">
              <w:rPr>
                <w:rFonts w:asciiTheme="majorBidi" w:hAnsiTheme="majorBidi" w:cstheme="majorBidi"/>
                <w:color w:val="000000"/>
                <w:sz w:val="20"/>
                <w:szCs w:val="20"/>
              </w:rPr>
              <w:t>Northing</w:t>
            </w:r>
            <w:r w:rsidRPr="00C35C0D">
              <w:rPr>
                <w:rFonts w:asciiTheme="majorBidi" w:hAnsiTheme="majorBidi" w:cstheme="majorBidi"/>
                <w:color w:val="000000"/>
                <w:sz w:val="24"/>
                <w:szCs w:val="24"/>
              </w:rPr>
              <w:t xml:space="preserve"> </w:t>
            </w:r>
            <w:r w:rsidRPr="00C35C0D">
              <w:rPr>
                <w:rFonts w:asciiTheme="majorBidi" w:hAnsiTheme="majorBidi" w:cstheme="majorBidi"/>
                <w:color w:val="000000"/>
                <w:sz w:val="24"/>
                <w:szCs w:val="24"/>
                <w:vertAlign w:val="subscript"/>
              </w:rPr>
              <w:t>(m)</w:t>
            </w:r>
          </w:p>
        </w:tc>
        <w:tc>
          <w:tcPr>
            <w:tcW w:w="1276" w:type="dxa"/>
            <w:tcBorders>
              <w:top w:val="single" w:sz="4" w:space="0" w:color="auto"/>
            </w:tcBorders>
            <w:shd w:val="clear" w:color="auto" w:fill="auto"/>
            <w:vAlign w:val="center"/>
          </w:tcPr>
          <w:p w:rsidR="00C35C0D" w:rsidRPr="00C35C0D" w:rsidRDefault="00C35C0D" w:rsidP="00C35C0D">
            <w:pPr>
              <w:autoSpaceDE w:val="0"/>
              <w:autoSpaceDN w:val="0"/>
              <w:adjustRightInd w:val="0"/>
              <w:spacing w:after="240" w:line="360" w:lineRule="auto"/>
              <w:jc w:val="center"/>
              <w:rPr>
                <w:rFonts w:asciiTheme="majorBidi" w:hAnsiTheme="majorBidi" w:cstheme="majorBidi"/>
                <w:color w:val="000000"/>
                <w:sz w:val="24"/>
                <w:szCs w:val="24"/>
                <w:vertAlign w:val="subscript"/>
              </w:rPr>
            </w:pPr>
            <w:r w:rsidRPr="00C35C0D">
              <w:rPr>
                <w:rFonts w:asciiTheme="majorBidi" w:hAnsiTheme="majorBidi" w:cstheme="majorBidi"/>
                <w:color w:val="000000"/>
                <w:sz w:val="24"/>
                <w:szCs w:val="24"/>
              </w:rPr>
              <w:t xml:space="preserve">Easting </w:t>
            </w:r>
            <w:r w:rsidRPr="00C35C0D">
              <w:rPr>
                <w:rFonts w:asciiTheme="majorBidi" w:hAnsiTheme="majorBidi" w:cstheme="majorBidi"/>
                <w:color w:val="000000"/>
                <w:sz w:val="24"/>
                <w:szCs w:val="24"/>
                <w:vertAlign w:val="subscript"/>
              </w:rPr>
              <w:t>(m)</w:t>
            </w:r>
          </w:p>
        </w:tc>
        <w:tc>
          <w:tcPr>
            <w:tcW w:w="1417" w:type="dxa"/>
            <w:tcBorders>
              <w:top w:val="single" w:sz="4" w:space="0" w:color="auto"/>
            </w:tcBorders>
            <w:shd w:val="clear" w:color="auto" w:fill="auto"/>
            <w:vAlign w:val="center"/>
          </w:tcPr>
          <w:p w:rsidR="00C35C0D" w:rsidRPr="00C35C0D" w:rsidRDefault="00C35C0D" w:rsidP="00C35C0D">
            <w:pPr>
              <w:autoSpaceDE w:val="0"/>
              <w:autoSpaceDN w:val="0"/>
              <w:adjustRightInd w:val="0"/>
              <w:spacing w:after="240" w:line="360" w:lineRule="auto"/>
              <w:jc w:val="center"/>
              <w:rPr>
                <w:rFonts w:asciiTheme="majorBidi" w:hAnsiTheme="majorBidi" w:cstheme="majorBidi"/>
                <w:color w:val="000000"/>
                <w:sz w:val="24"/>
                <w:szCs w:val="24"/>
                <w:vertAlign w:val="subscript"/>
              </w:rPr>
            </w:pPr>
            <w:r w:rsidRPr="00C35C0D">
              <w:rPr>
                <w:rFonts w:asciiTheme="majorBidi" w:hAnsiTheme="majorBidi" w:cstheme="majorBidi"/>
                <w:color w:val="000000"/>
                <w:sz w:val="24"/>
                <w:szCs w:val="24"/>
              </w:rPr>
              <w:t xml:space="preserve">Northing </w:t>
            </w:r>
            <w:r w:rsidRPr="00C35C0D">
              <w:rPr>
                <w:rFonts w:asciiTheme="majorBidi" w:hAnsiTheme="majorBidi" w:cstheme="majorBidi"/>
                <w:color w:val="000000"/>
                <w:sz w:val="24"/>
                <w:szCs w:val="24"/>
                <w:vertAlign w:val="subscript"/>
              </w:rPr>
              <w:t>(m)</w:t>
            </w:r>
          </w:p>
        </w:tc>
        <w:tc>
          <w:tcPr>
            <w:tcW w:w="1418" w:type="dxa"/>
            <w:vMerge/>
            <w:shd w:val="clear" w:color="auto" w:fill="auto"/>
            <w:vAlign w:val="center"/>
          </w:tcPr>
          <w:p w:rsidR="00C35C0D" w:rsidRPr="00C35C0D" w:rsidRDefault="00C35C0D" w:rsidP="00C35C0D">
            <w:pPr>
              <w:autoSpaceDE w:val="0"/>
              <w:autoSpaceDN w:val="0"/>
              <w:adjustRightInd w:val="0"/>
              <w:spacing w:after="240" w:line="360" w:lineRule="auto"/>
              <w:jc w:val="center"/>
              <w:rPr>
                <w:rFonts w:asciiTheme="majorBidi" w:hAnsiTheme="majorBidi" w:cstheme="majorBidi"/>
                <w:color w:val="000000"/>
                <w:sz w:val="24"/>
                <w:szCs w:val="24"/>
              </w:rPr>
            </w:pPr>
          </w:p>
        </w:tc>
        <w:tc>
          <w:tcPr>
            <w:tcW w:w="992" w:type="dxa"/>
            <w:vMerge/>
            <w:tcBorders>
              <w:right w:val="single" w:sz="18" w:space="0" w:color="auto"/>
            </w:tcBorders>
            <w:shd w:val="clear" w:color="auto" w:fill="auto"/>
            <w:vAlign w:val="center"/>
          </w:tcPr>
          <w:p w:rsidR="00C35C0D" w:rsidRPr="00C35C0D" w:rsidRDefault="00C35C0D" w:rsidP="00C35C0D">
            <w:pPr>
              <w:autoSpaceDE w:val="0"/>
              <w:autoSpaceDN w:val="0"/>
              <w:adjustRightInd w:val="0"/>
              <w:spacing w:after="240" w:line="360" w:lineRule="auto"/>
              <w:jc w:val="center"/>
              <w:rPr>
                <w:rFonts w:asciiTheme="majorBidi" w:hAnsiTheme="majorBidi" w:cstheme="majorBidi"/>
                <w:color w:val="000000"/>
                <w:sz w:val="24"/>
                <w:szCs w:val="24"/>
              </w:rPr>
            </w:pPr>
          </w:p>
        </w:tc>
      </w:tr>
      <w:tr w:rsidR="00C35C0D" w:rsidRPr="00C35C0D" w:rsidTr="00E429D8">
        <w:trPr>
          <w:trHeight w:hRule="exact" w:val="397"/>
        </w:trPr>
        <w:tc>
          <w:tcPr>
            <w:tcW w:w="1560" w:type="dxa"/>
            <w:tcBorders>
              <w:left w:val="single" w:sz="18" w:space="0" w:color="auto"/>
            </w:tcBorders>
            <w:vAlign w:val="center"/>
          </w:tcPr>
          <w:p w:rsidR="00C35C0D" w:rsidRPr="00C35C0D" w:rsidRDefault="00C35C0D" w:rsidP="00C35C0D">
            <w:pPr>
              <w:autoSpaceDE w:val="0"/>
              <w:autoSpaceDN w:val="0"/>
              <w:adjustRightInd w:val="0"/>
              <w:spacing w:after="240" w:line="360" w:lineRule="auto"/>
              <w:jc w:val="center"/>
              <w:rPr>
                <w:rFonts w:asciiTheme="majorBidi" w:hAnsiTheme="majorBidi" w:cstheme="majorBidi"/>
                <w:color w:val="000000"/>
                <w:sz w:val="24"/>
                <w:szCs w:val="24"/>
              </w:rPr>
            </w:pPr>
            <w:r w:rsidRPr="00C35C0D">
              <w:rPr>
                <w:rFonts w:asciiTheme="majorBidi" w:hAnsiTheme="majorBidi" w:cstheme="majorBidi"/>
                <w:color w:val="000000"/>
                <w:sz w:val="24"/>
                <w:szCs w:val="24"/>
              </w:rPr>
              <w:t xml:space="preserve">Study Area </w:t>
            </w:r>
            <w:r w:rsidRPr="00C35C0D">
              <w:rPr>
                <w:rFonts w:asciiTheme="majorBidi" w:hAnsiTheme="majorBidi" w:cstheme="majorBidi"/>
                <w:color w:val="000000"/>
                <w:sz w:val="24"/>
                <w:szCs w:val="24"/>
                <w:vertAlign w:val="subscript"/>
              </w:rPr>
              <w:t>(1)</w:t>
            </w:r>
          </w:p>
        </w:tc>
        <w:tc>
          <w:tcPr>
            <w:tcW w:w="1275" w:type="dxa"/>
            <w:vAlign w:val="center"/>
          </w:tcPr>
          <w:p w:rsidR="00C35C0D" w:rsidRPr="00C35C0D" w:rsidRDefault="00C35C0D" w:rsidP="00C35C0D">
            <w:pPr>
              <w:autoSpaceDE w:val="0"/>
              <w:autoSpaceDN w:val="0"/>
              <w:adjustRightInd w:val="0"/>
              <w:spacing w:after="240" w:line="360" w:lineRule="auto"/>
              <w:jc w:val="center"/>
              <w:rPr>
                <w:rFonts w:asciiTheme="majorBidi" w:hAnsiTheme="majorBidi" w:cstheme="majorBidi"/>
                <w:color w:val="000000"/>
                <w:sz w:val="24"/>
                <w:szCs w:val="24"/>
              </w:rPr>
            </w:pPr>
            <w:r w:rsidRPr="00C35C0D">
              <w:rPr>
                <w:rFonts w:asciiTheme="majorBidi" w:hAnsiTheme="majorBidi" w:cstheme="majorBidi"/>
                <w:color w:val="000000"/>
                <w:sz w:val="24"/>
                <w:szCs w:val="24"/>
              </w:rPr>
              <w:t>441998.350</w:t>
            </w:r>
          </w:p>
        </w:tc>
        <w:tc>
          <w:tcPr>
            <w:tcW w:w="1418" w:type="dxa"/>
            <w:vAlign w:val="center"/>
          </w:tcPr>
          <w:p w:rsidR="00C35C0D" w:rsidRPr="00C35C0D" w:rsidRDefault="00C35C0D" w:rsidP="00C35C0D">
            <w:pPr>
              <w:autoSpaceDE w:val="0"/>
              <w:autoSpaceDN w:val="0"/>
              <w:adjustRightInd w:val="0"/>
              <w:spacing w:after="240" w:line="360" w:lineRule="auto"/>
              <w:jc w:val="center"/>
              <w:rPr>
                <w:rFonts w:asciiTheme="majorBidi" w:hAnsiTheme="majorBidi" w:cstheme="majorBidi"/>
                <w:color w:val="000000"/>
                <w:sz w:val="24"/>
                <w:szCs w:val="24"/>
              </w:rPr>
            </w:pPr>
            <w:r w:rsidRPr="00C35C0D">
              <w:rPr>
                <w:rFonts w:asciiTheme="majorBidi" w:hAnsiTheme="majorBidi" w:cstheme="majorBidi"/>
                <w:color w:val="000000"/>
                <w:sz w:val="24"/>
                <w:szCs w:val="24"/>
              </w:rPr>
              <w:t>3682841.827</w:t>
            </w:r>
          </w:p>
        </w:tc>
        <w:tc>
          <w:tcPr>
            <w:tcW w:w="1276" w:type="dxa"/>
            <w:vAlign w:val="center"/>
          </w:tcPr>
          <w:p w:rsidR="00C35C0D" w:rsidRPr="00C35C0D" w:rsidRDefault="00C35C0D" w:rsidP="00C35C0D">
            <w:pPr>
              <w:autoSpaceDE w:val="0"/>
              <w:autoSpaceDN w:val="0"/>
              <w:adjustRightInd w:val="0"/>
              <w:spacing w:after="240" w:line="360" w:lineRule="auto"/>
              <w:jc w:val="center"/>
              <w:rPr>
                <w:rFonts w:asciiTheme="majorBidi" w:hAnsiTheme="majorBidi" w:cstheme="majorBidi"/>
                <w:color w:val="000000"/>
                <w:sz w:val="24"/>
                <w:szCs w:val="24"/>
              </w:rPr>
            </w:pPr>
            <w:r w:rsidRPr="00C35C0D">
              <w:rPr>
                <w:rFonts w:asciiTheme="majorBidi" w:hAnsiTheme="majorBidi" w:cstheme="majorBidi"/>
                <w:color w:val="000000"/>
                <w:sz w:val="24"/>
                <w:szCs w:val="24"/>
              </w:rPr>
              <w:t>449162.768</w:t>
            </w:r>
          </w:p>
        </w:tc>
        <w:tc>
          <w:tcPr>
            <w:tcW w:w="1417" w:type="dxa"/>
            <w:vAlign w:val="center"/>
          </w:tcPr>
          <w:p w:rsidR="00C35C0D" w:rsidRPr="00C35C0D" w:rsidRDefault="00C35C0D" w:rsidP="00C35C0D">
            <w:pPr>
              <w:autoSpaceDE w:val="0"/>
              <w:autoSpaceDN w:val="0"/>
              <w:adjustRightInd w:val="0"/>
              <w:spacing w:after="240" w:line="360" w:lineRule="auto"/>
              <w:jc w:val="center"/>
              <w:rPr>
                <w:rFonts w:asciiTheme="majorBidi" w:hAnsiTheme="majorBidi" w:cstheme="majorBidi"/>
                <w:color w:val="000000"/>
                <w:sz w:val="24"/>
                <w:szCs w:val="24"/>
              </w:rPr>
            </w:pPr>
            <w:r w:rsidRPr="00C35C0D">
              <w:rPr>
                <w:rFonts w:asciiTheme="majorBidi" w:hAnsiTheme="majorBidi" w:cstheme="majorBidi"/>
                <w:color w:val="000000"/>
                <w:sz w:val="24"/>
                <w:szCs w:val="24"/>
              </w:rPr>
              <w:t>3683916.910</w:t>
            </w:r>
          </w:p>
        </w:tc>
        <w:tc>
          <w:tcPr>
            <w:tcW w:w="1418" w:type="dxa"/>
            <w:vAlign w:val="center"/>
          </w:tcPr>
          <w:p w:rsidR="00C35C0D" w:rsidRPr="00C35C0D" w:rsidRDefault="00C35C0D" w:rsidP="00C35C0D">
            <w:pPr>
              <w:autoSpaceDE w:val="0"/>
              <w:autoSpaceDN w:val="0"/>
              <w:adjustRightInd w:val="0"/>
              <w:spacing w:after="240" w:line="360" w:lineRule="auto"/>
              <w:jc w:val="center"/>
              <w:rPr>
                <w:rFonts w:asciiTheme="majorBidi" w:hAnsiTheme="majorBidi" w:cstheme="majorBidi"/>
                <w:color w:val="000000"/>
                <w:sz w:val="24"/>
                <w:szCs w:val="24"/>
              </w:rPr>
            </w:pPr>
            <w:r w:rsidRPr="00C35C0D">
              <w:rPr>
                <w:rFonts w:asciiTheme="majorBidi" w:hAnsiTheme="majorBidi" w:cstheme="majorBidi"/>
                <w:color w:val="000000"/>
                <w:sz w:val="24"/>
                <w:szCs w:val="24"/>
              </w:rPr>
              <w:t>260</w:t>
            </w:r>
          </w:p>
        </w:tc>
        <w:tc>
          <w:tcPr>
            <w:tcW w:w="992" w:type="dxa"/>
            <w:tcBorders>
              <w:right w:val="single" w:sz="18" w:space="0" w:color="auto"/>
            </w:tcBorders>
            <w:vAlign w:val="center"/>
          </w:tcPr>
          <w:p w:rsidR="00C35C0D" w:rsidRPr="00C35C0D" w:rsidRDefault="00C35C0D" w:rsidP="00C35C0D">
            <w:pPr>
              <w:autoSpaceDE w:val="0"/>
              <w:autoSpaceDN w:val="0"/>
              <w:adjustRightInd w:val="0"/>
              <w:spacing w:after="240" w:line="360" w:lineRule="auto"/>
              <w:jc w:val="center"/>
              <w:rPr>
                <w:rFonts w:asciiTheme="majorBidi" w:hAnsiTheme="majorBidi" w:cstheme="majorBidi"/>
                <w:color w:val="000000"/>
                <w:sz w:val="24"/>
                <w:szCs w:val="24"/>
              </w:rPr>
            </w:pPr>
            <w:r w:rsidRPr="00C35C0D">
              <w:rPr>
                <w:rFonts w:asciiTheme="majorBidi" w:hAnsiTheme="majorBidi" w:cstheme="majorBidi"/>
                <w:color w:val="000000"/>
                <w:sz w:val="24"/>
                <w:szCs w:val="24"/>
              </w:rPr>
              <w:t>9.824</w:t>
            </w:r>
          </w:p>
        </w:tc>
      </w:tr>
      <w:tr w:rsidR="00C35C0D" w:rsidRPr="00C35C0D" w:rsidTr="00E429D8">
        <w:trPr>
          <w:trHeight w:hRule="exact" w:val="397"/>
        </w:trPr>
        <w:tc>
          <w:tcPr>
            <w:tcW w:w="1560" w:type="dxa"/>
            <w:tcBorders>
              <w:left w:val="single" w:sz="18" w:space="0" w:color="auto"/>
              <w:bottom w:val="single" w:sz="18" w:space="0" w:color="auto"/>
            </w:tcBorders>
            <w:vAlign w:val="center"/>
          </w:tcPr>
          <w:p w:rsidR="00C35C0D" w:rsidRPr="00C35C0D" w:rsidRDefault="00C35C0D" w:rsidP="00C35C0D">
            <w:pPr>
              <w:autoSpaceDE w:val="0"/>
              <w:autoSpaceDN w:val="0"/>
              <w:adjustRightInd w:val="0"/>
              <w:spacing w:after="240" w:line="360" w:lineRule="auto"/>
              <w:jc w:val="center"/>
              <w:rPr>
                <w:rFonts w:asciiTheme="majorBidi" w:hAnsiTheme="majorBidi" w:cstheme="majorBidi"/>
                <w:color w:val="000000"/>
                <w:sz w:val="24"/>
                <w:szCs w:val="24"/>
              </w:rPr>
            </w:pPr>
            <w:r w:rsidRPr="00C35C0D">
              <w:rPr>
                <w:rFonts w:asciiTheme="majorBidi" w:hAnsiTheme="majorBidi" w:cstheme="majorBidi"/>
                <w:color w:val="000000"/>
                <w:sz w:val="24"/>
                <w:szCs w:val="24"/>
              </w:rPr>
              <w:t xml:space="preserve">Study Area </w:t>
            </w:r>
            <w:r w:rsidRPr="00C35C0D">
              <w:rPr>
                <w:rFonts w:asciiTheme="majorBidi" w:hAnsiTheme="majorBidi" w:cstheme="majorBidi"/>
                <w:color w:val="000000"/>
                <w:sz w:val="24"/>
                <w:szCs w:val="24"/>
                <w:vertAlign w:val="subscript"/>
              </w:rPr>
              <w:t>(2)</w:t>
            </w:r>
          </w:p>
        </w:tc>
        <w:tc>
          <w:tcPr>
            <w:tcW w:w="1275" w:type="dxa"/>
            <w:tcBorders>
              <w:bottom w:val="single" w:sz="18" w:space="0" w:color="auto"/>
            </w:tcBorders>
            <w:vAlign w:val="center"/>
          </w:tcPr>
          <w:p w:rsidR="00C35C0D" w:rsidRPr="00C35C0D" w:rsidRDefault="00C35C0D" w:rsidP="00C35C0D">
            <w:pPr>
              <w:autoSpaceDE w:val="0"/>
              <w:autoSpaceDN w:val="0"/>
              <w:adjustRightInd w:val="0"/>
              <w:spacing w:after="240" w:line="360" w:lineRule="auto"/>
              <w:jc w:val="center"/>
              <w:rPr>
                <w:rFonts w:asciiTheme="majorBidi" w:hAnsiTheme="majorBidi" w:cstheme="majorBidi"/>
                <w:color w:val="000000"/>
                <w:sz w:val="24"/>
                <w:szCs w:val="24"/>
              </w:rPr>
            </w:pPr>
            <w:r w:rsidRPr="00C35C0D">
              <w:rPr>
                <w:rFonts w:asciiTheme="majorBidi" w:hAnsiTheme="majorBidi" w:cstheme="majorBidi"/>
                <w:color w:val="000000"/>
                <w:sz w:val="24"/>
                <w:szCs w:val="24"/>
              </w:rPr>
              <w:t>436255.880</w:t>
            </w:r>
          </w:p>
        </w:tc>
        <w:tc>
          <w:tcPr>
            <w:tcW w:w="1418" w:type="dxa"/>
            <w:tcBorders>
              <w:bottom w:val="single" w:sz="18" w:space="0" w:color="auto"/>
            </w:tcBorders>
            <w:vAlign w:val="center"/>
          </w:tcPr>
          <w:p w:rsidR="00C35C0D" w:rsidRPr="00C35C0D" w:rsidRDefault="00C35C0D" w:rsidP="00C35C0D">
            <w:pPr>
              <w:autoSpaceDE w:val="0"/>
              <w:autoSpaceDN w:val="0"/>
              <w:adjustRightInd w:val="0"/>
              <w:spacing w:after="240" w:line="360" w:lineRule="auto"/>
              <w:jc w:val="center"/>
              <w:rPr>
                <w:rFonts w:asciiTheme="majorBidi" w:hAnsiTheme="majorBidi" w:cstheme="majorBidi"/>
                <w:color w:val="000000"/>
                <w:sz w:val="24"/>
                <w:szCs w:val="24"/>
              </w:rPr>
            </w:pPr>
            <w:r w:rsidRPr="00C35C0D">
              <w:rPr>
                <w:rFonts w:asciiTheme="majorBidi" w:hAnsiTheme="majorBidi" w:cstheme="majorBidi"/>
                <w:color w:val="000000"/>
                <w:sz w:val="24"/>
                <w:szCs w:val="24"/>
              </w:rPr>
              <w:t>3694110.799</w:t>
            </w:r>
          </w:p>
        </w:tc>
        <w:tc>
          <w:tcPr>
            <w:tcW w:w="1276" w:type="dxa"/>
            <w:tcBorders>
              <w:bottom w:val="single" w:sz="18" w:space="0" w:color="auto"/>
            </w:tcBorders>
            <w:vAlign w:val="center"/>
          </w:tcPr>
          <w:p w:rsidR="00C35C0D" w:rsidRPr="00C35C0D" w:rsidRDefault="00C35C0D" w:rsidP="00C35C0D">
            <w:pPr>
              <w:autoSpaceDE w:val="0"/>
              <w:autoSpaceDN w:val="0"/>
              <w:adjustRightInd w:val="0"/>
              <w:spacing w:after="240" w:line="360" w:lineRule="auto"/>
              <w:jc w:val="center"/>
              <w:rPr>
                <w:rFonts w:asciiTheme="majorBidi" w:hAnsiTheme="majorBidi" w:cstheme="majorBidi"/>
                <w:color w:val="000000"/>
                <w:sz w:val="24"/>
                <w:szCs w:val="24"/>
              </w:rPr>
            </w:pPr>
            <w:r w:rsidRPr="00C35C0D">
              <w:rPr>
                <w:rFonts w:asciiTheme="majorBidi" w:hAnsiTheme="majorBidi" w:cstheme="majorBidi"/>
                <w:color w:val="000000"/>
                <w:sz w:val="24"/>
                <w:szCs w:val="24"/>
              </w:rPr>
              <w:t>439454.114</w:t>
            </w:r>
          </w:p>
        </w:tc>
        <w:tc>
          <w:tcPr>
            <w:tcW w:w="1417" w:type="dxa"/>
            <w:tcBorders>
              <w:bottom w:val="single" w:sz="18" w:space="0" w:color="auto"/>
            </w:tcBorders>
            <w:vAlign w:val="center"/>
          </w:tcPr>
          <w:p w:rsidR="00C35C0D" w:rsidRPr="00C35C0D" w:rsidRDefault="00C35C0D" w:rsidP="00C35C0D">
            <w:pPr>
              <w:autoSpaceDE w:val="0"/>
              <w:autoSpaceDN w:val="0"/>
              <w:adjustRightInd w:val="0"/>
              <w:spacing w:after="240" w:line="360" w:lineRule="auto"/>
              <w:jc w:val="center"/>
              <w:rPr>
                <w:rFonts w:asciiTheme="majorBidi" w:hAnsiTheme="majorBidi" w:cstheme="majorBidi"/>
                <w:color w:val="000000"/>
                <w:sz w:val="24"/>
                <w:szCs w:val="24"/>
              </w:rPr>
            </w:pPr>
            <w:r w:rsidRPr="00C35C0D">
              <w:rPr>
                <w:rFonts w:asciiTheme="majorBidi" w:hAnsiTheme="majorBidi" w:cstheme="majorBidi"/>
                <w:color w:val="000000"/>
                <w:sz w:val="24"/>
                <w:szCs w:val="24"/>
              </w:rPr>
              <w:t>3688523.522</w:t>
            </w:r>
          </w:p>
        </w:tc>
        <w:tc>
          <w:tcPr>
            <w:tcW w:w="1418" w:type="dxa"/>
            <w:tcBorders>
              <w:bottom w:val="single" w:sz="18" w:space="0" w:color="auto"/>
            </w:tcBorders>
            <w:vAlign w:val="center"/>
          </w:tcPr>
          <w:p w:rsidR="00C35C0D" w:rsidRPr="00C35C0D" w:rsidRDefault="00C35C0D" w:rsidP="00C35C0D">
            <w:pPr>
              <w:autoSpaceDE w:val="0"/>
              <w:autoSpaceDN w:val="0"/>
              <w:adjustRightInd w:val="0"/>
              <w:spacing w:after="240" w:line="360" w:lineRule="auto"/>
              <w:jc w:val="center"/>
              <w:rPr>
                <w:rFonts w:asciiTheme="majorBidi" w:hAnsiTheme="majorBidi" w:cstheme="majorBidi"/>
                <w:color w:val="000000"/>
                <w:sz w:val="24"/>
                <w:szCs w:val="24"/>
              </w:rPr>
            </w:pPr>
            <w:r w:rsidRPr="00C35C0D">
              <w:rPr>
                <w:rFonts w:asciiTheme="majorBidi" w:hAnsiTheme="majorBidi" w:cstheme="majorBidi"/>
                <w:color w:val="000000"/>
                <w:sz w:val="24"/>
                <w:szCs w:val="24"/>
              </w:rPr>
              <w:t>300</w:t>
            </w:r>
          </w:p>
        </w:tc>
        <w:tc>
          <w:tcPr>
            <w:tcW w:w="992" w:type="dxa"/>
            <w:tcBorders>
              <w:bottom w:val="single" w:sz="18" w:space="0" w:color="auto"/>
              <w:right w:val="single" w:sz="18" w:space="0" w:color="auto"/>
            </w:tcBorders>
            <w:vAlign w:val="center"/>
          </w:tcPr>
          <w:p w:rsidR="00C35C0D" w:rsidRPr="00C35C0D" w:rsidRDefault="00C35C0D" w:rsidP="00C35C0D">
            <w:pPr>
              <w:autoSpaceDE w:val="0"/>
              <w:autoSpaceDN w:val="0"/>
              <w:adjustRightInd w:val="0"/>
              <w:spacing w:after="240" w:line="360" w:lineRule="auto"/>
              <w:jc w:val="center"/>
              <w:rPr>
                <w:rFonts w:asciiTheme="majorBidi" w:hAnsiTheme="majorBidi" w:cstheme="majorBidi"/>
                <w:color w:val="000000"/>
                <w:sz w:val="24"/>
                <w:szCs w:val="24"/>
              </w:rPr>
            </w:pPr>
            <w:r w:rsidRPr="00C35C0D">
              <w:rPr>
                <w:rFonts w:asciiTheme="majorBidi" w:hAnsiTheme="majorBidi" w:cstheme="majorBidi"/>
                <w:color w:val="000000"/>
                <w:sz w:val="24"/>
                <w:szCs w:val="24"/>
              </w:rPr>
              <w:t>15.054</w:t>
            </w:r>
          </w:p>
        </w:tc>
      </w:tr>
    </w:tbl>
    <w:p w:rsidR="00C35C0D" w:rsidRDefault="00C35C0D" w:rsidP="00E429D8">
      <w:pPr>
        <w:spacing w:line="240" w:lineRule="auto"/>
        <w:ind w:left="1418" w:hanging="1418"/>
        <w:jc w:val="both"/>
        <w:rPr>
          <w:rFonts w:asciiTheme="majorBidi" w:hAnsiTheme="majorBidi" w:cstheme="majorBidi"/>
          <w:iCs/>
          <w:sz w:val="24"/>
          <w:szCs w:val="24"/>
          <w:lang w:bidi="ar-IQ"/>
        </w:rPr>
      </w:pPr>
    </w:p>
    <w:p w:rsidR="00E429D8" w:rsidRDefault="00E429D8" w:rsidP="00C35C0D">
      <w:pPr>
        <w:pStyle w:val="Heading2"/>
        <w:bidi w:val="0"/>
        <w:spacing w:after="120" w:line="240" w:lineRule="auto"/>
        <w:rPr>
          <w:rFonts w:asciiTheme="majorBidi" w:eastAsiaTheme="minorHAnsi" w:hAnsiTheme="majorBidi"/>
          <w:color w:val="000000"/>
          <w:sz w:val="24"/>
          <w:szCs w:val="24"/>
        </w:rPr>
      </w:pPr>
      <w:bookmarkStart w:id="23" w:name="_Toc383102904"/>
    </w:p>
    <w:p w:rsidR="00C35C0D" w:rsidRPr="00C35C0D" w:rsidRDefault="00C35C0D" w:rsidP="00E429D8">
      <w:pPr>
        <w:pStyle w:val="Heading2"/>
        <w:bidi w:val="0"/>
        <w:spacing w:after="120" w:line="240" w:lineRule="auto"/>
        <w:rPr>
          <w:rFonts w:asciiTheme="majorBidi" w:eastAsiaTheme="minorHAnsi" w:hAnsiTheme="majorBidi"/>
          <w:b w:val="0"/>
          <w:bCs w:val="0"/>
          <w:color w:val="000000"/>
          <w:sz w:val="24"/>
          <w:szCs w:val="24"/>
        </w:rPr>
      </w:pPr>
      <w:proofErr w:type="gramStart"/>
      <w:r w:rsidRPr="00C35C0D">
        <w:rPr>
          <w:rFonts w:asciiTheme="majorBidi" w:eastAsiaTheme="minorHAnsi" w:hAnsiTheme="majorBidi"/>
          <w:color w:val="000000"/>
          <w:sz w:val="24"/>
          <w:szCs w:val="24"/>
        </w:rPr>
        <w:t>Table 2</w:t>
      </w:r>
      <w:r>
        <w:rPr>
          <w:rFonts w:asciiTheme="majorBidi" w:eastAsiaTheme="minorHAnsi" w:hAnsiTheme="majorBidi"/>
          <w:b w:val="0"/>
          <w:bCs w:val="0"/>
          <w:color w:val="000000"/>
          <w:sz w:val="24"/>
          <w:szCs w:val="24"/>
        </w:rPr>
        <w:t>.</w:t>
      </w:r>
      <w:proofErr w:type="gramEnd"/>
      <w:r w:rsidRPr="00C35C0D">
        <w:rPr>
          <w:rFonts w:asciiTheme="majorBidi" w:eastAsiaTheme="minorHAnsi" w:hAnsiTheme="majorBidi"/>
          <w:b w:val="0"/>
          <w:bCs w:val="0"/>
          <w:color w:val="000000"/>
          <w:sz w:val="24"/>
          <w:szCs w:val="24"/>
        </w:rPr>
        <w:t xml:space="preserve"> Statistics computed from differences in Easting and Northing of case study one</w:t>
      </w:r>
      <w:bookmarkEnd w:id="23"/>
      <w:r w:rsidR="00853CEC">
        <w:rPr>
          <w:rFonts w:asciiTheme="majorBidi" w:eastAsiaTheme="minorHAnsi" w:hAnsiTheme="majorBidi"/>
          <w:b w:val="0"/>
          <w:bCs w:val="0"/>
          <w:color w:val="000000"/>
          <w:sz w:val="24"/>
          <w:szCs w:val="24"/>
        </w:rPr>
        <w:t>.</w:t>
      </w:r>
    </w:p>
    <w:tbl>
      <w:tblPr>
        <w:tblStyle w:val="TableGrid"/>
        <w:tblW w:w="0" w:type="auto"/>
        <w:jc w:val="center"/>
        <w:tblInd w:w="-22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8"/>
        <w:gridCol w:w="2123"/>
        <w:gridCol w:w="2156"/>
      </w:tblGrid>
      <w:tr w:rsidR="00C35C0D" w:rsidRPr="00C35C0D" w:rsidTr="00E429D8">
        <w:trPr>
          <w:trHeight w:hRule="exact" w:val="340"/>
          <w:jc w:val="center"/>
        </w:trPr>
        <w:tc>
          <w:tcPr>
            <w:tcW w:w="2298" w:type="dxa"/>
            <w:tcBorders>
              <w:top w:val="single" w:sz="18" w:space="0" w:color="auto"/>
              <w:left w:val="single" w:sz="18" w:space="0" w:color="auto"/>
              <w:bottom w:val="single" w:sz="8" w:space="0" w:color="auto"/>
              <w:right w:val="single" w:sz="4" w:space="0" w:color="auto"/>
            </w:tcBorders>
            <w:shd w:val="clear" w:color="auto" w:fill="auto"/>
            <w:vAlign w:val="center"/>
          </w:tcPr>
          <w:p w:rsidR="00C35C0D" w:rsidRPr="00C35C0D" w:rsidRDefault="00C35C0D" w:rsidP="00031BD5">
            <w:pPr>
              <w:spacing w:line="360" w:lineRule="auto"/>
              <w:ind w:left="-90"/>
              <w:jc w:val="center"/>
              <w:rPr>
                <w:rFonts w:asciiTheme="majorBidi" w:hAnsiTheme="majorBidi" w:cstheme="majorBidi"/>
                <w:sz w:val="24"/>
                <w:szCs w:val="24"/>
                <w:lang w:bidi="ar-IQ"/>
              </w:rPr>
            </w:pPr>
            <w:r w:rsidRPr="00C35C0D">
              <w:rPr>
                <w:rFonts w:asciiTheme="majorBidi" w:hAnsiTheme="majorBidi" w:cstheme="majorBidi"/>
                <w:sz w:val="24"/>
                <w:szCs w:val="24"/>
                <w:lang w:bidi="ar-IQ"/>
              </w:rPr>
              <w:t>Statistics</w:t>
            </w:r>
          </w:p>
        </w:tc>
        <w:tc>
          <w:tcPr>
            <w:tcW w:w="2123" w:type="dxa"/>
            <w:tcBorders>
              <w:top w:val="single" w:sz="18" w:space="0" w:color="auto"/>
              <w:left w:val="single" w:sz="4" w:space="0" w:color="auto"/>
              <w:bottom w:val="single" w:sz="8" w:space="0" w:color="auto"/>
              <w:right w:val="single" w:sz="4" w:space="0" w:color="auto"/>
            </w:tcBorders>
            <w:shd w:val="clear" w:color="auto" w:fill="auto"/>
            <w:vAlign w:val="center"/>
          </w:tcPr>
          <w:p w:rsidR="00C35C0D" w:rsidRPr="00C35C0D" w:rsidRDefault="001033C2" w:rsidP="00031BD5">
            <w:pPr>
              <w:spacing w:line="360" w:lineRule="auto"/>
              <w:jc w:val="center"/>
              <w:rPr>
                <w:rFonts w:asciiTheme="majorBidi" w:hAnsiTheme="majorBidi" w:cstheme="majorBidi"/>
                <w:sz w:val="24"/>
                <w:szCs w:val="24"/>
                <w:lang w:bidi="ar-IQ"/>
              </w:rPr>
            </w:pPr>
            <w:r>
              <w:rPr>
                <w:rFonts w:asciiTheme="majorBidi" w:hAnsiTheme="majorBidi" w:cstheme="majorBidi"/>
                <w:sz w:val="24"/>
                <w:szCs w:val="24"/>
                <w:lang w:bidi="ar-IQ"/>
              </w:rPr>
              <w:t>Diff .in e</w:t>
            </w:r>
            <w:r w:rsidR="00C35C0D" w:rsidRPr="00C35C0D">
              <w:rPr>
                <w:rFonts w:asciiTheme="majorBidi" w:hAnsiTheme="majorBidi" w:cstheme="majorBidi"/>
                <w:sz w:val="24"/>
                <w:szCs w:val="24"/>
                <w:lang w:bidi="ar-IQ"/>
              </w:rPr>
              <w:t>asting (m)</w:t>
            </w:r>
          </w:p>
        </w:tc>
        <w:tc>
          <w:tcPr>
            <w:tcW w:w="2156" w:type="dxa"/>
            <w:tcBorders>
              <w:top w:val="single" w:sz="18" w:space="0" w:color="auto"/>
              <w:left w:val="single" w:sz="4" w:space="0" w:color="auto"/>
              <w:bottom w:val="single" w:sz="8" w:space="0" w:color="auto"/>
              <w:right w:val="single" w:sz="18" w:space="0" w:color="auto"/>
            </w:tcBorders>
            <w:shd w:val="clear" w:color="auto" w:fill="auto"/>
            <w:vAlign w:val="center"/>
          </w:tcPr>
          <w:p w:rsidR="00C35C0D" w:rsidRPr="00C35C0D" w:rsidRDefault="001033C2" w:rsidP="00031BD5">
            <w:pPr>
              <w:tabs>
                <w:tab w:val="right" w:pos="2983"/>
              </w:tabs>
              <w:spacing w:line="360" w:lineRule="auto"/>
              <w:ind w:right="-100"/>
              <w:jc w:val="center"/>
              <w:rPr>
                <w:rFonts w:asciiTheme="majorBidi" w:hAnsiTheme="majorBidi" w:cstheme="majorBidi"/>
                <w:sz w:val="24"/>
                <w:szCs w:val="24"/>
                <w:lang w:bidi="ar-IQ"/>
              </w:rPr>
            </w:pPr>
            <w:r>
              <w:rPr>
                <w:rFonts w:asciiTheme="majorBidi" w:hAnsiTheme="majorBidi" w:cstheme="majorBidi"/>
                <w:sz w:val="24"/>
                <w:szCs w:val="24"/>
                <w:lang w:bidi="ar-IQ"/>
              </w:rPr>
              <w:t>Diff .in n</w:t>
            </w:r>
            <w:r w:rsidR="00C35C0D" w:rsidRPr="00C35C0D">
              <w:rPr>
                <w:rFonts w:asciiTheme="majorBidi" w:hAnsiTheme="majorBidi" w:cstheme="majorBidi"/>
                <w:sz w:val="24"/>
                <w:szCs w:val="24"/>
                <w:lang w:bidi="ar-IQ"/>
              </w:rPr>
              <w:t>orthing (m)</w:t>
            </w:r>
          </w:p>
        </w:tc>
      </w:tr>
      <w:tr w:rsidR="00C35C0D" w:rsidRPr="00C35C0D" w:rsidTr="00E429D8">
        <w:trPr>
          <w:trHeight w:hRule="exact" w:val="340"/>
          <w:jc w:val="center"/>
        </w:trPr>
        <w:tc>
          <w:tcPr>
            <w:tcW w:w="2298" w:type="dxa"/>
            <w:tcBorders>
              <w:top w:val="single" w:sz="8" w:space="0" w:color="auto"/>
              <w:left w:val="single" w:sz="18" w:space="0" w:color="auto"/>
              <w:bottom w:val="single" w:sz="4" w:space="0" w:color="auto"/>
              <w:right w:val="single" w:sz="4" w:space="0" w:color="auto"/>
            </w:tcBorders>
            <w:vAlign w:val="center"/>
          </w:tcPr>
          <w:p w:rsidR="00C35C0D" w:rsidRPr="00C35C0D" w:rsidRDefault="00C35C0D" w:rsidP="001033C2">
            <w:pPr>
              <w:spacing w:line="360" w:lineRule="auto"/>
              <w:ind w:left="-65"/>
              <w:rPr>
                <w:rFonts w:asciiTheme="majorBidi" w:hAnsiTheme="majorBidi" w:cstheme="majorBidi"/>
                <w:sz w:val="24"/>
                <w:szCs w:val="24"/>
                <w:lang w:bidi="ar-IQ"/>
              </w:rPr>
            </w:pPr>
            <w:r w:rsidRPr="00C35C0D">
              <w:rPr>
                <w:rFonts w:asciiTheme="majorBidi" w:hAnsiTheme="majorBidi" w:cstheme="majorBidi"/>
                <w:sz w:val="24"/>
                <w:szCs w:val="24"/>
                <w:lang w:bidi="ar-IQ"/>
              </w:rPr>
              <w:t>Mean</w:t>
            </w:r>
          </w:p>
        </w:tc>
        <w:tc>
          <w:tcPr>
            <w:tcW w:w="2123" w:type="dxa"/>
            <w:tcBorders>
              <w:top w:val="single" w:sz="8" w:space="0" w:color="auto"/>
              <w:left w:val="single" w:sz="4" w:space="0" w:color="auto"/>
              <w:bottom w:val="single" w:sz="4" w:space="0" w:color="auto"/>
              <w:right w:val="single" w:sz="4" w:space="0" w:color="auto"/>
            </w:tcBorders>
            <w:vAlign w:val="center"/>
          </w:tcPr>
          <w:p w:rsidR="00C35C0D" w:rsidRPr="00C35C0D" w:rsidRDefault="00C35C0D" w:rsidP="00031BD5">
            <w:pPr>
              <w:spacing w:line="360" w:lineRule="auto"/>
              <w:jc w:val="center"/>
              <w:rPr>
                <w:rFonts w:asciiTheme="majorBidi" w:hAnsiTheme="majorBidi" w:cstheme="majorBidi"/>
                <w:sz w:val="24"/>
                <w:szCs w:val="24"/>
                <w:lang w:bidi="ar-IQ"/>
              </w:rPr>
            </w:pPr>
            <w:r w:rsidRPr="00C35C0D">
              <w:rPr>
                <w:rFonts w:asciiTheme="majorBidi" w:hAnsiTheme="majorBidi" w:cstheme="majorBidi"/>
                <w:sz w:val="24"/>
                <w:szCs w:val="24"/>
                <w:lang w:bidi="ar-IQ"/>
              </w:rPr>
              <w:t>1.016</w:t>
            </w:r>
          </w:p>
        </w:tc>
        <w:tc>
          <w:tcPr>
            <w:tcW w:w="2156" w:type="dxa"/>
            <w:tcBorders>
              <w:top w:val="single" w:sz="8" w:space="0" w:color="auto"/>
              <w:left w:val="single" w:sz="4" w:space="0" w:color="auto"/>
              <w:bottom w:val="single" w:sz="4" w:space="0" w:color="auto"/>
              <w:right w:val="single" w:sz="18" w:space="0" w:color="auto"/>
            </w:tcBorders>
            <w:vAlign w:val="center"/>
          </w:tcPr>
          <w:p w:rsidR="00C35C0D" w:rsidRPr="00C35C0D" w:rsidRDefault="00C35C0D" w:rsidP="00031BD5">
            <w:pPr>
              <w:spacing w:line="360" w:lineRule="auto"/>
              <w:jc w:val="center"/>
              <w:rPr>
                <w:rFonts w:asciiTheme="majorBidi" w:hAnsiTheme="majorBidi" w:cstheme="majorBidi"/>
                <w:sz w:val="24"/>
                <w:szCs w:val="24"/>
                <w:lang w:bidi="ar-IQ"/>
              </w:rPr>
            </w:pPr>
            <w:r w:rsidRPr="00C35C0D">
              <w:rPr>
                <w:rFonts w:asciiTheme="majorBidi" w:hAnsiTheme="majorBidi" w:cstheme="majorBidi"/>
                <w:sz w:val="24"/>
                <w:szCs w:val="24"/>
                <w:lang w:bidi="ar-IQ"/>
              </w:rPr>
              <w:t>-9.851</w:t>
            </w:r>
          </w:p>
        </w:tc>
      </w:tr>
      <w:tr w:rsidR="00C35C0D" w:rsidRPr="00C35C0D" w:rsidTr="00E429D8">
        <w:trPr>
          <w:trHeight w:hRule="exact" w:val="340"/>
          <w:jc w:val="center"/>
        </w:trPr>
        <w:tc>
          <w:tcPr>
            <w:tcW w:w="2298" w:type="dxa"/>
            <w:tcBorders>
              <w:top w:val="single" w:sz="4" w:space="0" w:color="auto"/>
              <w:left w:val="single" w:sz="18" w:space="0" w:color="auto"/>
              <w:bottom w:val="single" w:sz="4" w:space="0" w:color="auto"/>
              <w:right w:val="single" w:sz="4" w:space="0" w:color="auto"/>
            </w:tcBorders>
            <w:vAlign w:val="center"/>
          </w:tcPr>
          <w:p w:rsidR="00C35C0D" w:rsidRPr="00C35C0D" w:rsidRDefault="00C35C0D" w:rsidP="001033C2">
            <w:pPr>
              <w:spacing w:line="360" w:lineRule="auto"/>
              <w:ind w:left="-65"/>
              <w:rPr>
                <w:rFonts w:asciiTheme="majorBidi" w:hAnsiTheme="majorBidi" w:cstheme="majorBidi"/>
                <w:sz w:val="24"/>
                <w:szCs w:val="24"/>
                <w:lang w:bidi="ar-IQ"/>
              </w:rPr>
            </w:pPr>
            <w:r w:rsidRPr="00C35C0D">
              <w:rPr>
                <w:rFonts w:asciiTheme="majorBidi" w:hAnsiTheme="majorBidi" w:cstheme="majorBidi"/>
                <w:sz w:val="24"/>
                <w:szCs w:val="24"/>
                <w:lang w:bidi="ar-IQ"/>
              </w:rPr>
              <w:t>Median</w:t>
            </w:r>
          </w:p>
        </w:tc>
        <w:tc>
          <w:tcPr>
            <w:tcW w:w="2123" w:type="dxa"/>
            <w:tcBorders>
              <w:top w:val="single" w:sz="4" w:space="0" w:color="auto"/>
              <w:left w:val="single" w:sz="4" w:space="0" w:color="auto"/>
              <w:bottom w:val="single" w:sz="4" w:space="0" w:color="auto"/>
              <w:right w:val="single" w:sz="4" w:space="0" w:color="auto"/>
            </w:tcBorders>
            <w:vAlign w:val="center"/>
          </w:tcPr>
          <w:p w:rsidR="00C35C0D" w:rsidRPr="00C35C0D" w:rsidRDefault="00C35C0D" w:rsidP="00031BD5">
            <w:pPr>
              <w:spacing w:line="360" w:lineRule="auto"/>
              <w:jc w:val="center"/>
              <w:rPr>
                <w:rFonts w:asciiTheme="majorBidi" w:hAnsiTheme="majorBidi" w:cstheme="majorBidi"/>
                <w:sz w:val="24"/>
                <w:szCs w:val="24"/>
                <w:lang w:bidi="ar-IQ"/>
              </w:rPr>
            </w:pPr>
            <w:r w:rsidRPr="00C35C0D">
              <w:rPr>
                <w:rFonts w:asciiTheme="majorBidi" w:hAnsiTheme="majorBidi" w:cstheme="majorBidi"/>
                <w:sz w:val="24"/>
                <w:szCs w:val="24"/>
                <w:lang w:bidi="ar-IQ"/>
              </w:rPr>
              <w:t>0.888</w:t>
            </w:r>
          </w:p>
        </w:tc>
        <w:tc>
          <w:tcPr>
            <w:tcW w:w="2156" w:type="dxa"/>
            <w:tcBorders>
              <w:top w:val="single" w:sz="4" w:space="0" w:color="auto"/>
              <w:left w:val="single" w:sz="4" w:space="0" w:color="auto"/>
              <w:bottom w:val="single" w:sz="4" w:space="0" w:color="auto"/>
              <w:right w:val="single" w:sz="18" w:space="0" w:color="auto"/>
            </w:tcBorders>
            <w:vAlign w:val="center"/>
          </w:tcPr>
          <w:p w:rsidR="00C35C0D" w:rsidRPr="00C35C0D" w:rsidRDefault="00C35C0D" w:rsidP="00031BD5">
            <w:pPr>
              <w:spacing w:line="360" w:lineRule="auto"/>
              <w:jc w:val="center"/>
              <w:rPr>
                <w:rFonts w:asciiTheme="majorBidi" w:hAnsiTheme="majorBidi" w:cstheme="majorBidi"/>
                <w:sz w:val="24"/>
                <w:szCs w:val="24"/>
                <w:lang w:bidi="ar-IQ"/>
              </w:rPr>
            </w:pPr>
            <w:r w:rsidRPr="00C35C0D">
              <w:rPr>
                <w:rFonts w:asciiTheme="majorBidi" w:hAnsiTheme="majorBidi" w:cstheme="majorBidi"/>
                <w:sz w:val="24"/>
                <w:szCs w:val="24"/>
                <w:lang w:bidi="ar-IQ"/>
              </w:rPr>
              <w:t>-10.866</w:t>
            </w:r>
          </w:p>
        </w:tc>
      </w:tr>
      <w:tr w:rsidR="00C35C0D" w:rsidRPr="00C35C0D" w:rsidTr="00E429D8">
        <w:trPr>
          <w:trHeight w:hRule="exact" w:val="340"/>
          <w:jc w:val="center"/>
        </w:trPr>
        <w:tc>
          <w:tcPr>
            <w:tcW w:w="2298" w:type="dxa"/>
            <w:tcBorders>
              <w:top w:val="single" w:sz="4" w:space="0" w:color="auto"/>
              <w:left w:val="single" w:sz="18" w:space="0" w:color="auto"/>
              <w:bottom w:val="single" w:sz="4" w:space="0" w:color="auto"/>
              <w:right w:val="single" w:sz="4" w:space="0" w:color="auto"/>
            </w:tcBorders>
            <w:vAlign w:val="center"/>
          </w:tcPr>
          <w:p w:rsidR="00C35C0D" w:rsidRPr="00C35C0D" w:rsidRDefault="00C35C0D" w:rsidP="001033C2">
            <w:pPr>
              <w:spacing w:line="360" w:lineRule="auto"/>
              <w:ind w:left="-65"/>
              <w:rPr>
                <w:rFonts w:asciiTheme="majorBidi" w:hAnsiTheme="majorBidi" w:cstheme="majorBidi"/>
                <w:sz w:val="24"/>
                <w:szCs w:val="24"/>
                <w:lang w:bidi="ar-IQ"/>
              </w:rPr>
            </w:pPr>
            <w:r w:rsidRPr="00C35C0D">
              <w:rPr>
                <w:rFonts w:asciiTheme="majorBidi" w:hAnsiTheme="majorBidi" w:cstheme="majorBidi"/>
                <w:sz w:val="24"/>
                <w:szCs w:val="24"/>
                <w:lang w:bidi="ar-IQ"/>
              </w:rPr>
              <w:t>Standard deviation</w:t>
            </w:r>
          </w:p>
        </w:tc>
        <w:tc>
          <w:tcPr>
            <w:tcW w:w="2123" w:type="dxa"/>
            <w:tcBorders>
              <w:top w:val="single" w:sz="4" w:space="0" w:color="auto"/>
              <w:left w:val="single" w:sz="4" w:space="0" w:color="auto"/>
              <w:bottom w:val="single" w:sz="4" w:space="0" w:color="auto"/>
              <w:right w:val="single" w:sz="4" w:space="0" w:color="auto"/>
            </w:tcBorders>
            <w:vAlign w:val="center"/>
          </w:tcPr>
          <w:p w:rsidR="00C35C0D" w:rsidRPr="00C35C0D" w:rsidRDefault="00C35C0D" w:rsidP="00031BD5">
            <w:pPr>
              <w:spacing w:line="360" w:lineRule="auto"/>
              <w:jc w:val="center"/>
              <w:rPr>
                <w:rFonts w:asciiTheme="majorBidi" w:hAnsiTheme="majorBidi" w:cstheme="majorBidi"/>
                <w:sz w:val="24"/>
                <w:szCs w:val="24"/>
                <w:lang w:bidi="ar-IQ"/>
              </w:rPr>
            </w:pPr>
            <w:r w:rsidRPr="00C35C0D">
              <w:rPr>
                <w:rFonts w:asciiTheme="majorBidi" w:hAnsiTheme="majorBidi" w:cstheme="majorBidi"/>
                <w:sz w:val="24"/>
                <w:szCs w:val="24"/>
                <w:lang w:bidi="ar-IQ"/>
              </w:rPr>
              <w:t>2.033</w:t>
            </w:r>
          </w:p>
        </w:tc>
        <w:tc>
          <w:tcPr>
            <w:tcW w:w="2156" w:type="dxa"/>
            <w:tcBorders>
              <w:top w:val="single" w:sz="4" w:space="0" w:color="auto"/>
              <w:left w:val="single" w:sz="4" w:space="0" w:color="auto"/>
              <w:bottom w:val="single" w:sz="4" w:space="0" w:color="auto"/>
              <w:right w:val="single" w:sz="18" w:space="0" w:color="auto"/>
            </w:tcBorders>
            <w:vAlign w:val="center"/>
          </w:tcPr>
          <w:p w:rsidR="00C35C0D" w:rsidRPr="00C35C0D" w:rsidRDefault="00C35C0D" w:rsidP="00031BD5">
            <w:pPr>
              <w:spacing w:line="360" w:lineRule="auto"/>
              <w:jc w:val="center"/>
              <w:rPr>
                <w:rFonts w:asciiTheme="majorBidi" w:hAnsiTheme="majorBidi" w:cstheme="majorBidi"/>
                <w:sz w:val="24"/>
                <w:szCs w:val="24"/>
                <w:lang w:bidi="ar-IQ"/>
              </w:rPr>
            </w:pPr>
            <w:r w:rsidRPr="00C35C0D">
              <w:rPr>
                <w:rFonts w:asciiTheme="majorBidi" w:hAnsiTheme="majorBidi" w:cstheme="majorBidi"/>
                <w:sz w:val="24"/>
                <w:szCs w:val="24"/>
                <w:lang w:bidi="ar-IQ"/>
              </w:rPr>
              <w:t>3.256</w:t>
            </w:r>
          </w:p>
        </w:tc>
      </w:tr>
      <w:tr w:rsidR="00C35C0D" w:rsidRPr="00C35C0D" w:rsidTr="00E429D8">
        <w:trPr>
          <w:trHeight w:hRule="exact" w:val="340"/>
          <w:jc w:val="center"/>
        </w:trPr>
        <w:tc>
          <w:tcPr>
            <w:tcW w:w="2298" w:type="dxa"/>
            <w:tcBorders>
              <w:top w:val="single" w:sz="4" w:space="0" w:color="auto"/>
              <w:left w:val="single" w:sz="18" w:space="0" w:color="auto"/>
              <w:bottom w:val="single" w:sz="4" w:space="0" w:color="auto"/>
              <w:right w:val="single" w:sz="4" w:space="0" w:color="auto"/>
            </w:tcBorders>
            <w:vAlign w:val="center"/>
          </w:tcPr>
          <w:p w:rsidR="00C35C0D" w:rsidRPr="00C35C0D" w:rsidRDefault="00C35C0D" w:rsidP="001033C2">
            <w:pPr>
              <w:spacing w:line="360" w:lineRule="auto"/>
              <w:ind w:left="-65"/>
              <w:rPr>
                <w:rFonts w:asciiTheme="majorBidi" w:hAnsiTheme="majorBidi" w:cstheme="majorBidi"/>
                <w:sz w:val="24"/>
                <w:szCs w:val="24"/>
                <w:lang w:bidi="ar-IQ"/>
              </w:rPr>
            </w:pPr>
            <w:r w:rsidRPr="00C35C0D">
              <w:rPr>
                <w:rFonts w:asciiTheme="majorBidi" w:hAnsiTheme="majorBidi" w:cstheme="majorBidi"/>
                <w:sz w:val="24"/>
                <w:szCs w:val="24"/>
                <w:lang w:bidi="ar-IQ"/>
              </w:rPr>
              <w:t>Maximum</w:t>
            </w:r>
          </w:p>
        </w:tc>
        <w:tc>
          <w:tcPr>
            <w:tcW w:w="2123" w:type="dxa"/>
            <w:tcBorders>
              <w:top w:val="single" w:sz="4" w:space="0" w:color="auto"/>
              <w:left w:val="single" w:sz="4" w:space="0" w:color="auto"/>
              <w:bottom w:val="single" w:sz="4" w:space="0" w:color="auto"/>
              <w:right w:val="single" w:sz="4" w:space="0" w:color="auto"/>
            </w:tcBorders>
            <w:vAlign w:val="center"/>
          </w:tcPr>
          <w:p w:rsidR="00C35C0D" w:rsidRPr="00C35C0D" w:rsidRDefault="00C35C0D" w:rsidP="00031BD5">
            <w:pPr>
              <w:spacing w:line="360" w:lineRule="auto"/>
              <w:jc w:val="center"/>
              <w:rPr>
                <w:rFonts w:asciiTheme="majorBidi" w:hAnsiTheme="majorBidi" w:cstheme="majorBidi"/>
                <w:sz w:val="24"/>
                <w:szCs w:val="24"/>
                <w:lang w:bidi="ar-IQ"/>
              </w:rPr>
            </w:pPr>
            <w:r w:rsidRPr="00C35C0D">
              <w:rPr>
                <w:rFonts w:asciiTheme="majorBidi" w:hAnsiTheme="majorBidi" w:cstheme="majorBidi"/>
                <w:sz w:val="24"/>
                <w:szCs w:val="24"/>
                <w:lang w:bidi="ar-IQ"/>
              </w:rPr>
              <w:t>6.842</w:t>
            </w:r>
          </w:p>
        </w:tc>
        <w:tc>
          <w:tcPr>
            <w:tcW w:w="2156" w:type="dxa"/>
            <w:tcBorders>
              <w:top w:val="single" w:sz="4" w:space="0" w:color="auto"/>
              <w:left w:val="single" w:sz="4" w:space="0" w:color="auto"/>
              <w:bottom w:val="single" w:sz="4" w:space="0" w:color="auto"/>
              <w:right w:val="single" w:sz="18" w:space="0" w:color="auto"/>
            </w:tcBorders>
            <w:vAlign w:val="center"/>
          </w:tcPr>
          <w:p w:rsidR="00C35C0D" w:rsidRPr="00C35C0D" w:rsidRDefault="00C35C0D" w:rsidP="00031BD5">
            <w:pPr>
              <w:spacing w:line="360" w:lineRule="auto"/>
              <w:jc w:val="center"/>
              <w:rPr>
                <w:rFonts w:asciiTheme="majorBidi" w:hAnsiTheme="majorBidi" w:cstheme="majorBidi"/>
                <w:sz w:val="24"/>
                <w:szCs w:val="24"/>
                <w:lang w:bidi="ar-IQ"/>
              </w:rPr>
            </w:pPr>
            <w:r w:rsidRPr="00C35C0D">
              <w:rPr>
                <w:rFonts w:asciiTheme="majorBidi" w:hAnsiTheme="majorBidi" w:cstheme="majorBidi"/>
                <w:sz w:val="24"/>
                <w:szCs w:val="24"/>
                <w:lang w:bidi="ar-IQ"/>
              </w:rPr>
              <w:t>5.854</w:t>
            </w:r>
          </w:p>
        </w:tc>
      </w:tr>
      <w:tr w:rsidR="00C35C0D" w:rsidRPr="00C35C0D" w:rsidTr="00E429D8">
        <w:trPr>
          <w:trHeight w:hRule="exact" w:val="340"/>
          <w:jc w:val="center"/>
        </w:trPr>
        <w:tc>
          <w:tcPr>
            <w:tcW w:w="2298" w:type="dxa"/>
            <w:tcBorders>
              <w:top w:val="single" w:sz="4" w:space="0" w:color="auto"/>
              <w:left w:val="single" w:sz="18" w:space="0" w:color="auto"/>
              <w:bottom w:val="single" w:sz="4" w:space="0" w:color="auto"/>
              <w:right w:val="single" w:sz="4" w:space="0" w:color="auto"/>
            </w:tcBorders>
            <w:vAlign w:val="center"/>
          </w:tcPr>
          <w:p w:rsidR="00C35C0D" w:rsidRPr="00C35C0D" w:rsidRDefault="00C35C0D" w:rsidP="001033C2">
            <w:pPr>
              <w:spacing w:line="360" w:lineRule="auto"/>
              <w:ind w:left="-65"/>
              <w:rPr>
                <w:rFonts w:asciiTheme="majorBidi" w:hAnsiTheme="majorBidi" w:cstheme="majorBidi"/>
                <w:sz w:val="24"/>
                <w:szCs w:val="24"/>
                <w:lang w:bidi="ar-IQ"/>
              </w:rPr>
            </w:pPr>
            <w:r w:rsidRPr="00C35C0D">
              <w:rPr>
                <w:rFonts w:asciiTheme="majorBidi" w:hAnsiTheme="majorBidi" w:cstheme="majorBidi"/>
                <w:sz w:val="24"/>
                <w:szCs w:val="24"/>
                <w:lang w:bidi="ar-IQ"/>
              </w:rPr>
              <w:t>Minimum</w:t>
            </w:r>
          </w:p>
        </w:tc>
        <w:tc>
          <w:tcPr>
            <w:tcW w:w="2123" w:type="dxa"/>
            <w:tcBorders>
              <w:top w:val="single" w:sz="4" w:space="0" w:color="auto"/>
              <w:left w:val="single" w:sz="4" w:space="0" w:color="auto"/>
              <w:bottom w:val="single" w:sz="4" w:space="0" w:color="auto"/>
              <w:right w:val="single" w:sz="4" w:space="0" w:color="auto"/>
            </w:tcBorders>
            <w:vAlign w:val="center"/>
          </w:tcPr>
          <w:p w:rsidR="00C35C0D" w:rsidRPr="00C35C0D" w:rsidRDefault="00C35C0D" w:rsidP="00031BD5">
            <w:pPr>
              <w:spacing w:line="360" w:lineRule="auto"/>
              <w:jc w:val="center"/>
              <w:rPr>
                <w:rFonts w:asciiTheme="majorBidi" w:hAnsiTheme="majorBidi" w:cstheme="majorBidi"/>
                <w:sz w:val="24"/>
                <w:szCs w:val="24"/>
                <w:lang w:bidi="ar-IQ"/>
              </w:rPr>
            </w:pPr>
            <w:r w:rsidRPr="00C35C0D">
              <w:rPr>
                <w:rFonts w:asciiTheme="majorBidi" w:hAnsiTheme="majorBidi" w:cstheme="majorBidi"/>
                <w:sz w:val="24"/>
                <w:szCs w:val="24"/>
                <w:lang w:bidi="ar-IQ"/>
              </w:rPr>
              <w:t>-4.565</w:t>
            </w:r>
          </w:p>
        </w:tc>
        <w:tc>
          <w:tcPr>
            <w:tcW w:w="2156" w:type="dxa"/>
            <w:tcBorders>
              <w:top w:val="single" w:sz="4" w:space="0" w:color="auto"/>
              <w:left w:val="single" w:sz="4" w:space="0" w:color="auto"/>
              <w:bottom w:val="single" w:sz="4" w:space="0" w:color="auto"/>
              <w:right w:val="single" w:sz="18" w:space="0" w:color="auto"/>
            </w:tcBorders>
            <w:vAlign w:val="center"/>
          </w:tcPr>
          <w:p w:rsidR="00C35C0D" w:rsidRPr="00C35C0D" w:rsidRDefault="00C35C0D" w:rsidP="00031BD5">
            <w:pPr>
              <w:spacing w:line="360" w:lineRule="auto"/>
              <w:jc w:val="center"/>
              <w:rPr>
                <w:rFonts w:asciiTheme="majorBidi" w:hAnsiTheme="majorBidi" w:cstheme="majorBidi"/>
                <w:sz w:val="24"/>
                <w:szCs w:val="24"/>
                <w:lang w:bidi="ar-IQ"/>
              </w:rPr>
            </w:pPr>
            <w:r w:rsidRPr="00C35C0D">
              <w:rPr>
                <w:rFonts w:asciiTheme="majorBidi" w:hAnsiTheme="majorBidi" w:cstheme="majorBidi"/>
                <w:sz w:val="24"/>
                <w:szCs w:val="24"/>
                <w:lang w:bidi="ar-IQ"/>
              </w:rPr>
              <w:t>-13.839</w:t>
            </w:r>
          </w:p>
        </w:tc>
      </w:tr>
      <w:tr w:rsidR="00C35C0D" w:rsidRPr="00C35C0D" w:rsidTr="00E429D8">
        <w:trPr>
          <w:trHeight w:hRule="exact" w:val="340"/>
          <w:jc w:val="center"/>
        </w:trPr>
        <w:tc>
          <w:tcPr>
            <w:tcW w:w="2298" w:type="dxa"/>
            <w:tcBorders>
              <w:top w:val="single" w:sz="4" w:space="0" w:color="auto"/>
              <w:left w:val="single" w:sz="18" w:space="0" w:color="auto"/>
              <w:bottom w:val="single" w:sz="4" w:space="0" w:color="auto"/>
              <w:right w:val="single" w:sz="4" w:space="0" w:color="auto"/>
            </w:tcBorders>
            <w:vAlign w:val="center"/>
          </w:tcPr>
          <w:p w:rsidR="00C35C0D" w:rsidRPr="00C35C0D" w:rsidRDefault="00C35C0D" w:rsidP="001033C2">
            <w:pPr>
              <w:spacing w:line="360" w:lineRule="auto"/>
              <w:ind w:left="-65"/>
              <w:rPr>
                <w:rFonts w:asciiTheme="majorBidi" w:hAnsiTheme="majorBidi" w:cstheme="majorBidi"/>
                <w:sz w:val="24"/>
                <w:szCs w:val="24"/>
                <w:lang w:bidi="ar-IQ"/>
              </w:rPr>
            </w:pPr>
            <w:r w:rsidRPr="00C35C0D">
              <w:rPr>
                <w:rFonts w:asciiTheme="majorBidi" w:hAnsiTheme="majorBidi" w:cstheme="majorBidi"/>
                <w:sz w:val="24"/>
                <w:szCs w:val="24"/>
                <w:lang w:bidi="ar-IQ"/>
              </w:rPr>
              <w:t>Variance</w:t>
            </w:r>
          </w:p>
        </w:tc>
        <w:tc>
          <w:tcPr>
            <w:tcW w:w="2123" w:type="dxa"/>
            <w:tcBorders>
              <w:top w:val="single" w:sz="4" w:space="0" w:color="auto"/>
              <w:left w:val="single" w:sz="4" w:space="0" w:color="auto"/>
              <w:bottom w:val="single" w:sz="4" w:space="0" w:color="auto"/>
              <w:right w:val="single" w:sz="4" w:space="0" w:color="auto"/>
            </w:tcBorders>
            <w:vAlign w:val="center"/>
          </w:tcPr>
          <w:p w:rsidR="00C35C0D" w:rsidRPr="00C35C0D" w:rsidRDefault="00C35C0D" w:rsidP="00031BD5">
            <w:pPr>
              <w:spacing w:line="360" w:lineRule="auto"/>
              <w:jc w:val="center"/>
              <w:rPr>
                <w:rFonts w:asciiTheme="majorBidi" w:hAnsiTheme="majorBidi" w:cstheme="majorBidi"/>
                <w:sz w:val="24"/>
                <w:szCs w:val="24"/>
                <w:lang w:bidi="ar-IQ"/>
              </w:rPr>
            </w:pPr>
            <w:r w:rsidRPr="00C35C0D">
              <w:rPr>
                <w:rFonts w:asciiTheme="majorBidi" w:hAnsiTheme="majorBidi" w:cstheme="majorBidi"/>
                <w:sz w:val="24"/>
                <w:szCs w:val="24"/>
                <w:lang w:bidi="ar-IQ"/>
              </w:rPr>
              <w:t>4.131</w:t>
            </w:r>
          </w:p>
        </w:tc>
        <w:tc>
          <w:tcPr>
            <w:tcW w:w="2156" w:type="dxa"/>
            <w:tcBorders>
              <w:top w:val="single" w:sz="4" w:space="0" w:color="auto"/>
              <w:left w:val="single" w:sz="4" w:space="0" w:color="auto"/>
              <w:bottom w:val="single" w:sz="4" w:space="0" w:color="auto"/>
              <w:right w:val="single" w:sz="18" w:space="0" w:color="auto"/>
            </w:tcBorders>
            <w:vAlign w:val="center"/>
          </w:tcPr>
          <w:p w:rsidR="00C35C0D" w:rsidRPr="00C35C0D" w:rsidRDefault="00C35C0D" w:rsidP="00031BD5">
            <w:pPr>
              <w:spacing w:line="360" w:lineRule="auto"/>
              <w:jc w:val="center"/>
              <w:rPr>
                <w:rFonts w:asciiTheme="majorBidi" w:hAnsiTheme="majorBidi" w:cstheme="majorBidi"/>
                <w:sz w:val="24"/>
                <w:szCs w:val="24"/>
                <w:lang w:bidi="ar-IQ"/>
              </w:rPr>
            </w:pPr>
            <w:r w:rsidRPr="00C35C0D">
              <w:rPr>
                <w:rFonts w:asciiTheme="majorBidi" w:hAnsiTheme="majorBidi" w:cstheme="majorBidi"/>
                <w:sz w:val="24"/>
                <w:szCs w:val="24"/>
                <w:lang w:bidi="ar-IQ"/>
              </w:rPr>
              <w:t>10.605</w:t>
            </w:r>
          </w:p>
        </w:tc>
      </w:tr>
      <w:tr w:rsidR="00C35C0D" w:rsidRPr="00C35C0D" w:rsidTr="00E429D8">
        <w:trPr>
          <w:trHeight w:hRule="exact" w:val="340"/>
          <w:jc w:val="center"/>
        </w:trPr>
        <w:tc>
          <w:tcPr>
            <w:tcW w:w="2298" w:type="dxa"/>
            <w:tcBorders>
              <w:top w:val="single" w:sz="4" w:space="0" w:color="auto"/>
              <w:left w:val="single" w:sz="18" w:space="0" w:color="auto"/>
              <w:bottom w:val="single" w:sz="18" w:space="0" w:color="auto"/>
              <w:right w:val="single" w:sz="4" w:space="0" w:color="auto"/>
            </w:tcBorders>
            <w:vAlign w:val="center"/>
          </w:tcPr>
          <w:p w:rsidR="00C35C0D" w:rsidRPr="00C35C0D" w:rsidRDefault="00C35C0D" w:rsidP="001033C2">
            <w:pPr>
              <w:spacing w:line="360" w:lineRule="auto"/>
              <w:ind w:left="-65"/>
              <w:rPr>
                <w:rFonts w:asciiTheme="majorBidi" w:hAnsiTheme="majorBidi" w:cstheme="majorBidi"/>
                <w:sz w:val="24"/>
                <w:szCs w:val="24"/>
                <w:lang w:bidi="ar-IQ"/>
              </w:rPr>
            </w:pPr>
            <w:r w:rsidRPr="00C35C0D">
              <w:rPr>
                <w:rFonts w:asciiTheme="majorBidi" w:hAnsiTheme="majorBidi" w:cstheme="majorBidi"/>
                <w:sz w:val="24"/>
                <w:szCs w:val="24"/>
                <w:lang w:bidi="ar-IQ"/>
              </w:rPr>
              <w:t>IQR</w:t>
            </w:r>
          </w:p>
        </w:tc>
        <w:tc>
          <w:tcPr>
            <w:tcW w:w="2123" w:type="dxa"/>
            <w:tcBorders>
              <w:top w:val="single" w:sz="4" w:space="0" w:color="auto"/>
              <w:left w:val="single" w:sz="4" w:space="0" w:color="auto"/>
              <w:bottom w:val="single" w:sz="18" w:space="0" w:color="auto"/>
              <w:right w:val="single" w:sz="4" w:space="0" w:color="auto"/>
            </w:tcBorders>
            <w:vAlign w:val="center"/>
          </w:tcPr>
          <w:p w:rsidR="00C35C0D" w:rsidRPr="00C35C0D" w:rsidRDefault="00C35C0D" w:rsidP="00031BD5">
            <w:pPr>
              <w:spacing w:line="360" w:lineRule="auto"/>
              <w:jc w:val="center"/>
              <w:rPr>
                <w:rFonts w:asciiTheme="majorBidi" w:hAnsiTheme="majorBidi" w:cstheme="majorBidi"/>
                <w:sz w:val="24"/>
                <w:szCs w:val="24"/>
                <w:lang w:bidi="ar-IQ"/>
              </w:rPr>
            </w:pPr>
            <w:r w:rsidRPr="00C35C0D">
              <w:rPr>
                <w:rFonts w:asciiTheme="majorBidi" w:hAnsiTheme="majorBidi" w:cstheme="majorBidi"/>
                <w:sz w:val="24"/>
                <w:szCs w:val="24"/>
                <w:lang w:bidi="ar-IQ"/>
              </w:rPr>
              <w:t>2.379</w:t>
            </w:r>
          </w:p>
        </w:tc>
        <w:tc>
          <w:tcPr>
            <w:tcW w:w="2156" w:type="dxa"/>
            <w:tcBorders>
              <w:top w:val="single" w:sz="4" w:space="0" w:color="auto"/>
              <w:left w:val="single" w:sz="4" w:space="0" w:color="auto"/>
              <w:bottom w:val="single" w:sz="18" w:space="0" w:color="auto"/>
              <w:right w:val="single" w:sz="18" w:space="0" w:color="auto"/>
            </w:tcBorders>
            <w:vAlign w:val="center"/>
          </w:tcPr>
          <w:p w:rsidR="00C35C0D" w:rsidRPr="00C35C0D" w:rsidRDefault="00C35C0D" w:rsidP="00031BD5">
            <w:pPr>
              <w:spacing w:line="360" w:lineRule="auto"/>
              <w:jc w:val="center"/>
              <w:rPr>
                <w:rFonts w:asciiTheme="majorBidi" w:hAnsiTheme="majorBidi" w:cstheme="majorBidi"/>
                <w:sz w:val="24"/>
                <w:szCs w:val="24"/>
                <w:lang w:bidi="ar-IQ"/>
              </w:rPr>
            </w:pPr>
            <w:r w:rsidRPr="00C35C0D">
              <w:rPr>
                <w:rFonts w:asciiTheme="majorBidi" w:hAnsiTheme="majorBidi" w:cstheme="majorBidi"/>
                <w:sz w:val="24"/>
                <w:szCs w:val="24"/>
                <w:lang w:bidi="ar-IQ"/>
              </w:rPr>
              <w:t>3.107</w:t>
            </w:r>
          </w:p>
        </w:tc>
      </w:tr>
    </w:tbl>
    <w:p w:rsidR="00593C6E" w:rsidRPr="00593C6E" w:rsidRDefault="00593C6E" w:rsidP="00593C6E">
      <w:pPr>
        <w:pStyle w:val="Heading2"/>
        <w:bidi w:val="0"/>
        <w:spacing w:before="120" w:after="120"/>
        <w:rPr>
          <w:rFonts w:asciiTheme="majorBidi" w:eastAsiaTheme="minorHAnsi" w:hAnsiTheme="majorBidi"/>
          <w:b w:val="0"/>
          <w:bCs w:val="0"/>
          <w:color w:val="000000"/>
          <w:sz w:val="24"/>
          <w:szCs w:val="24"/>
        </w:rPr>
      </w:pPr>
      <w:bookmarkStart w:id="24" w:name="_Toc383102913"/>
      <w:proofErr w:type="gramStart"/>
      <w:r w:rsidRPr="00593C6E">
        <w:rPr>
          <w:rFonts w:asciiTheme="majorBidi" w:eastAsiaTheme="minorHAnsi" w:hAnsiTheme="majorBidi"/>
          <w:color w:val="000000"/>
          <w:sz w:val="24"/>
          <w:szCs w:val="24"/>
        </w:rPr>
        <w:lastRenderedPageBreak/>
        <w:t>Table 3</w:t>
      </w:r>
      <w:r>
        <w:rPr>
          <w:rFonts w:asciiTheme="majorBidi" w:eastAsiaTheme="minorHAnsi" w:hAnsiTheme="majorBidi"/>
          <w:b w:val="0"/>
          <w:bCs w:val="0"/>
          <w:color w:val="000000"/>
          <w:sz w:val="24"/>
          <w:szCs w:val="24"/>
        </w:rPr>
        <w:t>.</w:t>
      </w:r>
      <w:proofErr w:type="gramEnd"/>
      <w:r w:rsidRPr="00593C6E">
        <w:rPr>
          <w:rFonts w:asciiTheme="majorBidi" w:eastAsiaTheme="minorHAnsi" w:hAnsiTheme="majorBidi"/>
          <w:b w:val="0"/>
          <w:bCs w:val="0"/>
          <w:color w:val="000000"/>
          <w:sz w:val="24"/>
          <w:szCs w:val="24"/>
        </w:rPr>
        <w:t xml:space="preserve"> Statistics computed from differences in Easting and Northing of case study two</w:t>
      </w:r>
      <w:bookmarkEnd w:id="24"/>
      <w:r w:rsidR="00853CEC">
        <w:rPr>
          <w:rFonts w:asciiTheme="majorBidi" w:eastAsiaTheme="minorHAnsi" w:hAnsiTheme="majorBidi"/>
          <w:b w:val="0"/>
          <w:bCs w:val="0"/>
          <w:color w:val="000000"/>
          <w:sz w:val="24"/>
          <w:szCs w:val="24"/>
        </w:rPr>
        <w:t>.</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2"/>
        <w:gridCol w:w="2126"/>
        <w:gridCol w:w="2157"/>
      </w:tblGrid>
      <w:tr w:rsidR="00593C6E" w:rsidRPr="00593C6E" w:rsidTr="00E429D8">
        <w:trPr>
          <w:trHeight w:hRule="exact" w:val="340"/>
          <w:jc w:val="center"/>
        </w:trPr>
        <w:tc>
          <w:tcPr>
            <w:tcW w:w="2302" w:type="dxa"/>
            <w:tcBorders>
              <w:top w:val="single" w:sz="18" w:space="0" w:color="auto"/>
              <w:left w:val="single" w:sz="18" w:space="0" w:color="auto"/>
              <w:bottom w:val="single" w:sz="8" w:space="0" w:color="auto"/>
              <w:right w:val="single" w:sz="4" w:space="0" w:color="auto"/>
            </w:tcBorders>
            <w:shd w:val="clear" w:color="auto" w:fill="auto"/>
            <w:vAlign w:val="center"/>
          </w:tcPr>
          <w:p w:rsidR="00593C6E" w:rsidRPr="00593C6E" w:rsidRDefault="00593C6E" w:rsidP="00031BD5">
            <w:pPr>
              <w:spacing w:line="360" w:lineRule="auto"/>
              <w:ind w:left="-90"/>
              <w:jc w:val="center"/>
              <w:rPr>
                <w:rFonts w:asciiTheme="majorBidi" w:hAnsiTheme="majorBidi" w:cstheme="majorBidi"/>
                <w:sz w:val="24"/>
                <w:szCs w:val="24"/>
                <w:lang w:bidi="ar-IQ"/>
              </w:rPr>
            </w:pPr>
            <w:r w:rsidRPr="00593C6E">
              <w:rPr>
                <w:rFonts w:asciiTheme="majorBidi" w:hAnsiTheme="majorBidi" w:cstheme="majorBidi"/>
                <w:sz w:val="24"/>
                <w:szCs w:val="24"/>
                <w:lang w:bidi="ar-IQ"/>
              </w:rPr>
              <w:t>Statistics</w:t>
            </w:r>
          </w:p>
        </w:tc>
        <w:tc>
          <w:tcPr>
            <w:tcW w:w="2126" w:type="dxa"/>
            <w:tcBorders>
              <w:top w:val="single" w:sz="18" w:space="0" w:color="auto"/>
              <w:left w:val="single" w:sz="4" w:space="0" w:color="auto"/>
              <w:bottom w:val="single" w:sz="8" w:space="0" w:color="auto"/>
              <w:right w:val="single" w:sz="4" w:space="0" w:color="auto"/>
            </w:tcBorders>
            <w:shd w:val="clear" w:color="auto" w:fill="auto"/>
            <w:vAlign w:val="center"/>
          </w:tcPr>
          <w:p w:rsidR="00593C6E" w:rsidRPr="00593C6E" w:rsidRDefault="001033C2" w:rsidP="00031BD5">
            <w:pPr>
              <w:spacing w:line="360" w:lineRule="auto"/>
              <w:jc w:val="center"/>
              <w:rPr>
                <w:rFonts w:asciiTheme="majorBidi" w:hAnsiTheme="majorBidi" w:cstheme="majorBidi"/>
                <w:sz w:val="24"/>
                <w:szCs w:val="24"/>
                <w:lang w:bidi="ar-IQ"/>
              </w:rPr>
            </w:pPr>
            <w:r>
              <w:rPr>
                <w:rFonts w:asciiTheme="majorBidi" w:hAnsiTheme="majorBidi" w:cstheme="majorBidi"/>
                <w:sz w:val="24"/>
                <w:szCs w:val="24"/>
                <w:lang w:bidi="ar-IQ"/>
              </w:rPr>
              <w:t>Diff .in e</w:t>
            </w:r>
            <w:r w:rsidR="00593C6E" w:rsidRPr="00593C6E">
              <w:rPr>
                <w:rFonts w:asciiTheme="majorBidi" w:hAnsiTheme="majorBidi" w:cstheme="majorBidi"/>
                <w:sz w:val="24"/>
                <w:szCs w:val="24"/>
                <w:lang w:bidi="ar-IQ"/>
              </w:rPr>
              <w:t>asting (m)</w:t>
            </w:r>
          </w:p>
        </w:tc>
        <w:tc>
          <w:tcPr>
            <w:tcW w:w="2157" w:type="dxa"/>
            <w:tcBorders>
              <w:top w:val="single" w:sz="18" w:space="0" w:color="auto"/>
              <w:left w:val="single" w:sz="4" w:space="0" w:color="auto"/>
              <w:bottom w:val="single" w:sz="8" w:space="0" w:color="auto"/>
              <w:right w:val="single" w:sz="18" w:space="0" w:color="auto"/>
            </w:tcBorders>
            <w:shd w:val="clear" w:color="auto" w:fill="auto"/>
            <w:vAlign w:val="center"/>
          </w:tcPr>
          <w:p w:rsidR="00593C6E" w:rsidRPr="00593C6E" w:rsidRDefault="001033C2" w:rsidP="00031BD5">
            <w:pPr>
              <w:tabs>
                <w:tab w:val="right" w:pos="2983"/>
              </w:tabs>
              <w:spacing w:line="360" w:lineRule="auto"/>
              <w:ind w:right="-100"/>
              <w:jc w:val="center"/>
              <w:rPr>
                <w:rFonts w:asciiTheme="majorBidi" w:hAnsiTheme="majorBidi" w:cstheme="majorBidi"/>
                <w:sz w:val="24"/>
                <w:szCs w:val="24"/>
                <w:lang w:bidi="ar-IQ"/>
              </w:rPr>
            </w:pPr>
            <w:r>
              <w:rPr>
                <w:rFonts w:asciiTheme="majorBidi" w:hAnsiTheme="majorBidi" w:cstheme="majorBidi"/>
                <w:sz w:val="24"/>
                <w:szCs w:val="24"/>
                <w:lang w:bidi="ar-IQ"/>
              </w:rPr>
              <w:t>Diff .in n</w:t>
            </w:r>
            <w:r w:rsidR="00593C6E" w:rsidRPr="00593C6E">
              <w:rPr>
                <w:rFonts w:asciiTheme="majorBidi" w:hAnsiTheme="majorBidi" w:cstheme="majorBidi"/>
                <w:sz w:val="24"/>
                <w:szCs w:val="24"/>
                <w:lang w:bidi="ar-IQ"/>
              </w:rPr>
              <w:t>orthing (m)</w:t>
            </w:r>
          </w:p>
        </w:tc>
      </w:tr>
      <w:tr w:rsidR="00593C6E" w:rsidRPr="00593C6E" w:rsidTr="00E429D8">
        <w:trPr>
          <w:trHeight w:hRule="exact" w:val="340"/>
          <w:jc w:val="center"/>
        </w:trPr>
        <w:tc>
          <w:tcPr>
            <w:tcW w:w="2302" w:type="dxa"/>
            <w:tcBorders>
              <w:top w:val="single" w:sz="8" w:space="0" w:color="auto"/>
              <w:left w:val="single" w:sz="18" w:space="0" w:color="auto"/>
              <w:bottom w:val="single" w:sz="4" w:space="0" w:color="auto"/>
              <w:right w:val="single" w:sz="4" w:space="0" w:color="auto"/>
            </w:tcBorders>
            <w:vAlign w:val="center"/>
          </w:tcPr>
          <w:p w:rsidR="00593C6E" w:rsidRPr="00593C6E" w:rsidRDefault="00593C6E" w:rsidP="001033C2">
            <w:pPr>
              <w:spacing w:line="360" w:lineRule="auto"/>
              <w:ind w:left="-65"/>
              <w:rPr>
                <w:rFonts w:asciiTheme="majorBidi" w:hAnsiTheme="majorBidi" w:cstheme="majorBidi"/>
                <w:sz w:val="24"/>
                <w:szCs w:val="24"/>
                <w:lang w:bidi="ar-IQ"/>
              </w:rPr>
            </w:pPr>
            <w:r w:rsidRPr="00593C6E">
              <w:rPr>
                <w:rFonts w:asciiTheme="majorBidi" w:hAnsiTheme="majorBidi" w:cstheme="majorBidi"/>
                <w:sz w:val="24"/>
                <w:szCs w:val="24"/>
                <w:lang w:bidi="ar-IQ"/>
              </w:rPr>
              <w:t>Mean</w:t>
            </w:r>
          </w:p>
        </w:tc>
        <w:tc>
          <w:tcPr>
            <w:tcW w:w="2126" w:type="dxa"/>
            <w:tcBorders>
              <w:top w:val="single" w:sz="8" w:space="0" w:color="auto"/>
              <w:left w:val="single" w:sz="4" w:space="0" w:color="auto"/>
              <w:bottom w:val="single" w:sz="4" w:space="0" w:color="auto"/>
              <w:right w:val="single" w:sz="4" w:space="0" w:color="auto"/>
            </w:tcBorders>
            <w:vAlign w:val="center"/>
          </w:tcPr>
          <w:p w:rsidR="00593C6E" w:rsidRPr="00593C6E" w:rsidRDefault="00593C6E" w:rsidP="00031BD5">
            <w:pPr>
              <w:spacing w:line="360" w:lineRule="auto"/>
              <w:jc w:val="center"/>
              <w:rPr>
                <w:rFonts w:asciiTheme="majorBidi" w:hAnsiTheme="majorBidi" w:cstheme="majorBidi"/>
                <w:sz w:val="24"/>
                <w:szCs w:val="24"/>
                <w:lang w:bidi="ar-IQ"/>
              </w:rPr>
            </w:pPr>
            <w:r w:rsidRPr="00593C6E">
              <w:rPr>
                <w:rFonts w:asciiTheme="majorBidi" w:hAnsiTheme="majorBidi" w:cstheme="majorBidi"/>
                <w:sz w:val="24"/>
                <w:szCs w:val="24"/>
                <w:lang w:bidi="ar-IQ"/>
              </w:rPr>
              <w:t>-0.116</w:t>
            </w:r>
          </w:p>
        </w:tc>
        <w:tc>
          <w:tcPr>
            <w:tcW w:w="2157" w:type="dxa"/>
            <w:tcBorders>
              <w:top w:val="single" w:sz="8" w:space="0" w:color="auto"/>
              <w:left w:val="single" w:sz="4" w:space="0" w:color="auto"/>
              <w:bottom w:val="single" w:sz="4" w:space="0" w:color="auto"/>
              <w:right w:val="single" w:sz="18" w:space="0" w:color="auto"/>
            </w:tcBorders>
            <w:vAlign w:val="center"/>
          </w:tcPr>
          <w:p w:rsidR="00593C6E" w:rsidRPr="00593C6E" w:rsidRDefault="00593C6E" w:rsidP="00031BD5">
            <w:pPr>
              <w:spacing w:line="360" w:lineRule="auto"/>
              <w:jc w:val="center"/>
              <w:rPr>
                <w:rFonts w:asciiTheme="majorBidi" w:hAnsiTheme="majorBidi" w:cstheme="majorBidi"/>
                <w:sz w:val="24"/>
                <w:szCs w:val="24"/>
                <w:lang w:bidi="ar-IQ"/>
              </w:rPr>
            </w:pPr>
            <w:r w:rsidRPr="00593C6E">
              <w:rPr>
                <w:rFonts w:asciiTheme="majorBidi" w:hAnsiTheme="majorBidi" w:cstheme="majorBidi"/>
                <w:sz w:val="24"/>
                <w:szCs w:val="24"/>
                <w:lang w:bidi="ar-IQ"/>
              </w:rPr>
              <w:t>-1.794</w:t>
            </w:r>
          </w:p>
        </w:tc>
      </w:tr>
      <w:tr w:rsidR="00593C6E" w:rsidRPr="00593C6E" w:rsidTr="00E429D8">
        <w:trPr>
          <w:trHeight w:hRule="exact" w:val="340"/>
          <w:jc w:val="center"/>
        </w:trPr>
        <w:tc>
          <w:tcPr>
            <w:tcW w:w="2302" w:type="dxa"/>
            <w:tcBorders>
              <w:top w:val="single" w:sz="4" w:space="0" w:color="auto"/>
              <w:left w:val="single" w:sz="18" w:space="0" w:color="auto"/>
              <w:bottom w:val="single" w:sz="4" w:space="0" w:color="auto"/>
              <w:right w:val="single" w:sz="4" w:space="0" w:color="auto"/>
            </w:tcBorders>
            <w:vAlign w:val="center"/>
          </w:tcPr>
          <w:p w:rsidR="00593C6E" w:rsidRPr="00593C6E" w:rsidRDefault="00593C6E" w:rsidP="001033C2">
            <w:pPr>
              <w:spacing w:line="360" w:lineRule="auto"/>
              <w:ind w:left="-65"/>
              <w:rPr>
                <w:rFonts w:asciiTheme="majorBidi" w:hAnsiTheme="majorBidi" w:cstheme="majorBidi"/>
                <w:sz w:val="24"/>
                <w:szCs w:val="24"/>
                <w:lang w:bidi="ar-IQ"/>
              </w:rPr>
            </w:pPr>
            <w:r w:rsidRPr="00593C6E">
              <w:rPr>
                <w:rFonts w:asciiTheme="majorBidi" w:hAnsiTheme="majorBidi" w:cstheme="majorBidi"/>
                <w:sz w:val="24"/>
                <w:szCs w:val="24"/>
                <w:lang w:bidi="ar-IQ"/>
              </w:rPr>
              <w:t>Median</w:t>
            </w:r>
          </w:p>
        </w:tc>
        <w:tc>
          <w:tcPr>
            <w:tcW w:w="2126" w:type="dxa"/>
            <w:tcBorders>
              <w:top w:val="single" w:sz="4" w:space="0" w:color="auto"/>
              <w:left w:val="single" w:sz="4" w:space="0" w:color="auto"/>
              <w:bottom w:val="single" w:sz="4" w:space="0" w:color="auto"/>
              <w:right w:val="single" w:sz="4" w:space="0" w:color="auto"/>
            </w:tcBorders>
            <w:vAlign w:val="center"/>
          </w:tcPr>
          <w:p w:rsidR="00593C6E" w:rsidRPr="00593C6E" w:rsidRDefault="00593C6E" w:rsidP="00031BD5">
            <w:pPr>
              <w:spacing w:line="360" w:lineRule="auto"/>
              <w:jc w:val="center"/>
              <w:rPr>
                <w:rFonts w:asciiTheme="majorBidi" w:hAnsiTheme="majorBidi" w:cstheme="majorBidi"/>
                <w:sz w:val="24"/>
                <w:szCs w:val="24"/>
                <w:lang w:bidi="ar-IQ"/>
              </w:rPr>
            </w:pPr>
            <w:r w:rsidRPr="00593C6E">
              <w:rPr>
                <w:rFonts w:asciiTheme="majorBidi" w:hAnsiTheme="majorBidi" w:cstheme="majorBidi"/>
                <w:sz w:val="24"/>
                <w:szCs w:val="24"/>
                <w:lang w:bidi="ar-IQ"/>
              </w:rPr>
              <w:t>-0.031</w:t>
            </w:r>
          </w:p>
        </w:tc>
        <w:tc>
          <w:tcPr>
            <w:tcW w:w="2157" w:type="dxa"/>
            <w:tcBorders>
              <w:top w:val="single" w:sz="4" w:space="0" w:color="auto"/>
              <w:left w:val="single" w:sz="4" w:space="0" w:color="auto"/>
              <w:bottom w:val="single" w:sz="4" w:space="0" w:color="auto"/>
              <w:right w:val="single" w:sz="18" w:space="0" w:color="auto"/>
            </w:tcBorders>
            <w:vAlign w:val="center"/>
          </w:tcPr>
          <w:p w:rsidR="00593C6E" w:rsidRPr="00593C6E" w:rsidRDefault="00593C6E" w:rsidP="00031BD5">
            <w:pPr>
              <w:spacing w:line="360" w:lineRule="auto"/>
              <w:jc w:val="center"/>
              <w:rPr>
                <w:rFonts w:asciiTheme="majorBidi" w:hAnsiTheme="majorBidi" w:cstheme="majorBidi"/>
                <w:sz w:val="24"/>
                <w:szCs w:val="24"/>
                <w:lang w:bidi="ar-IQ"/>
              </w:rPr>
            </w:pPr>
            <w:r w:rsidRPr="00593C6E">
              <w:rPr>
                <w:rFonts w:asciiTheme="majorBidi" w:hAnsiTheme="majorBidi" w:cstheme="majorBidi"/>
                <w:sz w:val="24"/>
                <w:szCs w:val="24"/>
                <w:lang w:bidi="ar-IQ"/>
              </w:rPr>
              <w:t>-0.447</w:t>
            </w:r>
          </w:p>
        </w:tc>
      </w:tr>
      <w:tr w:rsidR="00593C6E" w:rsidRPr="00593C6E" w:rsidTr="00E429D8">
        <w:trPr>
          <w:trHeight w:hRule="exact" w:val="340"/>
          <w:jc w:val="center"/>
        </w:trPr>
        <w:tc>
          <w:tcPr>
            <w:tcW w:w="2302" w:type="dxa"/>
            <w:tcBorders>
              <w:top w:val="single" w:sz="4" w:space="0" w:color="auto"/>
              <w:left w:val="single" w:sz="18" w:space="0" w:color="auto"/>
              <w:bottom w:val="single" w:sz="4" w:space="0" w:color="auto"/>
              <w:right w:val="single" w:sz="4" w:space="0" w:color="auto"/>
            </w:tcBorders>
            <w:vAlign w:val="center"/>
          </w:tcPr>
          <w:p w:rsidR="00593C6E" w:rsidRPr="00593C6E" w:rsidRDefault="00593C6E" w:rsidP="001033C2">
            <w:pPr>
              <w:spacing w:line="360" w:lineRule="auto"/>
              <w:ind w:left="-65"/>
              <w:rPr>
                <w:rFonts w:asciiTheme="majorBidi" w:hAnsiTheme="majorBidi" w:cstheme="majorBidi"/>
                <w:sz w:val="24"/>
                <w:szCs w:val="24"/>
                <w:lang w:bidi="ar-IQ"/>
              </w:rPr>
            </w:pPr>
            <w:r w:rsidRPr="00593C6E">
              <w:rPr>
                <w:rFonts w:asciiTheme="majorBidi" w:hAnsiTheme="majorBidi" w:cstheme="majorBidi"/>
                <w:sz w:val="24"/>
                <w:szCs w:val="24"/>
                <w:lang w:bidi="ar-IQ"/>
              </w:rPr>
              <w:t>Standard deviation</w:t>
            </w:r>
          </w:p>
        </w:tc>
        <w:tc>
          <w:tcPr>
            <w:tcW w:w="2126" w:type="dxa"/>
            <w:tcBorders>
              <w:top w:val="single" w:sz="4" w:space="0" w:color="auto"/>
              <w:left w:val="single" w:sz="4" w:space="0" w:color="auto"/>
              <w:bottom w:val="single" w:sz="4" w:space="0" w:color="auto"/>
              <w:right w:val="single" w:sz="4" w:space="0" w:color="auto"/>
            </w:tcBorders>
            <w:vAlign w:val="center"/>
          </w:tcPr>
          <w:p w:rsidR="00593C6E" w:rsidRPr="00593C6E" w:rsidRDefault="00593C6E" w:rsidP="00031BD5">
            <w:pPr>
              <w:spacing w:line="360" w:lineRule="auto"/>
              <w:jc w:val="center"/>
              <w:rPr>
                <w:rFonts w:asciiTheme="majorBidi" w:hAnsiTheme="majorBidi" w:cstheme="majorBidi"/>
                <w:sz w:val="24"/>
                <w:szCs w:val="24"/>
                <w:lang w:bidi="ar-IQ"/>
              </w:rPr>
            </w:pPr>
            <w:r w:rsidRPr="00593C6E">
              <w:rPr>
                <w:rFonts w:asciiTheme="majorBidi" w:hAnsiTheme="majorBidi" w:cstheme="majorBidi"/>
                <w:sz w:val="24"/>
                <w:szCs w:val="24"/>
                <w:lang w:bidi="ar-IQ"/>
              </w:rPr>
              <w:t>2.403</w:t>
            </w:r>
          </w:p>
        </w:tc>
        <w:tc>
          <w:tcPr>
            <w:tcW w:w="2157" w:type="dxa"/>
            <w:tcBorders>
              <w:top w:val="single" w:sz="4" w:space="0" w:color="auto"/>
              <w:left w:val="single" w:sz="4" w:space="0" w:color="auto"/>
              <w:bottom w:val="single" w:sz="4" w:space="0" w:color="auto"/>
              <w:right w:val="single" w:sz="18" w:space="0" w:color="auto"/>
            </w:tcBorders>
            <w:vAlign w:val="center"/>
          </w:tcPr>
          <w:p w:rsidR="00593C6E" w:rsidRPr="00593C6E" w:rsidRDefault="00593C6E" w:rsidP="00031BD5">
            <w:pPr>
              <w:spacing w:line="360" w:lineRule="auto"/>
              <w:jc w:val="center"/>
              <w:rPr>
                <w:rFonts w:asciiTheme="majorBidi" w:hAnsiTheme="majorBidi" w:cstheme="majorBidi"/>
                <w:sz w:val="24"/>
                <w:szCs w:val="24"/>
                <w:lang w:bidi="ar-IQ"/>
              </w:rPr>
            </w:pPr>
            <w:r w:rsidRPr="00593C6E">
              <w:rPr>
                <w:rFonts w:asciiTheme="majorBidi" w:hAnsiTheme="majorBidi" w:cstheme="majorBidi"/>
                <w:sz w:val="24"/>
                <w:szCs w:val="24"/>
                <w:lang w:bidi="ar-IQ"/>
              </w:rPr>
              <w:t>9.309</w:t>
            </w:r>
          </w:p>
        </w:tc>
      </w:tr>
      <w:tr w:rsidR="00593C6E" w:rsidRPr="00593C6E" w:rsidTr="00E429D8">
        <w:trPr>
          <w:trHeight w:hRule="exact" w:val="340"/>
          <w:jc w:val="center"/>
        </w:trPr>
        <w:tc>
          <w:tcPr>
            <w:tcW w:w="2302" w:type="dxa"/>
            <w:tcBorders>
              <w:top w:val="single" w:sz="4" w:space="0" w:color="auto"/>
              <w:left w:val="single" w:sz="18" w:space="0" w:color="auto"/>
              <w:bottom w:val="single" w:sz="4" w:space="0" w:color="auto"/>
              <w:right w:val="single" w:sz="4" w:space="0" w:color="auto"/>
            </w:tcBorders>
            <w:vAlign w:val="center"/>
          </w:tcPr>
          <w:p w:rsidR="00593C6E" w:rsidRPr="00593C6E" w:rsidRDefault="00593C6E" w:rsidP="001033C2">
            <w:pPr>
              <w:spacing w:line="360" w:lineRule="auto"/>
              <w:ind w:left="-65"/>
              <w:rPr>
                <w:rFonts w:asciiTheme="majorBidi" w:hAnsiTheme="majorBidi" w:cstheme="majorBidi"/>
                <w:sz w:val="24"/>
                <w:szCs w:val="24"/>
                <w:lang w:bidi="ar-IQ"/>
              </w:rPr>
            </w:pPr>
            <w:r w:rsidRPr="00593C6E">
              <w:rPr>
                <w:rFonts w:asciiTheme="majorBidi" w:hAnsiTheme="majorBidi" w:cstheme="majorBidi"/>
                <w:sz w:val="24"/>
                <w:szCs w:val="24"/>
                <w:lang w:bidi="ar-IQ"/>
              </w:rPr>
              <w:t>Maximum</w:t>
            </w:r>
          </w:p>
        </w:tc>
        <w:tc>
          <w:tcPr>
            <w:tcW w:w="2126" w:type="dxa"/>
            <w:tcBorders>
              <w:top w:val="single" w:sz="4" w:space="0" w:color="auto"/>
              <w:left w:val="single" w:sz="4" w:space="0" w:color="auto"/>
              <w:bottom w:val="single" w:sz="4" w:space="0" w:color="auto"/>
              <w:right w:val="single" w:sz="4" w:space="0" w:color="auto"/>
            </w:tcBorders>
            <w:vAlign w:val="center"/>
          </w:tcPr>
          <w:p w:rsidR="00593C6E" w:rsidRPr="00593C6E" w:rsidRDefault="00593C6E" w:rsidP="00031BD5">
            <w:pPr>
              <w:spacing w:line="360" w:lineRule="auto"/>
              <w:jc w:val="center"/>
              <w:rPr>
                <w:rFonts w:asciiTheme="majorBidi" w:hAnsiTheme="majorBidi" w:cstheme="majorBidi"/>
                <w:sz w:val="24"/>
                <w:szCs w:val="24"/>
                <w:lang w:bidi="ar-IQ"/>
              </w:rPr>
            </w:pPr>
            <w:r w:rsidRPr="00593C6E">
              <w:rPr>
                <w:rFonts w:asciiTheme="majorBidi" w:hAnsiTheme="majorBidi" w:cstheme="majorBidi"/>
                <w:sz w:val="24"/>
                <w:szCs w:val="24"/>
                <w:lang w:bidi="ar-IQ"/>
              </w:rPr>
              <w:t>6.322</w:t>
            </w:r>
          </w:p>
        </w:tc>
        <w:tc>
          <w:tcPr>
            <w:tcW w:w="2157" w:type="dxa"/>
            <w:tcBorders>
              <w:top w:val="single" w:sz="4" w:space="0" w:color="auto"/>
              <w:left w:val="single" w:sz="4" w:space="0" w:color="auto"/>
              <w:bottom w:val="single" w:sz="4" w:space="0" w:color="auto"/>
              <w:right w:val="single" w:sz="18" w:space="0" w:color="auto"/>
            </w:tcBorders>
            <w:vAlign w:val="center"/>
          </w:tcPr>
          <w:p w:rsidR="00593C6E" w:rsidRPr="00593C6E" w:rsidRDefault="00593C6E" w:rsidP="00031BD5">
            <w:pPr>
              <w:spacing w:line="360" w:lineRule="auto"/>
              <w:jc w:val="center"/>
              <w:rPr>
                <w:rFonts w:asciiTheme="majorBidi" w:hAnsiTheme="majorBidi" w:cstheme="majorBidi"/>
                <w:sz w:val="24"/>
                <w:szCs w:val="24"/>
                <w:lang w:bidi="ar-IQ"/>
              </w:rPr>
            </w:pPr>
            <w:r w:rsidRPr="00593C6E">
              <w:rPr>
                <w:rFonts w:asciiTheme="majorBidi" w:hAnsiTheme="majorBidi" w:cstheme="majorBidi"/>
                <w:sz w:val="24"/>
                <w:szCs w:val="24"/>
                <w:lang w:bidi="ar-IQ"/>
              </w:rPr>
              <w:t>6.669</w:t>
            </w:r>
          </w:p>
        </w:tc>
      </w:tr>
      <w:tr w:rsidR="00593C6E" w:rsidRPr="00593C6E" w:rsidTr="00E429D8">
        <w:trPr>
          <w:trHeight w:hRule="exact" w:val="340"/>
          <w:jc w:val="center"/>
        </w:trPr>
        <w:tc>
          <w:tcPr>
            <w:tcW w:w="2302" w:type="dxa"/>
            <w:tcBorders>
              <w:top w:val="single" w:sz="4" w:space="0" w:color="auto"/>
              <w:left w:val="single" w:sz="18" w:space="0" w:color="auto"/>
              <w:bottom w:val="single" w:sz="4" w:space="0" w:color="auto"/>
              <w:right w:val="single" w:sz="4" w:space="0" w:color="auto"/>
            </w:tcBorders>
            <w:vAlign w:val="center"/>
          </w:tcPr>
          <w:p w:rsidR="00593C6E" w:rsidRPr="00593C6E" w:rsidRDefault="00593C6E" w:rsidP="001033C2">
            <w:pPr>
              <w:spacing w:line="360" w:lineRule="auto"/>
              <w:ind w:left="-65"/>
              <w:rPr>
                <w:rFonts w:asciiTheme="majorBidi" w:hAnsiTheme="majorBidi" w:cstheme="majorBidi"/>
                <w:sz w:val="24"/>
                <w:szCs w:val="24"/>
                <w:lang w:bidi="ar-IQ"/>
              </w:rPr>
            </w:pPr>
            <w:r w:rsidRPr="00593C6E">
              <w:rPr>
                <w:rFonts w:asciiTheme="majorBidi" w:hAnsiTheme="majorBidi" w:cstheme="majorBidi"/>
                <w:sz w:val="24"/>
                <w:szCs w:val="24"/>
                <w:lang w:bidi="ar-IQ"/>
              </w:rPr>
              <w:t>Minimum</w:t>
            </w:r>
          </w:p>
        </w:tc>
        <w:tc>
          <w:tcPr>
            <w:tcW w:w="2126" w:type="dxa"/>
            <w:tcBorders>
              <w:top w:val="single" w:sz="4" w:space="0" w:color="auto"/>
              <w:left w:val="single" w:sz="4" w:space="0" w:color="auto"/>
              <w:bottom w:val="single" w:sz="4" w:space="0" w:color="auto"/>
              <w:right w:val="single" w:sz="4" w:space="0" w:color="auto"/>
            </w:tcBorders>
            <w:vAlign w:val="center"/>
          </w:tcPr>
          <w:p w:rsidR="00593C6E" w:rsidRPr="00593C6E" w:rsidRDefault="00593C6E" w:rsidP="00031BD5">
            <w:pPr>
              <w:spacing w:line="360" w:lineRule="auto"/>
              <w:jc w:val="center"/>
              <w:rPr>
                <w:rFonts w:asciiTheme="majorBidi" w:hAnsiTheme="majorBidi" w:cstheme="majorBidi"/>
                <w:sz w:val="24"/>
                <w:szCs w:val="24"/>
                <w:lang w:bidi="ar-IQ"/>
              </w:rPr>
            </w:pPr>
            <w:r w:rsidRPr="00593C6E">
              <w:rPr>
                <w:rFonts w:asciiTheme="majorBidi" w:hAnsiTheme="majorBidi" w:cstheme="majorBidi"/>
                <w:sz w:val="24"/>
                <w:szCs w:val="24"/>
                <w:lang w:bidi="ar-IQ"/>
              </w:rPr>
              <w:t>-6.676</w:t>
            </w:r>
          </w:p>
        </w:tc>
        <w:tc>
          <w:tcPr>
            <w:tcW w:w="2157" w:type="dxa"/>
            <w:tcBorders>
              <w:top w:val="single" w:sz="4" w:space="0" w:color="auto"/>
              <w:left w:val="single" w:sz="4" w:space="0" w:color="auto"/>
              <w:bottom w:val="single" w:sz="4" w:space="0" w:color="auto"/>
              <w:right w:val="single" w:sz="18" w:space="0" w:color="auto"/>
            </w:tcBorders>
            <w:vAlign w:val="center"/>
          </w:tcPr>
          <w:p w:rsidR="00593C6E" w:rsidRPr="00593C6E" w:rsidRDefault="00593C6E" w:rsidP="00031BD5">
            <w:pPr>
              <w:spacing w:line="360" w:lineRule="auto"/>
              <w:jc w:val="center"/>
              <w:rPr>
                <w:rFonts w:asciiTheme="majorBidi" w:hAnsiTheme="majorBidi" w:cstheme="majorBidi"/>
                <w:sz w:val="24"/>
                <w:szCs w:val="24"/>
                <w:lang w:bidi="ar-IQ"/>
              </w:rPr>
            </w:pPr>
            <w:r w:rsidRPr="00593C6E">
              <w:rPr>
                <w:rFonts w:asciiTheme="majorBidi" w:hAnsiTheme="majorBidi" w:cstheme="majorBidi"/>
                <w:sz w:val="24"/>
                <w:szCs w:val="24"/>
                <w:lang w:bidi="ar-IQ"/>
              </w:rPr>
              <w:t>-13.940</w:t>
            </w:r>
          </w:p>
        </w:tc>
      </w:tr>
      <w:tr w:rsidR="00593C6E" w:rsidRPr="00593C6E" w:rsidTr="00E429D8">
        <w:trPr>
          <w:trHeight w:hRule="exact" w:val="340"/>
          <w:jc w:val="center"/>
        </w:trPr>
        <w:tc>
          <w:tcPr>
            <w:tcW w:w="2302" w:type="dxa"/>
            <w:tcBorders>
              <w:top w:val="single" w:sz="4" w:space="0" w:color="auto"/>
              <w:left w:val="single" w:sz="18" w:space="0" w:color="auto"/>
              <w:bottom w:val="single" w:sz="4" w:space="0" w:color="auto"/>
              <w:right w:val="single" w:sz="4" w:space="0" w:color="auto"/>
            </w:tcBorders>
            <w:vAlign w:val="center"/>
          </w:tcPr>
          <w:p w:rsidR="00593C6E" w:rsidRPr="00593C6E" w:rsidRDefault="00593C6E" w:rsidP="001033C2">
            <w:pPr>
              <w:spacing w:line="360" w:lineRule="auto"/>
              <w:ind w:left="-65"/>
              <w:rPr>
                <w:rFonts w:asciiTheme="majorBidi" w:hAnsiTheme="majorBidi" w:cstheme="majorBidi"/>
                <w:sz w:val="24"/>
                <w:szCs w:val="24"/>
                <w:lang w:bidi="ar-IQ"/>
              </w:rPr>
            </w:pPr>
            <w:r w:rsidRPr="00593C6E">
              <w:rPr>
                <w:rFonts w:asciiTheme="majorBidi" w:hAnsiTheme="majorBidi" w:cstheme="majorBidi"/>
                <w:sz w:val="24"/>
                <w:szCs w:val="24"/>
                <w:lang w:bidi="ar-IQ"/>
              </w:rPr>
              <w:t>Variance</w:t>
            </w:r>
          </w:p>
        </w:tc>
        <w:tc>
          <w:tcPr>
            <w:tcW w:w="2126" w:type="dxa"/>
            <w:tcBorders>
              <w:top w:val="single" w:sz="4" w:space="0" w:color="auto"/>
              <w:left w:val="single" w:sz="4" w:space="0" w:color="auto"/>
              <w:bottom w:val="single" w:sz="4" w:space="0" w:color="auto"/>
              <w:right w:val="single" w:sz="4" w:space="0" w:color="auto"/>
            </w:tcBorders>
            <w:vAlign w:val="center"/>
          </w:tcPr>
          <w:p w:rsidR="00593C6E" w:rsidRPr="00593C6E" w:rsidRDefault="00593C6E" w:rsidP="00031BD5">
            <w:pPr>
              <w:spacing w:line="360" w:lineRule="auto"/>
              <w:jc w:val="center"/>
              <w:rPr>
                <w:rFonts w:asciiTheme="majorBidi" w:hAnsiTheme="majorBidi" w:cstheme="majorBidi"/>
                <w:sz w:val="24"/>
                <w:szCs w:val="24"/>
                <w:lang w:bidi="ar-IQ"/>
              </w:rPr>
            </w:pPr>
            <w:r w:rsidRPr="00593C6E">
              <w:rPr>
                <w:rFonts w:asciiTheme="majorBidi" w:hAnsiTheme="majorBidi" w:cstheme="majorBidi"/>
                <w:sz w:val="24"/>
                <w:szCs w:val="24"/>
                <w:lang w:bidi="ar-IQ"/>
              </w:rPr>
              <w:t>5.777</w:t>
            </w:r>
          </w:p>
        </w:tc>
        <w:tc>
          <w:tcPr>
            <w:tcW w:w="2157" w:type="dxa"/>
            <w:tcBorders>
              <w:top w:val="single" w:sz="4" w:space="0" w:color="auto"/>
              <w:left w:val="single" w:sz="4" w:space="0" w:color="auto"/>
              <w:bottom w:val="single" w:sz="4" w:space="0" w:color="auto"/>
              <w:right w:val="single" w:sz="18" w:space="0" w:color="auto"/>
            </w:tcBorders>
            <w:vAlign w:val="center"/>
          </w:tcPr>
          <w:p w:rsidR="00593C6E" w:rsidRPr="00593C6E" w:rsidRDefault="00593C6E" w:rsidP="00031BD5">
            <w:pPr>
              <w:spacing w:line="360" w:lineRule="auto"/>
              <w:jc w:val="center"/>
              <w:rPr>
                <w:rFonts w:asciiTheme="majorBidi" w:hAnsiTheme="majorBidi" w:cstheme="majorBidi"/>
                <w:sz w:val="24"/>
                <w:szCs w:val="24"/>
                <w:lang w:bidi="ar-IQ"/>
              </w:rPr>
            </w:pPr>
            <w:r w:rsidRPr="00593C6E">
              <w:rPr>
                <w:rFonts w:asciiTheme="majorBidi" w:hAnsiTheme="majorBidi" w:cstheme="majorBidi"/>
                <w:sz w:val="24"/>
                <w:szCs w:val="24"/>
                <w:lang w:bidi="ar-IQ"/>
              </w:rPr>
              <w:t>86.659</w:t>
            </w:r>
          </w:p>
        </w:tc>
      </w:tr>
      <w:tr w:rsidR="00593C6E" w:rsidRPr="00593C6E" w:rsidTr="00E429D8">
        <w:trPr>
          <w:trHeight w:hRule="exact" w:val="340"/>
          <w:jc w:val="center"/>
        </w:trPr>
        <w:tc>
          <w:tcPr>
            <w:tcW w:w="2302" w:type="dxa"/>
            <w:tcBorders>
              <w:top w:val="single" w:sz="4" w:space="0" w:color="auto"/>
              <w:left w:val="single" w:sz="18" w:space="0" w:color="auto"/>
              <w:bottom w:val="single" w:sz="18" w:space="0" w:color="auto"/>
              <w:right w:val="single" w:sz="4" w:space="0" w:color="auto"/>
            </w:tcBorders>
            <w:vAlign w:val="center"/>
          </w:tcPr>
          <w:p w:rsidR="00593C6E" w:rsidRPr="00593C6E" w:rsidRDefault="00593C6E" w:rsidP="001033C2">
            <w:pPr>
              <w:spacing w:line="360" w:lineRule="auto"/>
              <w:ind w:left="-65"/>
              <w:rPr>
                <w:rFonts w:asciiTheme="majorBidi" w:hAnsiTheme="majorBidi" w:cstheme="majorBidi"/>
                <w:sz w:val="24"/>
                <w:szCs w:val="24"/>
                <w:lang w:bidi="ar-IQ"/>
              </w:rPr>
            </w:pPr>
            <w:r w:rsidRPr="00593C6E">
              <w:rPr>
                <w:rFonts w:asciiTheme="majorBidi" w:hAnsiTheme="majorBidi" w:cstheme="majorBidi"/>
                <w:sz w:val="24"/>
                <w:szCs w:val="24"/>
                <w:lang w:bidi="ar-IQ"/>
              </w:rPr>
              <w:t>IQR</w:t>
            </w:r>
          </w:p>
        </w:tc>
        <w:tc>
          <w:tcPr>
            <w:tcW w:w="2126" w:type="dxa"/>
            <w:tcBorders>
              <w:top w:val="single" w:sz="4" w:space="0" w:color="auto"/>
              <w:left w:val="single" w:sz="4" w:space="0" w:color="auto"/>
              <w:bottom w:val="single" w:sz="18" w:space="0" w:color="auto"/>
              <w:right w:val="single" w:sz="4" w:space="0" w:color="auto"/>
            </w:tcBorders>
            <w:vAlign w:val="center"/>
          </w:tcPr>
          <w:p w:rsidR="00593C6E" w:rsidRPr="00593C6E" w:rsidRDefault="00593C6E" w:rsidP="00031BD5">
            <w:pPr>
              <w:spacing w:line="360" w:lineRule="auto"/>
              <w:jc w:val="center"/>
              <w:rPr>
                <w:rFonts w:asciiTheme="majorBidi" w:hAnsiTheme="majorBidi" w:cstheme="majorBidi"/>
                <w:sz w:val="24"/>
                <w:szCs w:val="24"/>
                <w:lang w:bidi="ar-IQ"/>
              </w:rPr>
            </w:pPr>
            <w:r w:rsidRPr="00593C6E">
              <w:rPr>
                <w:rFonts w:asciiTheme="majorBidi" w:hAnsiTheme="majorBidi" w:cstheme="majorBidi"/>
                <w:sz w:val="24"/>
                <w:szCs w:val="24"/>
                <w:lang w:bidi="ar-IQ"/>
              </w:rPr>
              <w:t>2.798</w:t>
            </w:r>
          </w:p>
        </w:tc>
        <w:tc>
          <w:tcPr>
            <w:tcW w:w="2157" w:type="dxa"/>
            <w:tcBorders>
              <w:top w:val="single" w:sz="4" w:space="0" w:color="auto"/>
              <w:left w:val="single" w:sz="4" w:space="0" w:color="auto"/>
              <w:bottom w:val="single" w:sz="18" w:space="0" w:color="auto"/>
              <w:right w:val="single" w:sz="18" w:space="0" w:color="auto"/>
            </w:tcBorders>
            <w:vAlign w:val="center"/>
          </w:tcPr>
          <w:p w:rsidR="00593C6E" w:rsidRPr="00593C6E" w:rsidRDefault="00593C6E" w:rsidP="00031BD5">
            <w:pPr>
              <w:spacing w:line="360" w:lineRule="auto"/>
              <w:jc w:val="center"/>
              <w:rPr>
                <w:rFonts w:asciiTheme="majorBidi" w:hAnsiTheme="majorBidi" w:cstheme="majorBidi"/>
                <w:sz w:val="24"/>
                <w:szCs w:val="24"/>
                <w:lang w:bidi="ar-IQ"/>
              </w:rPr>
            </w:pPr>
            <w:r w:rsidRPr="00593C6E">
              <w:rPr>
                <w:rFonts w:asciiTheme="majorBidi" w:hAnsiTheme="majorBidi" w:cstheme="majorBidi"/>
                <w:sz w:val="24"/>
                <w:szCs w:val="24"/>
                <w:lang w:bidi="ar-IQ"/>
              </w:rPr>
              <w:t>3.781</w:t>
            </w:r>
          </w:p>
        </w:tc>
      </w:tr>
    </w:tbl>
    <w:p w:rsidR="00E429D8" w:rsidRDefault="00E429D8" w:rsidP="00031BD5">
      <w:pPr>
        <w:spacing w:line="240" w:lineRule="auto"/>
        <w:jc w:val="both"/>
        <w:rPr>
          <w:rFonts w:asciiTheme="majorBidi" w:hAnsiTheme="majorBidi" w:cstheme="majorBidi"/>
          <w:b/>
          <w:bCs/>
          <w:color w:val="000000"/>
          <w:sz w:val="24"/>
          <w:szCs w:val="24"/>
        </w:rPr>
      </w:pPr>
    </w:p>
    <w:p w:rsidR="00031BD5" w:rsidRPr="00031BD5" w:rsidRDefault="00031BD5" w:rsidP="00031BD5">
      <w:pPr>
        <w:spacing w:line="240" w:lineRule="auto"/>
        <w:jc w:val="both"/>
        <w:rPr>
          <w:rFonts w:asciiTheme="majorBidi" w:hAnsiTheme="majorBidi" w:cstheme="majorBidi"/>
          <w:color w:val="000000"/>
          <w:sz w:val="24"/>
          <w:szCs w:val="24"/>
        </w:rPr>
      </w:pPr>
      <w:proofErr w:type="gramStart"/>
      <w:r w:rsidRPr="00031BD5">
        <w:rPr>
          <w:rFonts w:asciiTheme="majorBidi" w:hAnsiTheme="majorBidi" w:cstheme="majorBidi"/>
          <w:b/>
          <w:bCs/>
          <w:color w:val="000000"/>
          <w:sz w:val="24"/>
          <w:szCs w:val="24"/>
        </w:rPr>
        <w:t>Table 4</w:t>
      </w:r>
      <w:r w:rsidRPr="00031BD5">
        <w:rPr>
          <w:rFonts w:asciiTheme="majorBidi" w:hAnsiTheme="majorBidi" w:cstheme="majorBidi"/>
          <w:color w:val="000000"/>
          <w:sz w:val="24"/>
          <w:szCs w:val="24"/>
        </w:rPr>
        <w:t>.</w:t>
      </w:r>
      <w:proofErr w:type="gramEnd"/>
      <w:r w:rsidRPr="00031BD5">
        <w:rPr>
          <w:rFonts w:asciiTheme="majorBidi" w:hAnsiTheme="majorBidi" w:cstheme="majorBidi"/>
          <w:color w:val="000000"/>
          <w:sz w:val="24"/>
          <w:szCs w:val="24"/>
        </w:rPr>
        <w:t xml:space="preserve"> </w:t>
      </w:r>
      <w:r w:rsidRPr="00031BD5">
        <w:rPr>
          <w:rFonts w:asciiTheme="majorBidi" w:hAnsiTheme="majorBidi" w:cstheme="majorBidi"/>
          <w:sz w:val="24"/>
          <w:szCs w:val="24"/>
        </w:rPr>
        <w:t>Comparison of Root Mean Square Error (RMSE), National Standard for Spatial Data Accuracy (NSSDA), and t-distribution positional discrepancies for compared datasets.</w:t>
      </w:r>
    </w:p>
    <w:tbl>
      <w:tblPr>
        <w:tblStyle w:val="LightShading-Accent11"/>
        <w:tblW w:w="0" w:type="auto"/>
        <w:tblInd w:w="108" w:type="dxa"/>
        <w:tblLook w:val="04A0" w:firstRow="1" w:lastRow="0" w:firstColumn="1" w:lastColumn="0" w:noHBand="0" w:noVBand="1"/>
      </w:tblPr>
      <w:tblGrid>
        <w:gridCol w:w="2694"/>
        <w:gridCol w:w="1356"/>
        <w:gridCol w:w="1530"/>
        <w:gridCol w:w="1175"/>
        <w:gridCol w:w="1111"/>
        <w:gridCol w:w="1268"/>
      </w:tblGrid>
      <w:tr w:rsidR="00543112" w:rsidRPr="00031BD5" w:rsidTr="00E429D8">
        <w:trPr>
          <w:cnfStyle w:val="100000000000" w:firstRow="1" w:lastRow="0" w:firstColumn="0" w:lastColumn="0" w:oddVBand="0" w:evenVBand="0" w:oddHBand="0"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2694" w:type="dxa"/>
            <w:tcBorders>
              <w:top w:val="single" w:sz="18" w:space="0" w:color="auto"/>
              <w:left w:val="single" w:sz="18" w:space="0" w:color="auto"/>
              <w:bottom w:val="single" w:sz="4" w:space="0" w:color="auto"/>
              <w:right w:val="single" w:sz="4" w:space="0" w:color="auto"/>
            </w:tcBorders>
            <w:shd w:val="clear" w:color="auto" w:fill="auto"/>
            <w:vAlign w:val="center"/>
          </w:tcPr>
          <w:p w:rsidR="00031BD5" w:rsidRPr="00031BD5" w:rsidRDefault="00031BD5" w:rsidP="00031BD5">
            <w:pPr>
              <w:spacing w:line="360" w:lineRule="auto"/>
              <w:jc w:val="center"/>
              <w:rPr>
                <w:rFonts w:asciiTheme="majorBidi" w:hAnsiTheme="majorBidi" w:cstheme="majorBidi"/>
                <w:b w:val="0"/>
                <w:bCs w:val="0"/>
                <w:color w:val="000000"/>
                <w:sz w:val="24"/>
                <w:szCs w:val="24"/>
              </w:rPr>
            </w:pPr>
            <w:r w:rsidRPr="00031BD5">
              <w:rPr>
                <w:rFonts w:asciiTheme="majorBidi" w:hAnsiTheme="majorBidi" w:cstheme="majorBidi"/>
                <w:b w:val="0"/>
                <w:bCs w:val="0"/>
                <w:color w:val="000000"/>
                <w:sz w:val="24"/>
                <w:szCs w:val="24"/>
              </w:rPr>
              <w:t>Case study</w:t>
            </w:r>
          </w:p>
        </w:tc>
        <w:tc>
          <w:tcPr>
            <w:tcW w:w="1356" w:type="dxa"/>
            <w:tcBorders>
              <w:top w:val="single" w:sz="18" w:space="0" w:color="auto"/>
              <w:left w:val="single" w:sz="4" w:space="0" w:color="auto"/>
              <w:bottom w:val="single" w:sz="4" w:space="0" w:color="auto"/>
              <w:right w:val="single" w:sz="4" w:space="0" w:color="auto"/>
            </w:tcBorders>
            <w:shd w:val="clear" w:color="auto" w:fill="auto"/>
            <w:vAlign w:val="center"/>
          </w:tcPr>
          <w:p w:rsidR="00031BD5" w:rsidRPr="00031BD5" w:rsidRDefault="00031BD5" w:rsidP="00031BD5">
            <w:pPr>
              <w:spacing w:line="360" w:lineRule="auto"/>
              <w:ind w:left="283" w:hanging="283"/>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sz w:val="24"/>
                <w:szCs w:val="24"/>
              </w:rPr>
            </w:pPr>
            <w:r w:rsidRPr="00031BD5">
              <w:rPr>
                <w:rFonts w:asciiTheme="majorBidi" w:hAnsiTheme="majorBidi" w:cstheme="majorBidi"/>
                <w:b w:val="0"/>
                <w:bCs w:val="0"/>
                <w:color w:val="000000"/>
                <w:sz w:val="24"/>
                <w:szCs w:val="24"/>
              </w:rPr>
              <w:t xml:space="preserve">RMSE </w:t>
            </w:r>
            <w:r w:rsidRPr="00031BD5">
              <w:rPr>
                <w:rFonts w:asciiTheme="majorBidi" w:hAnsiTheme="majorBidi" w:cstheme="majorBidi"/>
                <w:b w:val="0"/>
                <w:bCs w:val="0"/>
                <w:color w:val="000000"/>
                <w:sz w:val="24"/>
                <w:szCs w:val="24"/>
                <w:vertAlign w:val="subscript"/>
              </w:rPr>
              <w:t>(m)</w:t>
            </w:r>
          </w:p>
        </w:tc>
        <w:tc>
          <w:tcPr>
            <w:tcW w:w="1530" w:type="dxa"/>
            <w:tcBorders>
              <w:top w:val="single" w:sz="18" w:space="0" w:color="auto"/>
              <w:left w:val="single" w:sz="4" w:space="0" w:color="auto"/>
              <w:bottom w:val="single" w:sz="4" w:space="0" w:color="auto"/>
              <w:right w:val="single" w:sz="4" w:space="0" w:color="auto"/>
            </w:tcBorders>
            <w:shd w:val="clear" w:color="auto" w:fill="auto"/>
            <w:vAlign w:val="center"/>
          </w:tcPr>
          <w:p w:rsidR="00031BD5" w:rsidRPr="00031BD5" w:rsidRDefault="00031BD5" w:rsidP="00031BD5">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sz w:val="24"/>
                <w:szCs w:val="24"/>
              </w:rPr>
            </w:pPr>
            <w:r w:rsidRPr="00031BD5">
              <w:rPr>
                <w:rFonts w:asciiTheme="majorBidi" w:hAnsiTheme="majorBidi" w:cstheme="majorBidi"/>
                <w:b w:val="0"/>
                <w:bCs w:val="0"/>
                <w:color w:val="000000"/>
                <w:sz w:val="24"/>
                <w:szCs w:val="24"/>
              </w:rPr>
              <w:t>NSSDA</w:t>
            </w:r>
            <w:r w:rsidRPr="00031BD5">
              <w:rPr>
                <w:rFonts w:asciiTheme="majorBidi" w:hAnsiTheme="majorBidi" w:cstheme="majorBidi"/>
                <w:b w:val="0"/>
                <w:bCs w:val="0"/>
                <w:color w:val="000000"/>
                <w:sz w:val="24"/>
                <w:szCs w:val="24"/>
                <w:vertAlign w:val="subscript"/>
              </w:rPr>
              <w:t>(m)</w:t>
            </w:r>
          </w:p>
        </w:tc>
        <w:tc>
          <w:tcPr>
            <w:tcW w:w="1175" w:type="dxa"/>
            <w:tcBorders>
              <w:top w:val="single" w:sz="18" w:space="0" w:color="auto"/>
              <w:left w:val="single" w:sz="4" w:space="0" w:color="auto"/>
              <w:bottom w:val="single" w:sz="4" w:space="0" w:color="auto"/>
              <w:right w:val="single" w:sz="4" w:space="0" w:color="auto"/>
            </w:tcBorders>
            <w:shd w:val="clear" w:color="auto" w:fill="auto"/>
            <w:vAlign w:val="center"/>
          </w:tcPr>
          <w:p w:rsidR="00031BD5" w:rsidRPr="00031BD5" w:rsidRDefault="00031BD5" w:rsidP="00031BD5">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sz w:val="24"/>
                <w:szCs w:val="24"/>
              </w:rPr>
            </w:pPr>
            <w:r w:rsidRPr="00031BD5">
              <w:rPr>
                <w:rFonts w:asciiTheme="majorBidi" w:hAnsiTheme="majorBidi" w:cstheme="majorBidi"/>
                <w:b w:val="0"/>
                <w:bCs w:val="0"/>
                <w:color w:val="000000"/>
                <w:sz w:val="24"/>
                <w:szCs w:val="24"/>
              </w:rPr>
              <w:t>t- value</w:t>
            </w:r>
          </w:p>
        </w:tc>
        <w:tc>
          <w:tcPr>
            <w:tcW w:w="1111" w:type="dxa"/>
            <w:tcBorders>
              <w:top w:val="single" w:sz="18" w:space="0" w:color="auto"/>
              <w:left w:val="single" w:sz="4" w:space="0" w:color="auto"/>
              <w:bottom w:val="single" w:sz="4" w:space="0" w:color="auto"/>
              <w:right w:val="single" w:sz="4" w:space="0" w:color="auto"/>
            </w:tcBorders>
            <w:shd w:val="clear" w:color="auto" w:fill="auto"/>
            <w:vAlign w:val="center"/>
          </w:tcPr>
          <w:p w:rsidR="00031BD5" w:rsidRPr="00031BD5" w:rsidRDefault="00031BD5" w:rsidP="00031BD5">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sz w:val="24"/>
                <w:szCs w:val="24"/>
              </w:rPr>
            </w:pPr>
            <w:r w:rsidRPr="00031BD5">
              <w:rPr>
                <w:rFonts w:asciiTheme="majorBidi" w:hAnsiTheme="majorBidi" w:cstheme="majorBidi"/>
                <w:b w:val="0"/>
                <w:bCs w:val="0"/>
                <w:color w:val="000000"/>
                <w:sz w:val="24"/>
                <w:szCs w:val="24"/>
              </w:rPr>
              <w:t>t-critical</w:t>
            </w:r>
          </w:p>
        </w:tc>
        <w:tc>
          <w:tcPr>
            <w:tcW w:w="1268" w:type="dxa"/>
            <w:tcBorders>
              <w:top w:val="single" w:sz="18" w:space="0" w:color="auto"/>
              <w:left w:val="single" w:sz="4" w:space="0" w:color="auto"/>
              <w:bottom w:val="single" w:sz="4" w:space="0" w:color="auto"/>
              <w:right w:val="single" w:sz="18" w:space="0" w:color="auto"/>
            </w:tcBorders>
            <w:shd w:val="clear" w:color="auto" w:fill="auto"/>
            <w:vAlign w:val="center"/>
          </w:tcPr>
          <w:p w:rsidR="00031BD5" w:rsidRPr="00031BD5" w:rsidRDefault="00031BD5" w:rsidP="00031BD5">
            <w:pPr>
              <w:spacing w:line="360" w:lineRule="auto"/>
              <w:ind w:left="126" w:firstLine="9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sz w:val="24"/>
                <w:szCs w:val="24"/>
              </w:rPr>
            </w:pPr>
            <w:r w:rsidRPr="00031BD5">
              <w:rPr>
                <w:rFonts w:asciiTheme="majorBidi" w:hAnsiTheme="majorBidi" w:cstheme="majorBidi"/>
                <w:b w:val="0"/>
                <w:bCs w:val="0"/>
                <w:color w:val="000000"/>
                <w:sz w:val="24"/>
                <w:szCs w:val="24"/>
              </w:rPr>
              <w:t>p-value</w:t>
            </w:r>
          </w:p>
        </w:tc>
      </w:tr>
      <w:tr w:rsidR="00543112" w:rsidRPr="00031BD5" w:rsidTr="00E429D8">
        <w:trPr>
          <w:cnfStyle w:val="000000100000" w:firstRow="0" w:lastRow="0" w:firstColumn="0" w:lastColumn="0" w:oddVBand="0" w:evenVBand="0" w:oddHBand="1"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auto"/>
              <w:left w:val="single" w:sz="18" w:space="0" w:color="auto"/>
              <w:bottom w:val="single" w:sz="4" w:space="0" w:color="auto"/>
              <w:right w:val="single" w:sz="4" w:space="0" w:color="auto"/>
            </w:tcBorders>
            <w:shd w:val="clear" w:color="auto" w:fill="auto"/>
            <w:vAlign w:val="center"/>
          </w:tcPr>
          <w:p w:rsidR="00031BD5" w:rsidRPr="00031BD5" w:rsidRDefault="00031BD5" w:rsidP="00031BD5">
            <w:pPr>
              <w:spacing w:line="360" w:lineRule="auto"/>
              <w:jc w:val="center"/>
              <w:rPr>
                <w:rFonts w:asciiTheme="majorBidi" w:hAnsiTheme="majorBidi" w:cstheme="majorBidi"/>
                <w:b w:val="0"/>
                <w:bCs w:val="0"/>
                <w:color w:val="000000"/>
                <w:sz w:val="24"/>
                <w:szCs w:val="24"/>
              </w:rPr>
            </w:pPr>
            <w:r w:rsidRPr="00031BD5">
              <w:rPr>
                <w:rFonts w:asciiTheme="majorBidi" w:hAnsiTheme="majorBidi" w:cstheme="majorBidi"/>
                <w:b w:val="0"/>
                <w:bCs w:val="0"/>
                <w:color w:val="000000"/>
                <w:sz w:val="24"/>
                <w:szCs w:val="24"/>
              </w:rPr>
              <w:t>Al-</w:t>
            </w:r>
            <w:proofErr w:type="spellStart"/>
            <w:r w:rsidRPr="00031BD5">
              <w:rPr>
                <w:rFonts w:asciiTheme="majorBidi" w:hAnsiTheme="majorBidi" w:cstheme="majorBidi"/>
                <w:b w:val="0"/>
                <w:bCs w:val="0"/>
                <w:color w:val="000000"/>
                <w:sz w:val="24"/>
                <w:szCs w:val="24"/>
              </w:rPr>
              <w:t>Karada</w:t>
            </w:r>
            <w:proofErr w:type="spellEnd"/>
            <w:r w:rsidRPr="00031BD5">
              <w:rPr>
                <w:rFonts w:asciiTheme="majorBidi" w:hAnsiTheme="majorBidi" w:cstheme="majorBidi"/>
                <w:b w:val="0"/>
                <w:bCs w:val="0"/>
                <w:color w:val="000000"/>
                <w:sz w:val="24"/>
                <w:szCs w:val="24"/>
              </w:rPr>
              <w:t>_ Baghdad</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031BD5" w:rsidRPr="00031BD5" w:rsidRDefault="00031BD5" w:rsidP="00031BD5">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31BD5">
              <w:rPr>
                <w:rFonts w:asciiTheme="majorBidi" w:hAnsiTheme="majorBidi" w:cstheme="majorBidi"/>
                <w:color w:val="000000"/>
                <w:sz w:val="24"/>
                <w:szCs w:val="24"/>
              </w:rPr>
              <w:t>10.621</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031BD5" w:rsidRPr="00031BD5" w:rsidRDefault="00031BD5" w:rsidP="00031BD5">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31BD5">
              <w:rPr>
                <w:rFonts w:asciiTheme="majorBidi" w:hAnsiTheme="majorBidi" w:cstheme="majorBidi"/>
                <w:color w:val="000000"/>
                <w:sz w:val="24"/>
                <w:szCs w:val="24"/>
              </w:rPr>
              <w:t>15.479</w:t>
            </w:r>
          </w:p>
        </w:tc>
        <w:tc>
          <w:tcPr>
            <w:tcW w:w="1175" w:type="dxa"/>
            <w:tcBorders>
              <w:top w:val="single" w:sz="4" w:space="0" w:color="auto"/>
              <w:left w:val="single" w:sz="4" w:space="0" w:color="auto"/>
              <w:bottom w:val="single" w:sz="4" w:space="0" w:color="auto"/>
              <w:right w:val="single" w:sz="4" w:space="0" w:color="auto"/>
            </w:tcBorders>
            <w:shd w:val="clear" w:color="auto" w:fill="auto"/>
            <w:vAlign w:val="center"/>
          </w:tcPr>
          <w:p w:rsidR="00031BD5" w:rsidRPr="00031BD5" w:rsidRDefault="00031BD5" w:rsidP="00031BD5">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31BD5">
              <w:rPr>
                <w:rFonts w:asciiTheme="majorBidi" w:hAnsiTheme="majorBidi" w:cstheme="majorBidi"/>
                <w:color w:val="000000"/>
                <w:sz w:val="24"/>
                <w:szCs w:val="24"/>
              </w:rPr>
              <w:t>51.577</w:t>
            </w:r>
          </w:p>
        </w:tc>
        <w:tc>
          <w:tcPr>
            <w:tcW w:w="1111" w:type="dxa"/>
            <w:tcBorders>
              <w:top w:val="single" w:sz="4" w:space="0" w:color="auto"/>
              <w:left w:val="single" w:sz="4" w:space="0" w:color="auto"/>
              <w:bottom w:val="single" w:sz="4" w:space="0" w:color="auto"/>
              <w:right w:val="single" w:sz="4" w:space="0" w:color="auto"/>
            </w:tcBorders>
            <w:shd w:val="clear" w:color="auto" w:fill="auto"/>
            <w:vAlign w:val="center"/>
          </w:tcPr>
          <w:p w:rsidR="00031BD5" w:rsidRPr="00031BD5" w:rsidRDefault="00031BD5" w:rsidP="00031BD5">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31BD5">
              <w:rPr>
                <w:rFonts w:asciiTheme="majorBidi" w:hAnsiTheme="majorBidi" w:cstheme="majorBidi"/>
                <w:color w:val="000000"/>
                <w:sz w:val="24"/>
                <w:szCs w:val="24"/>
              </w:rPr>
              <w:t>1.960</w:t>
            </w:r>
          </w:p>
        </w:tc>
        <w:tc>
          <w:tcPr>
            <w:tcW w:w="1268" w:type="dxa"/>
            <w:tcBorders>
              <w:top w:val="single" w:sz="4" w:space="0" w:color="auto"/>
              <w:left w:val="single" w:sz="4" w:space="0" w:color="auto"/>
              <w:bottom w:val="single" w:sz="4" w:space="0" w:color="auto"/>
              <w:right w:val="single" w:sz="18" w:space="0" w:color="auto"/>
            </w:tcBorders>
            <w:shd w:val="clear" w:color="auto" w:fill="auto"/>
            <w:vAlign w:val="center"/>
          </w:tcPr>
          <w:p w:rsidR="00031BD5" w:rsidRPr="00031BD5" w:rsidRDefault="00031BD5" w:rsidP="00031BD5">
            <w:pPr>
              <w:spacing w:line="360" w:lineRule="auto"/>
              <w:ind w:left="126" w:firstLine="9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4"/>
                <w:szCs w:val="24"/>
              </w:rPr>
            </w:pPr>
            <w:r w:rsidRPr="00031BD5">
              <w:rPr>
                <w:rFonts w:asciiTheme="majorBidi" w:hAnsiTheme="majorBidi" w:cstheme="majorBidi"/>
                <w:color w:val="000000"/>
                <w:sz w:val="24"/>
                <w:szCs w:val="24"/>
              </w:rPr>
              <w:t>0.000</w:t>
            </w:r>
          </w:p>
        </w:tc>
      </w:tr>
      <w:tr w:rsidR="00543112" w:rsidRPr="00031BD5" w:rsidTr="00E429D8">
        <w:trPr>
          <w:trHeight w:val="390"/>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auto"/>
              <w:left w:val="single" w:sz="18" w:space="0" w:color="auto"/>
              <w:bottom w:val="single" w:sz="18" w:space="0" w:color="auto"/>
              <w:right w:val="single" w:sz="4" w:space="0" w:color="auto"/>
            </w:tcBorders>
            <w:shd w:val="clear" w:color="auto" w:fill="auto"/>
            <w:vAlign w:val="center"/>
          </w:tcPr>
          <w:p w:rsidR="00031BD5" w:rsidRPr="00031BD5" w:rsidRDefault="00031BD5" w:rsidP="00031BD5">
            <w:pPr>
              <w:spacing w:line="360" w:lineRule="auto"/>
              <w:jc w:val="center"/>
              <w:rPr>
                <w:rFonts w:asciiTheme="majorBidi" w:hAnsiTheme="majorBidi" w:cstheme="majorBidi"/>
                <w:b w:val="0"/>
                <w:bCs w:val="0"/>
                <w:color w:val="000000"/>
                <w:sz w:val="24"/>
                <w:szCs w:val="24"/>
              </w:rPr>
            </w:pPr>
            <w:r w:rsidRPr="00031BD5">
              <w:rPr>
                <w:rFonts w:asciiTheme="majorBidi" w:hAnsiTheme="majorBidi" w:cstheme="majorBidi"/>
                <w:b w:val="0"/>
                <w:bCs w:val="0"/>
                <w:color w:val="000000"/>
                <w:sz w:val="24"/>
                <w:szCs w:val="24"/>
              </w:rPr>
              <w:t>Al-</w:t>
            </w:r>
            <w:proofErr w:type="spellStart"/>
            <w:r w:rsidRPr="00031BD5">
              <w:rPr>
                <w:rFonts w:asciiTheme="majorBidi" w:hAnsiTheme="majorBidi" w:cstheme="majorBidi"/>
                <w:b w:val="0"/>
                <w:bCs w:val="0"/>
                <w:color w:val="000000"/>
                <w:sz w:val="24"/>
                <w:szCs w:val="24"/>
              </w:rPr>
              <w:t>Kadhumiyah</w:t>
            </w:r>
            <w:proofErr w:type="spellEnd"/>
            <w:r w:rsidRPr="00031BD5">
              <w:rPr>
                <w:rFonts w:asciiTheme="majorBidi" w:hAnsiTheme="majorBidi" w:cstheme="majorBidi"/>
                <w:b w:val="0"/>
                <w:bCs w:val="0"/>
                <w:color w:val="000000"/>
                <w:sz w:val="24"/>
                <w:szCs w:val="24"/>
              </w:rPr>
              <w:t>_ Bagdad</w:t>
            </w:r>
          </w:p>
        </w:tc>
        <w:tc>
          <w:tcPr>
            <w:tcW w:w="1356" w:type="dxa"/>
            <w:tcBorders>
              <w:top w:val="single" w:sz="4" w:space="0" w:color="auto"/>
              <w:left w:val="single" w:sz="4" w:space="0" w:color="auto"/>
              <w:bottom w:val="single" w:sz="18" w:space="0" w:color="auto"/>
              <w:right w:val="single" w:sz="4" w:space="0" w:color="auto"/>
            </w:tcBorders>
            <w:shd w:val="clear" w:color="auto" w:fill="auto"/>
            <w:vAlign w:val="center"/>
          </w:tcPr>
          <w:p w:rsidR="00031BD5" w:rsidRPr="00031BD5" w:rsidRDefault="00031BD5" w:rsidP="00031BD5">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31BD5">
              <w:rPr>
                <w:rFonts w:asciiTheme="majorBidi" w:hAnsiTheme="majorBidi" w:cstheme="majorBidi"/>
                <w:color w:val="000000"/>
                <w:sz w:val="24"/>
                <w:szCs w:val="24"/>
              </w:rPr>
              <w:t>5.428</w:t>
            </w:r>
          </w:p>
        </w:tc>
        <w:tc>
          <w:tcPr>
            <w:tcW w:w="1530" w:type="dxa"/>
            <w:tcBorders>
              <w:top w:val="single" w:sz="4" w:space="0" w:color="auto"/>
              <w:left w:val="single" w:sz="4" w:space="0" w:color="auto"/>
              <w:bottom w:val="single" w:sz="18" w:space="0" w:color="auto"/>
              <w:right w:val="single" w:sz="4" w:space="0" w:color="auto"/>
            </w:tcBorders>
            <w:shd w:val="clear" w:color="auto" w:fill="auto"/>
            <w:vAlign w:val="center"/>
          </w:tcPr>
          <w:p w:rsidR="00031BD5" w:rsidRPr="00031BD5" w:rsidRDefault="00031BD5" w:rsidP="00031BD5">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31BD5">
              <w:rPr>
                <w:rFonts w:asciiTheme="majorBidi" w:hAnsiTheme="majorBidi" w:cstheme="majorBidi"/>
                <w:color w:val="000000"/>
                <w:sz w:val="24"/>
                <w:szCs w:val="24"/>
              </w:rPr>
              <w:t>8.713</w:t>
            </w:r>
          </w:p>
        </w:tc>
        <w:tc>
          <w:tcPr>
            <w:tcW w:w="1175" w:type="dxa"/>
            <w:tcBorders>
              <w:top w:val="single" w:sz="4" w:space="0" w:color="auto"/>
              <w:left w:val="single" w:sz="4" w:space="0" w:color="auto"/>
              <w:bottom w:val="single" w:sz="18" w:space="0" w:color="auto"/>
              <w:right w:val="single" w:sz="4" w:space="0" w:color="auto"/>
            </w:tcBorders>
            <w:shd w:val="clear" w:color="auto" w:fill="auto"/>
            <w:vAlign w:val="center"/>
          </w:tcPr>
          <w:p w:rsidR="00031BD5" w:rsidRPr="00031BD5" w:rsidRDefault="00031BD5" w:rsidP="00031BD5">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31BD5">
              <w:rPr>
                <w:rFonts w:asciiTheme="majorBidi" w:hAnsiTheme="majorBidi" w:cstheme="majorBidi"/>
                <w:color w:val="000000"/>
                <w:sz w:val="24"/>
                <w:szCs w:val="24"/>
              </w:rPr>
              <w:t>16.192</w:t>
            </w:r>
          </w:p>
        </w:tc>
        <w:tc>
          <w:tcPr>
            <w:tcW w:w="1111" w:type="dxa"/>
            <w:tcBorders>
              <w:top w:val="single" w:sz="4" w:space="0" w:color="auto"/>
              <w:left w:val="single" w:sz="4" w:space="0" w:color="auto"/>
              <w:bottom w:val="single" w:sz="18" w:space="0" w:color="auto"/>
              <w:right w:val="single" w:sz="4" w:space="0" w:color="auto"/>
            </w:tcBorders>
            <w:shd w:val="clear" w:color="auto" w:fill="auto"/>
            <w:vAlign w:val="center"/>
          </w:tcPr>
          <w:p w:rsidR="00031BD5" w:rsidRPr="00031BD5" w:rsidRDefault="00031BD5" w:rsidP="00031BD5">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31BD5">
              <w:rPr>
                <w:rFonts w:asciiTheme="majorBidi" w:hAnsiTheme="majorBidi" w:cstheme="majorBidi"/>
                <w:color w:val="000000"/>
                <w:sz w:val="24"/>
                <w:szCs w:val="24"/>
              </w:rPr>
              <w:t>1.960</w:t>
            </w:r>
          </w:p>
        </w:tc>
        <w:tc>
          <w:tcPr>
            <w:tcW w:w="1268" w:type="dxa"/>
            <w:tcBorders>
              <w:top w:val="single" w:sz="4" w:space="0" w:color="auto"/>
              <w:left w:val="single" w:sz="4" w:space="0" w:color="auto"/>
              <w:bottom w:val="single" w:sz="18" w:space="0" w:color="auto"/>
              <w:right w:val="single" w:sz="18" w:space="0" w:color="auto"/>
            </w:tcBorders>
            <w:shd w:val="clear" w:color="auto" w:fill="auto"/>
            <w:vAlign w:val="center"/>
          </w:tcPr>
          <w:p w:rsidR="00031BD5" w:rsidRPr="00031BD5" w:rsidRDefault="00031BD5" w:rsidP="00031BD5">
            <w:pPr>
              <w:spacing w:line="360" w:lineRule="auto"/>
              <w:ind w:left="126" w:firstLine="9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4"/>
                <w:szCs w:val="24"/>
              </w:rPr>
            </w:pPr>
            <w:r w:rsidRPr="00031BD5">
              <w:rPr>
                <w:rFonts w:asciiTheme="majorBidi" w:hAnsiTheme="majorBidi" w:cstheme="majorBidi"/>
                <w:color w:val="000000"/>
                <w:sz w:val="24"/>
                <w:szCs w:val="24"/>
              </w:rPr>
              <w:t>0.000</w:t>
            </w:r>
          </w:p>
        </w:tc>
      </w:tr>
    </w:tbl>
    <w:p w:rsidR="00031BD5" w:rsidRDefault="00031BD5" w:rsidP="00CE38EC"/>
    <w:p w:rsidR="00180DE1" w:rsidRDefault="00180DE1" w:rsidP="00CE38EC"/>
    <w:p w:rsidR="00093478" w:rsidRPr="00BB7A40" w:rsidRDefault="00093478" w:rsidP="00093478">
      <w:pPr>
        <w:autoSpaceDE w:val="0"/>
        <w:autoSpaceDN w:val="0"/>
        <w:adjustRightInd w:val="0"/>
        <w:spacing w:after="0" w:line="240" w:lineRule="auto"/>
        <w:jc w:val="center"/>
        <w:rPr>
          <w:rFonts w:ascii="Simplified Arabic" w:hAnsi="Simplified Arabic" w:cs="Simplified Arabic"/>
          <w:sz w:val="24"/>
          <w:szCs w:val="24"/>
        </w:rPr>
      </w:pPr>
      <w:r w:rsidRPr="00BB7A40">
        <w:rPr>
          <w:rFonts w:ascii="Simplified Arabic" w:hAnsi="Simplified Arabic" w:cs="Simplified Arabic"/>
          <w:noProof/>
          <w:sz w:val="24"/>
          <w:szCs w:val="24"/>
          <w:lang w:val="en-US"/>
        </w:rPr>
        <w:drawing>
          <wp:anchor distT="0" distB="0" distL="114300" distR="114300" simplePos="0" relativeHeight="251659264" behindDoc="0" locked="0" layoutInCell="1" allowOverlap="1">
            <wp:simplePos x="0" y="0"/>
            <wp:positionH relativeFrom="column">
              <wp:posOffset>1476375</wp:posOffset>
            </wp:positionH>
            <wp:positionV relativeFrom="paragraph">
              <wp:posOffset>-168910</wp:posOffset>
            </wp:positionV>
            <wp:extent cx="2983230" cy="3552190"/>
            <wp:effectExtent l="19050" t="19050" r="26670" b="1016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ta quality element.JPG"/>
                    <pic:cNvPicPr/>
                  </pic:nvPicPr>
                  <pic:blipFill rotWithShape="1">
                    <a:blip r:embed="rId14" cstate="print">
                      <a:extLst>
                        <a:ext uri="{28A0092B-C50C-407E-A947-70E740481C1C}">
                          <a14:useLocalDpi xmlns:a14="http://schemas.microsoft.com/office/drawing/2010/main" val="0"/>
                        </a:ext>
                      </a:extLst>
                    </a:blip>
                    <a:srcRect t="3071"/>
                    <a:stretch/>
                  </pic:blipFill>
                  <pic:spPr bwMode="auto">
                    <a:xfrm>
                      <a:off x="0" y="0"/>
                      <a:ext cx="2983230" cy="3552190"/>
                    </a:xfrm>
                    <a:prstGeom prst="rect">
                      <a:avLst/>
                    </a:prstGeom>
                    <a:ln>
                      <a:solidFill>
                        <a:schemeClr val="tx1"/>
                      </a:solidFill>
                    </a:ln>
                    <a:extLst>
                      <a:ext uri="{53640926-AAD7-44D8-BBD7-CCE9431645EC}">
                        <a14:shadowObscured xmlns:a14="http://schemas.microsoft.com/office/drawing/2010/main"/>
                      </a:ext>
                    </a:extLst>
                  </pic:spPr>
                </pic:pic>
              </a:graphicData>
            </a:graphic>
          </wp:anchor>
        </w:drawing>
      </w:r>
    </w:p>
    <w:p w:rsidR="00E426AE" w:rsidRDefault="00E426AE" w:rsidP="00093478">
      <w:pPr>
        <w:autoSpaceDE w:val="0"/>
        <w:autoSpaceDN w:val="0"/>
        <w:adjustRightInd w:val="0"/>
        <w:spacing w:after="0" w:line="240" w:lineRule="auto"/>
        <w:jc w:val="center"/>
        <w:rPr>
          <w:rFonts w:asciiTheme="majorBidi" w:hAnsiTheme="majorBidi" w:cstheme="majorBidi"/>
          <w:b/>
          <w:bCs/>
          <w:sz w:val="24"/>
          <w:szCs w:val="24"/>
        </w:rPr>
      </w:pPr>
    </w:p>
    <w:p w:rsidR="00E426AE" w:rsidRDefault="00E426AE" w:rsidP="00093478">
      <w:pPr>
        <w:autoSpaceDE w:val="0"/>
        <w:autoSpaceDN w:val="0"/>
        <w:adjustRightInd w:val="0"/>
        <w:spacing w:after="0" w:line="240" w:lineRule="auto"/>
        <w:jc w:val="center"/>
        <w:rPr>
          <w:rFonts w:asciiTheme="majorBidi" w:hAnsiTheme="majorBidi" w:cstheme="majorBidi"/>
          <w:b/>
          <w:bCs/>
          <w:sz w:val="24"/>
          <w:szCs w:val="24"/>
        </w:rPr>
      </w:pPr>
    </w:p>
    <w:p w:rsidR="00E426AE" w:rsidRDefault="00E426AE" w:rsidP="00093478">
      <w:pPr>
        <w:autoSpaceDE w:val="0"/>
        <w:autoSpaceDN w:val="0"/>
        <w:adjustRightInd w:val="0"/>
        <w:spacing w:after="0" w:line="240" w:lineRule="auto"/>
        <w:jc w:val="center"/>
        <w:rPr>
          <w:rFonts w:asciiTheme="majorBidi" w:hAnsiTheme="majorBidi" w:cstheme="majorBidi"/>
          <w:b/>
          <w:bCs/>
          <w:sz w:val="24"/>
          <w:szCs w:val="24"/>
        </w:rPr>
      </w:pPr>
    </w:p>
    <w:p w:rsidR="00E426AE" w:rsidRDefault="00E426AE" w:rsidP="00093478">
      <w:pPr>
        <w:autoSpaceDE w:val="0"/>
        <w:autoSpaceDN w:val="0"/>
        <w:adjustRightInd w:val="0"/>
        <w:spacing w:after="0" w:line="240" w:lineRule="auto"/>
        <w:jc w:val="center"/>
        <w:rPr>
          <w:rFonts w:asciiTheme="majorBidi" w:hAnsiTheme="majorBidi" w:cstheme="majorBidi"/>
          <w:b/>
          <w:bCs/>
          <w:sz w:val="24"/>
          <w:szCs w:val="24"/>
        </w:rPr>
      </w:pPr>
    </w:p>
    <w:p w:rsidR="00E426AE" w:rsidRDefault="00E426AE" w:rsidP="00093478">
      <w:pPr>
        <w:autoSpaceDE w:val="0"/>
        <w:autoSpaceDN w:val="0"/>
        <w:adjustRightInd w:val="0"/>
        <w:spacing w:after="0" w:line="240" w:lineRule="auto"/>
        <w:jc w:val="center"/>
        <w:rPr>
          <w:rFonts w:asciiTheme="majorBidi" w:hAnsiTheme="majorBidi" w:cstheme="majorBidi"/>
          <w:b/>
          <w:bCs/>
          <w:sz w:val="24"/>
          <w:szCs w:val="24"/>
        </w:rPr>
      </w:pPr>
    </w:p>
    <w:p w:rsidR="00E426AE" w:rsidRDefault="00E426AE" w:rsidP="00093478">
      <w:pPr>
        <w:autoSpaceDE w:val="0"/>
        <w:autoSpaceDN w:val="0"/>
        <w:adjustRightInd w:val="0"/>
        <w:spacing w:after="0" w:line="240" w:lineRule="auto"/>
        <w:jc w:val="center"/>
        <w:rPr>
          <w:rFonts w:asciiTheme="majorBidi" w:hAnsiTheme="majorBidi" w:cstheme="majorBidi"/>
          <w:b/>
          <w:bCs/>
          <w:sz w:val="24"/>
          <w:szCs w:val="24"/>
        </w:rPr>
      </w:pPr>
    </w:p>
    <w:p w:rsidR="00E426AE" w:rsidRDefault="00E426AE" w:rsidP="00093478">
      <w:pPr>
        <w:autoSpaceDE w:val="0"/>
        <w:autoSpaceDN w:val="0"/>
        <w:adjustRightInd w:val="0"/>
        <w:spacing w:after="0" w:line="240" w:lineRule="auto"/>
        <w:jc w:val="center"/>
        <w:rPr>
          <w:rFonts w:asciiTheme="majorBidi" w:hAnsiTheme="majorBidi" w:cstheme="majorBidi"/>
          <w:b/>
          <w:bCs/>
          <w:sz w:val="24"/>
          <w:szCs w:val="24"/>
        </w:rPr>
      </w:pPr>
    </w:p>
    <w:p w:rsidR="00E426AE" w:rsidRDefault="00E426AE" w:rsidP="00093478">
      <w:pPr>
        <w:autoSpaceDE w:val="0"/>
        <w:autoSpaceDN w:val="0"/>
        <w:adjustRightInd w:val="0"/>
        <w:spacing w:after="0" w:line="240" w:lineRule="auto"/>
        <w:jc w:val="center"/>
        <w:rPr>
          <w:rFonts w:asciiTheme="majorBidi" w:hAnsiTheme="majorBidi" w:cstheme="majorBidi"/>
          <w:b/>
          <w:bCs/>
          <w:sz w:val="24"/>
          <w:szCs w:val="24"/>
        </w:rPr>
      </w:pPr>
    </w:p>
    <w:p w:rsidR="00E426AE" w:rsidRDefault="00E426AE" w:rsidP="00093478">
      <w:pPr>
        <w:autoSpaceDE w:val="0"/>
        <w:autoSpaceDN w:val="0"/>
        <w:adjustRightInd w:val="0"/>
        <w:spacing w:after="0" w:line="240" w:lineRule="auto"/>
        <w:jc w:val="center"/>
        <w:rPr>
          <w:rFonts w:asciiTheme="majorBidi" w:hAnsiTheme="majorBidi" w:cstheme="majorBidi"/>
          <w:b/>
          <w:bCs/>
          <w:sz w:val="24"/>
          <w:szCs w:val="24"/>
        </w:rPr>
      </w:pPr>
    </w:p>
    <w:p w:rsidR="00E426AE" w:rsidRDefault="00E426AE" w:rsidP="00093478">
      <w:pPr>
        <w:autoSpaceDE w:val="0"/>
        <w:autoSpaceDN w:val="0"/>
        <w:adjustRightInd w:val="0"/>
        <w:spacing w:after="0" w:line="240" w:lineRule="auto"/>
        <w:jc w:val="center"/>
        <w:rPr>
          <w:rFonts w:asciiTheme="majorBidi" w:hAnsiTheme="majorBidi" w:cstheme="majorBidi"/>
          <w:b/>
          <w:bCs/>
          <w:sz w:val="24"/>
          <w:szCs w:val="24"/>
        </w:rPr>
      </w:pPr>
    </w:p>
    <w:p w:rsidR="00E426AE" w:rsidRDefault="00E426AE" w:rsidP="00093478">
      <w:pPr>
        <w:autoSpaceDE w:val="0"/>
        <w:autoSpaceDN w:val="0"/>
        <w:adjustRightInd w:val="0"/>
        <w:spacing w:after="0" w:line="240" w:lineRule="auto"/>
        <w:jc w:val="center"/>
        <w:rPr>
          <w:rFonts w:asciiTheme="majorBidi" w:hAnsiTheme="majorBidi" w:cstheme="majorBidi"/>
          <w:b/>
          <w:bCs/>
          <w:sz w:val="24"/>
          <w:szCs w:val="24"/>
        </w:rPr>
      </w:pPr>
    </w:p>
    <w:p w:rsidR="00E426AE" w:rsidRDefault="00E426AE" w:rsidP="00093478">
      <w:pPr>
        <w:autoSpaceDE w:val="0"/>
        <w:autoSpaceDN w:val="0"/>
        <w:adjustRightInd w:val="0"/>
        <w:spacing w:after="0" w:line="240" w:lineRule="auto"/>
        <w:jc w:val="center"/>
        <w:rPr>
          <w:rFonts w:asciiTheme="majorBidi" w:hAnsiTheme="majorBidi" w:cstheme="majorBidi"/>
          <w:b/>
          <w:bCs/>
          <w:sz w:val="24"/>
          <w:szCs w:val="24"/>
        </w:rPr>
      </w:pPr>
    </w:p>
    <w:p w:rsidR="00E426AE" w:rsidRDefault="00E426AE" w:rsidP="00093478">
      <w:pPr>
        <w:autoSpaceDE w:val="0"/>
        <w:autoSpaceDN w:val="0"/>
        <w:adjustRightInd w:val="0"/>
        <w:spacing w:after="0" w:line="240" w:lineRule="auto"/>
        <w:jc w:val="center"/>
        <w:rPr>
          <w:rFonts w:asciiTheme="majorBidi" w:hAnsiTheme="majorBidi" w:cstheme="majorBidi"/>
          <w:b/>
          <w:bCs/>
          <w:sz w:val="24"/>
          <w:szCs w:val="24"/>
        </w:rPr>
      </w:pPr>
    </w:p>
    <w:p w:rsidR="00E426AE" w:rsidRDefault="00E426AE" w:rsidP="00093478">
      <w:pPr>
        <w:autoSpaceDE w:val="0"/>
        <w:autoSpaceDN w:val="0"/>
        <w:adjustRightInd w:val="0"/>
        <w:spacing w:after="0" w:line="240" w:lineRule="auto"/>
        <w:jc w:val="center"/>
        <w:rPr>
          <w:rFonts w:asciiTheme="majorBidi" w:hAnsiTheme="majorBidi" w:cstheme="majorBidi"/>
          <w:b/>
          <w:bCs/>
          <w:sz w:val="24"/>
          <w:szCs w:val="24"/>
        </w:rPr>
      </w:pPr>
    </w:p>
    <w:p w:rsidR="00E426AE" w:rsidRDefault="00E426AE" w:rsidP="00093478">
      <w:pPr>
        <w:autoSpaceDE w:val="0"/>
        <w:autoSpaceDN w:val="0"/>
        <w:adjustRightInd w:val="0"/>
        <w:spacing w:after="0" w:line="240" w:lineRule="auto"/>
        <w:jc w:val="center"/>
        <w:rPr>
          <w:rFonts w:asciiTheme="majorBidi" w:hAnsiTheme="majorBidi" w:cstheme="majorBidi"/>
          <w:b/>
          <w:bCs/>
          <w:sz w:val="24"/>
          <w:szCs w:val="24"/>
        </w:rPr>
      </w:pPr>
    </w:p>
    <w:p w:rsidR="00E426AE" w:rsidRDefault="00E426AE" w:rsidP="00093478">
      <w:pPr>
        <w:autoSpaceDE w:val="0"/>
        <w:autoSpaceDN w:val="0"/>
        <w:adjustRightInd w:val="0"/>
        <w:spacing w:after="0" w:line="240" w:lineRule="auto"/>
        <w:jc w:val="center"/>
        <w:rPr>
          <w:rFonts w:asciiTheme="majorBidi" w:hAnsiTheme="majorBidi" w:cstheme="majorBidi"/>
          <w:b/>
          <w:bCs/>
          <w:sz w:val="24"/>
          <w:szCs w:val="24"/>
        </w:rPr>
      </w:pPr>
    </w:p>
    <w:p w:rsidR="00E426AE" w:rsidRDefault="00E426AE" w:rsidP="00093478">
      <w:pPr>
        <w:autoSpaceDE w:val="0"/>
        <w:autoSpaceDN w:val="0"/>
        <w:adjustRightInd w:val="0"/>
        <w:spacing w:after="0" w:line="240" w:lineRule="auto"/>
        <w:jc w:val="center"/>
        <w:rPr>
          <w:rFonts w:asciiTheme="majorBidi" w:hAnsiTheme="majorBidi" w:cstheme="majorBidi"/>
          <w:b/>
          <w:bCs/>
          <w:sz w:val="24"/>
          <w:szCs w:val="24"/>
        </w:rPr>
      </w:pPr>
    </w:p>
    <w:p w:rsidR="00E426AE" w:rsidRDefault="00E426AE" w:rsidP="00093478">
      <w:pPr>
        <w:autoSpaceDE w:val="0"/>
        <w:autoSpaceDN w:val="0"/>
        <w:adjustRightInd w:val="0"/>
        <w:spacing w:after="0" w:line="240" w:lineRule="auto"/>
        <w:jc w:val="center"/>
        <w:rPr>
          <w:rFonts w:asciiTheme="majorBidi" w:hAnsiTheme="majorBidi" w:cstheme="majorBidi"/>
          <w:b/>
          <w:bCs/>
          <w:sz w:val="24"/>
          <w:szCs w:val="24"/>
        </w:rPr>
      </w:pPr>
    </w:p>
    <w:p w:rsidR="00093478" w:rsidRDefault="00093478" w:rsidP="00093478">
      <w:pPr>
        <w:autoSpaceDE w:val="0"/>
        <w:autoSpaceDN w:val="0"/>
        <w:adjustRightInd w:val="0"/>
        <w:spacing w:after="0" w:line="240" w:lineRule="auto"/>
        <w:jc w:val="center"/>
        <w:rPr>
          <w:rFonts w:asciiTheme="majorBidi" w:hAnsiTheme="majorBidi" w:cstheme="majorBidi"/>
          <w:sz w:val="24"/>
          <w:szCs w:val="24"/>
        </w:rPr>
      </w:pPr>
      <w:proofErr w:type="gramStart"/>
      <w:r w:rsidRPr="00093478">
        <w:rPr>
          <w:rFonts w:asciiTheme="majorBidi" w:hAnsiTheme="majorBidi" w:cstheme="majorBidi"/>
          <w:b/>
          <w:bCs/>
          <w:sz w:val="24"/>
          <w:szCs w:val="24"/>
        </w:rPr>
        <w:t>Figure 1</w:t>
      </w:r>
      <w:r w:rsidRPr="00093478">
        <w:rPr>
          <w:rFonts w:asciiTheme="majorBidi" w:hAnsiTheme="majorBidi" w:cstheme="majorBidi"/>
          <w:sz w:val="24"/>
          <w:szCs w:val="24"/>
        </w:rPr>
        <w:t>.</w:t>
      </w:r>
      <w:proofErr w:type="gramEnd"/>
      <w:r w:rsidRPr="00093478">
        <w:rPr>
          <w:rFonts w:asciiTheme="majorBidi" w:hAnsiTheme="majorBidi" w:cstheme="majorBidi"/>
          <w:sz w:val="24"/>
          <w:szCs w:val="24"/>
        </w:rPr>
        <w:t xml:space="preserve"> </w:t>
      </w:r>
      <w:proofErr w:type="gramStart"/>
      <w:r w:rsidRPr="00093478">
        <w:rPr>
          <w:rFonts w:asciiTheme="majorBidi" w:hAnsiTheme="majorBidi" w:cstheme="majorBidi"/>
          <w:sz w:val="24"/>
          <w:szCs w:val="24"/>
        </w:rPr>
        <w:t>Data quality elements and sub-elements.</w:t>
      </w:r>
      <w:proofErr w:type="gramEnd"/>
    </w:p>
    <w:p w:rsidR="00093478" w:rsidRDefault="00093478" w:rsidP="00093478">
      <w:pPr>
        <w:autoSpaceDE w:val="0"/>
        <w:autoSpaceDN w:val="0"/>
        <w:adjustRightInd w:val="0"/>
        <w:spacing w:after="0" w:line="240" w:lineRule="auto"/>
        <w:jc w:val="center"/>
        <w:rPr>
          <w:rFonts w:asciiTheme="majorBidi" w:hAnsiTheme="majorBidi" w:cstheme="majorBidi"/>
          <w:sz w:val="24"/>
          <w:szCs w:val="24"/>
        </w:rPr>
      </w:pPr>
    </w:p>
    <w:p w:rsidR="00E426AE" w:rsidRDefault="00E426AE" w:rsidP="00093478">
      <w:pPr>
        <w:autoSpaceDE w:val="0"/>
        <w:autoSpaceDN w:val="0"/>
        <w:adjustRightInd w:val="0"/>
        <w:spacing w:after="0" w:line="240" w:lineRule="auto"/>
        <w:jc w:val="center"/>
        <w:rPr>
          <w:rFonts w:asciiTheme="majorBidi" w:hAnsiTheme="majorBidi" w:cstheme="majorBidi"/>
          <w:sz w:val="24"/>
          <w:szCs w:val="24"/>
        </w:rPr>
      </w:pPr>
    </w:p>
    <w:p w:rsidR="00E426AE" w:rsidRDefault="00E426AE" w:rsidP="00DF2625">
      <w:pPr>
        <w:spacing w:after="0" w:line="240" w:lineRule="auto"/>
        <w:jc w:val="center"/>
        <w:rPr>
          <w:rFonts w:asciiTheme="majorBidi" w:hAnsiTheme="majorBidi" w:cstheme="majorBidi"/>
          <w:sz w:val="24"/>
          <w:szCs w:val="24"/>
        </w:rPr>
      </w:pPr>
      <w:r w:rsidRPr="00BB7A40">
        <w:rPr>
          <w:rFonts w:ascii="Simplified Arabic" w:hAnsi="Simplified Arabic" w:cs="Simplified Arabic"/>
          <w:noProof/>
          <w:color w:val="000000"/>
          <w:sz w:val="24"/>
          <w:szCs w:val="24"/>
          <w:lang w:val="en-US"/>
        </w:rPr>
        <w:lastRenderedPageBreak/>
        <w:drawing>
          <wp:anchor distT="0" distB="0" distL="114300" distR="114300" simplePos="0" relativeHeight="251658240" behindDoc="0" locked="0" layoutInCell="1" allowOverlap="1">
            <wp:simplePos x="0" y="0"/>
            <wp:positionH relativeFrom="column">
              <wp:posOffset>314909</wp:posOffset>
            </wp:positionH>
            <wp:positionV relativeFrom="paragraph">
              <wp:posOffset>59207</wp:posOffset>
            </wp:positionV>
            <wp:extent cx="5246904" cy="3359582"/>
            <wp:effectExtent l="57150" t="19050" r="106146" b="69418"/>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kre.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46904" cy="335958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roofErr w:type="gramStart"/>
      <w:r w:rsidRPr="00E426AE">
        <w:rPr>
          <w:rFonts w:asciiTheme="majorBidi" w:hAnsiTheme="majorBidi" w:cstheme="majorBidi"/>
          <w:b/>
          <w:bCs/>
          <w:sz w:val="24"/>
          <w:szCs w:val="24"/>
        </w:rPr>
        <w:t>Figure 2</w:t>
      </w:r>
      <w:r w:rsidRPr="00E426AE">
        <w:rPr>
          <w:rFonts w:asciiTheme="majorBidi" w:hAnsiTheme="majorBidi" w:cstheme="majorBidi"/>
          <w:sz w:val="24"/>
          <w:szCs w:val="24"/>
        </w:rPr>
        <w:t>.</w:t>
      </w:r>
      <w:proofErr w:type="gramEnd"/>
      <w:r w:rsidRPr="00E426AE">
        <w:rPr>
          <w:rFonts w:asciiTheme="majorBidi" w:hAnsiTheme="majorBidi" w:cstheme="majorBidi"/>
          <w:sz w:val="24"/>
          <w:szCs w:val="24"/>
        </w:rPr>
        <w:t xml:space="preserve">  </w:t>
      </w:r>
      <w:proofErr w:type="gramStart"/>
      <w:r w:rsidRPr="00E426AE">
        <w:rPr>
          <w:rFonts w:asciiTheme="majorBidi" w:hAnsiTheme="majorBidi" w:cstheme="majorBidi"/>
          <w:sz w:val="24"/>
          <w:szCs w:val="24"/>
        </w:rPr>
        <w:t>Google Maps Maker data availability.</w:t>
      </w:r>
      <w:proofErr w:type="gramEnd"/>
      <w:r w:rsidRPr="00E426AE">
        <w:rPr>
          <w:rFonts w:asciiTheme="majorBidi" w:hAnsiTheme="majorBidi" w:cstheme="majorBidi"/>
          <w:sz w:val="24"/>
          <w:szCs w:val="24"/>
        </w:rPr>
        <w:t xml:space="preserve"> </w:t>
      </w:r>
      <w:r w:rsidRPr="00E426AE">
        <w:rPr>
          <w:rFonts w:asciiTheme="majorBidi" w:hAnsiTheme="majorBidi" w:cstheme="majorBidi"/>
          <w:b/>
          <w:bCs/>
          <w:sz w:val="24"/>
          <w:szCs w:val="24"/>
        </w:rPr>
        <w:t>(</w:t>
      </w:r>
      <w:hyperlink r:id="rId16" w:history="1">
        <w:r w:rsidRPr="00E426AE">
          <w:rPr>
            <w:rStyle w:val="Hyperlink"/>
            <w:rFonts w:asciiTheme="majorBidi" w:hAnsiTheme="majorBidi" w:cstheme="majorBidi"/>
            <w:sz w:val="24"/>
            <w:szCs w:val="24"/>
          </w:rPr>
          <w:t>http://www.google.com/mapmaker/mapfiles/s/launched.html</w:t>
        </w:r>
      </w:hyperlink>
      <w:r w:rsidRPr="00E426AE">
        <w:rPr>
          <w:rFonts w:asciiTheme="majorBidi" w:hAnsiTheme="majorBidi" w:cstheme="majorBidi"/>
          <w:sz w:val="24"/>
          <w:szCs w:val="24"/>
        </w:rPr>
        <w:t>).</w:t>
      </w:r>
    </w:p>
    <w:p w:rsidR="00E426AE" w:rsidRDefault="00E426AE" w:rsidP="00E426AE">
      <w:pPr>
        <w:spacing w:after="0" w:line="240" w:lineRule="auto"/>
        <w:jc w:val="center"/>
        <w:rPr>
          <w:rFonts w:asciiTheme="majorBidi" w:hAnsiTheme="majorBidi" w:cstheme="majorBidi"/>
          <w:sz w:val="24"/>
          <w:szCs w:val="24"/>
        </w:rPr>
      </w:pPr>
    </w:p>
    <w:p w:rsidR="00E426AE" w:rsidRDefault="00E426AE" w:rsidP="00E426AE">
      <w:pPr>
        <w:spacing w:line="360" w:lineRule="auto"/>
        <w:rPr>
          <w:rFonts w:asciiTheme="majorBidi" w:hAnsiTheme="majorBidi" w:cstheme="majorBidi"/>
          <w:sz w:val="24"/>
          <w:szCs w:val="24"/>
        </w:rPr>
      </w:pPr>
      <w:r>
        <w:rPr>
          <w:rFonts w:ascii="Simplified Arabic" w:hAnsi="Simplified Arabic" w:cs="Simplified Arabic"/>
          <w:noProof/>
          <w:sz w:val="24"/>
          <w:szCs w:val="24"/>
          <w:lang w:val="en-US"/>
        </w:rPr>
        <w:drawing>
          <wp:anchor distT="0" distB="0" distL="114300" distR="114300" simplePos="0" relativeHeight="251660288" behindDoc="0" locked="0" layoutInCell="1" allowOverlap="1">
            <wp:simplePos x="0" y="0"/>
            <wp:positionH relativeFrom="column">
              <wp:posOffset>3004820</wp:posOffset>
            </wp:positionH>
            <wp:positionV relativeFrom="paragraph">
              <wp:posOffset>36195</wp:posOffset>
            </wp:positionV>
            <wp:extent cx="2867025" cy="2712720"/>
            <wp:effectExtent l="19050" t="19050" r="28575" b="1143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FF.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67025" cy="2712720"/>
                    </a:xfrm>
                    <a:prstGeom prst="rect">
                      <a:avLst/>
                    </a:prstGeom>
                    <a:ln w="12700">
                      <a:solidFill>
                        <a:schemeClr val="tx1"/>
                      </a:solidFill>
                    </a:ln>
                  </pic:spPr>
                </pic:pic>
              </a:graphicData>
            </a:graphic>
          </wp:anchor>
        </w:drawing>
      </w:r>
      <w:r w:rsidRPr="00BB7A40">
        <w:rPr>
          <w:rFonts w:ascii="Simplified Arabic" w:hAnsi="Simplified Arabic" w:cs="Simplified Arabic"/>
          <w:noProof/>
          <w:sz w:val="24"/>
          <w:szCs w:val="24"/>
          <w:lang w:val="en-US"/>
        </w:rPr>
        <w:drawing>
          <wp:anchor distT="0" distB="0" distL="114300" distR="114300" simplePos="0" relativeHeight="251661312" behindDoc="0" locked="0" layoutInCell="1" allowOverlap="1">
            <wp:simplePos x="0" y="0"/>
            <wp:positionH relativeFrom="column">
              <wp:posOffset>20777</wp:posOffset>
            </wp:positionH>
            <wp:positionV relativeFrom="paragraph">
              <wp:posOffset>21565</wp:posOffset>
            </wp:positionV>
            <wp:extent cx="2698750" cy="2729585"/>
            <wp:effectExtent l="19050" t="19050" r="25400" b="1361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adh jpg.jpg"/>
                    <pic:cNvPicPr/>
                  </pic:nvPicPr>
                  <pic:blipFill rotWithShape="1">
                    <a:blip r:embed="rId18" cstate="print">
                      <a:extLst>
                        <a:ext uri="{28A0092B-C50C-407E-A947-70E740481C1C}">
                          <a14:useLocalDpi xmlns:a14="http://schemas.microsoft.com/office/drawing/2010/main" val="0"/>
                        </a:ext>
                      </a:extLst>
                    </a:blip>
                    <a:srcRect l="5318" r="5440"/>
                    <a:stretch/>
                  </pic:blipFill>
                  <pic:spPr bwMode="auto">
                    <a:xfrm>
                      <a:off x="0" y="0"/>
                      <a:ext cx="2698750" cy="2729585"/>
                    </a:xfrm>
                    <a:prstGeom prst="rect">
                      <a:avLst/>
                    </a:prstGeom>
                    <a:ln w="12700">
                      <a:solidFill>
                        <a:schemeClr val="tx1"/>
                      </a:solidFill>
                    </a:ln>
                    <a:extLst>
                      <a:ext uri="{53640926-AAD7-44D8-BBD7-CCE9431645EC}">
                        <a14:shadowObscured xmlns:a14="http://schemas.microsoft.com/office/drawing/2010/main"/>
                      </a:ext>
                    </a:extLst>
                  </pic:spPr>
                </pic:pic>
              </a:graphicData>
            </a:graphic>
          </wp:anchor>
        </w:drawing>
      </w:r>
    </w:p>
    <w:p w:rsidR="00E426AE" w:rsidRPr="00E426AE" w:rsidRDefault="00E426AE" w:rsidP="00E426AE">
      <w:pPr>
        <w:pStyle w:val="ListParagraph"/>
        <w:numPr>
          <w:ilvl w:val="0"/>
          <w:numId w:val="6"/>
        </w:numPr>
        <w:bidi w:val="0"/>
        <w:spacing w:after="0" w:line="240" w:lineRule="auto"/>
        <w:ind w:left="425" w:hanging="357"/>
        <w:contextualSpacing w:val="0"/>
        <w:rPr>
          <w:rFonts w:asciiTheme="majorBidi" w:hAnsiTheme="majorBidi" w:cstheme="majorBidi"/>
          <w:sz w:val="24"/>
          <w:szCs w:val="24"/>
          <w:lang w:bidi="ar-IQ"/>
        </w:rPr>
      </w:pPr>
      <w:r w:rsidRPr="00E426AE">
        <w:rPr>
          <w:rFonts w:asciiTheme="majorBidi" w:hAnsiTheme="majorBidi" w:cstheme="majorBidi"/>
          <w:sz w:val="24"/>
          <w:szCs w:val="24"/>
        </w:rPr>
        <w:t xml:space="preserve">Formal data </w:t>
      </w:r>
      <w:proofErr w:type="spellStart"/>
      <w:r w:rsidRPr="00E426AE">
        <w:rPr>
          <w:rFonts w:asciiTheme="majorBidi" w:hAnsiTheme="majorBidi" w:cstheme="majorBidi"/>
          <w:sz w:val="24"/>
          <w:szCs w:val="24"/>
        </w:rPr>
        <w:t>Karada</w:t>
      </w:r>
      <w:proofErr w:type="spellEnd"/>
      <w:r w:rsidRPr="00E426AE">
        <w:rPr>
          <w:rFonts w:asciiTheme="majorBidi" w:hAnsiTheme="majorBidi" w:cstheme="majorBidi"/>
          <w:sz w:val="24"/>
          <w:szCs w:val="24"/>
        </w:rPr>
        <w:t xml:space="preserve"> (case study one).</w:t>
      </w:r>
      <w:r w:rsidRPr="00E426AE">
        <w:rPr>
          <w:rFonts w:asciiTheme="majorBidi" w:hAnsiTheme="majorBidi" w:cstheme="majorBidi"/>
          <w:sz w:val="24"/>
          <w:szCs w:val="24"/>
          <w:lang w:bidi="ar-IQ"/>
        </w:rPr>
        <w:t xml:space="preserve"> </w:t>
      </w:r>
      <w:r w:rsidRPr="00E426AE">
        <w:rPr>
          <w:rFonts w:asciiTheme="majorBidi" w:hAnsiTheme="majorBidi" w:cstheme="majorBidi"/>
          <w:sz w:val="24"/>
          <w:szCs w:val="24"/>
        </w:rPr>
        <w:t xml:space="preserve">       </w:t>
      </w:r>
      <w:r>
        <w:rPr>
          <w:rFonts w:asciiTheme="majorBidi" w:hAnsiTheme="majorBidi" w:cstheme="majorBidi"/>
          <w:sz w:val="24"/>
          <w:szCs w:val="24"/>
        </w:rPr>
        <w:t xml:space="preserve">    </w:t>
      </w:r>
      <w:r w:rsidRPr="00E426AE">
        <w:rPr>
          <w:rFonts w:asciiTheme="majorBidi" w:hAnsiTheme="majorBidi" w:cstheme="majorBidi"/>
          <w:sz w:val="24"/>
          <w:szCs w:val="24"/>
        </w:rPr>
        <w:t xml:space="preserve"> (b) Formal data </w:t>
      </w:r>
      <w:proofErr w:type="spellStart"/>
      <w:r w:rsidRPr="00E426AE">
        <w:rPr>
          <w:rFonts w:asciiTheme="majorBidi" w:hAnsiTheme="majorBidi" w:cstheme="majorBidi"/>
          <w:sz w:val="24"/>
          <w:szCs w:val="24"/>
        </w:rPr>
        <w:t>Kadhumiyah</w:t>
      </w:r>
      <w:proofErr w:type="spellEnd"/>
      <w:r w:rsidRPr="00E426AE">
        <w:rPr>
          <w:rFonts w:asciiTheme="majorBidi" w:hAnsiTheme="majorBidi" w:cstheme="majorBidi"/>
          <w:sz w:val="24"/>
          <w:szCs w:val="24"/>
        </w:rPr>
        <w:t xml:space="preserve"> (case study two).</w:t>
      </w:r>
    </w:p>
    <w:p w:rsidR="00E426AE" w:rsidRDefault="00E426AE" w:rsidP="005F0A44">
      <w:pPr>
        <w:spacing w:after="0" w:line="240" w:lineRule="auto"/>
        <w:ind w:left="357"/>
        <w:jc w:val="center"/>
        <w:rPr>
          <w:rFonts w:asciiTheme="majorBidi" w:hAnsiTheme="majorBidi" w:cstheme="majorBidi"/>
          <w:sz w:val="24"/>
          <w:szCs w:val="24"/>
          <w:lang w:bidi="ar-IQ"/>
        </w:rPr>
      </w:pPr>
      <w:proofErr w:type="gramStart"/>
      <w:r w:rsidRPr="00E426AE">
        <w:rPr>
          <w:rFonts w:asciiTheme="majorBidi" w:hAnsiTheme="majorBidi" w:cstheme="majorBidi"/>
          <w:b/>
          <w:bCs/>
          <w:sz w:val="24"/>
          <w:szCs w:val="24"/>
          <w:lang w:bidi="ar-IQ"/>
        </w:rPr>
        <w:t>Figure 3</w:t>
      </w:r>
      <w:r w:rsidRPr="00E426AE">
        <w:rPr>
          <w:rFonts w:asciiTheme="majorBidi" w:hAnsiTheme="majorBidi" w:cstheme="majorBidi"/>
          <w:sz w:val="24"/>
          <w:szCs w:val="24"/>
          <w:lang w:bidi="ar-IQ"/>
        </w:rPr>
        <w:t>.</w:t>
      </w:r>
      <w:proofErr w:type="gramEnd"/>
      <w:r w:rsidRPr="00E426AE">
        <w:rPr>
          <w:rFonts w:asciiTheme="majorBidi" w:hAnsiTheme="majorBidi" w:cstheme="majorBidi"/>
          <w:sz w:val="24"/>
          <w:szCs w:val="24"/>
          <w:lang w:bidi="ar-IQ"/>
        </w:rPr>
        <w:t xml:space="preserve"> Formal data (source: </w:t>
      </w:r>
      <w:r w:rsidRPr="00E426AE">
        <w:rPr>
          <w:rStyle w:val="Emphasis"/>
          <w:rFonts w:asciiTheme="majorBidi" w:hAnsiTheme="majorBidi" w:cstheme="majorBidi"/>
          <w:i w:val="0"/>
          <w:iCs w:val="0"/>
          <w:color w:val="auto"/>
          <w:sz w:val="24"/>
          <w:szCs w:val="24"/>
        </w:rPr>
        <w:t>Mayoralty of Baghdad</w:t>
      </w:r>
      <w:r w:rsidR="00F7019A">
        <w:rPr>
          <w:rStyle w:val="Emphasis"/>
          <w:rFonts w:asciiTheme="majorBidi" w:hAnsiTheme="majorBidi" w:cstheme="majorBidi"/>
          <w:i w:val="0"/>
          <w:iCs w:val="0"/>
          <w:color w:val="auto"/>
          <w:sz w:val="24"/>
          <w:szCs w:val="24"/>
        </w:rPr>
        <w:t xml:space="preserve"> </w:t>
      </w:r>
      <w:r w:rsidRPr="00E426AE">
        <w:rPr>
          <w:rFonts w:asciiTheme="majorBidi" w:hAnsiTheme="majorBidi" w:cstheme="majorBidi"/>
          <w:sz w:val="24"/>
          <w:szCs w:val="24"/>
          <w:lang w:bidi="ar-IQ"/>
        </w:rPr>
        <w:t>(MB))</w:t>
      </w:r>
      <w:r w:rsidR="00F7019A">
        <w:rPr>
          <w:rFonts w:asciiTheme="majorBidi" w:hAnsiTheme="majorBidi" w:cstheme="majorBidi"/>
          <w:sz w:val="24"/>
          <w:szCs w:val="24"/>
          <w:lang w:bidi="ar-IQ"/>
        </w:rPr>
        <w:t>.</w:t>
      </w:r>
    </w:p>
    <w:p w:rsidR="005F0A44" w:rsidRPr="00BB7A40" w:rsidRDefault="005F0A44" w:rsidP="005F0A44">
      <w:pPr>
        <w:pStyle w:val="Default"/>
        <w:spacing w:line="360" w:lineRule="auto"/>
        <w:jc w:val="both"/>
        <w:rPr>
          <w:rFonts w:ascii="Simplified Arabic" w:hAnsi="Simplified Arabic" w:cs="Simplified Arabic"/>
        </w:rPr>
      </w:pPr>
      <w:r>
        <w:rPr>
          <w:rFonts w:ascii="Simplified Arabic" w:hAnsi="Simplified Arabic" w:cs="Simplified Arabic"/>
          <w:noProof/>
        </w:rPr>
        <w:lastRenderedPageBreak/>
        <w:drawing>
          <wp:anchor distT="0" distB="0" distL="114300" distR="114300" simplePos="0" relativeHeight="251663360" behindDoc="0" locked="0" layoutInCell="1" allowOverlap="1">
            <wp:simplePos x="0" y="0"/>
            <wp:positionH relativeFrom="column">
              <wp:posOffset>649605</wp:posOffset>
            </wp:positionH>
            <wp:positionV relativeFrom="paragraph">
              <wp:posOffset>309880</wp:posOffset>
            </wp:positionV>
            <wp:extent cx="4943475" cy="3057525"/>
            <wp:effectExtent l="19050" t="19050" r="28575" b="2857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S.1.png"/>
                    <pic:cNvPicPr/>
                  </pic:nvPicPr>
                  <pic:blipFill rotWithShape="1">
                    <a:blip r:embed="rId19" cstate="print">
                      <a:extLst>
                        <a:ext uri="{28A0092B-C50C-407E-A947-70E740481C1C}">
                          <a14:useLocalDpi xmlns:a14="http://schemas.microsoft.com/office/drawing/2010/main" val="0"/>
                        </a:ext>
                      </a:extLst>
                    </a:blip>
                    <a:srcRect l="20379" t="25286" r="34597" b="24983"/>
                    <a:stretch/>
                  </pic:blipFill>
                  <pic:spPr bwMode="auto">
                    <a:xfrm>
                      <a:off x="0" y="0"/>
                      <a:ext cx="4943475" cy="3057525"/>
                    </a:xfrm>
                    <a:prstGeom prst="rect">
                      <a:avLst/>
                    </a:prstGeom>
                    <a:ln w="9525">
                      <a:solidFill>
                        <a:schemeClr val="tx1"/>
                      </a:solidFill>
                    </a:ln>
                    <a:extLst>
                      <a:ext uri="{53640926-AAD7-44D8-BBD7-CCE9431645EC}">
                        <a14:shadowObscured xmlns:a14="http://schemas.microsoft.com/office/drawing/2010/main"/>
                      </a:ext>
                    </a:extLst>
                  </pic:spPr>
                </pic:pic>
              </a:graphicData>
            </a:graphic>
          </wp:anchor>
        </w:drawing>
      </w:r>
    </w:p>
    <w:p w:rsidR="005F0A44" w:rsidRPr="00BB7A40" w:rsidRDefault="005F0A44" w:rsidP="005F0A44">
      <w:pPr>
        <w:spacing w:after="0" w:line="360" w:lineRule="auto"/>
        <w:jc w:val="center"/>
        <w:rPr>
          <w:rFonts w:ascii="Simplified Arabic" w:hAnsi="Simplified Arabic" w:cs="Simplified Arabic"/>
          <w:sz w:val="24"/>
          <w:szCs w:val="24"/>
          <w:lang w:bidi="ar-IQ"/>
        </w:rPr>
      </w:pPr>
    </w:p>
    <w:p w:rsidR="005F0A44" w:rsidRPr="00BB7A40" w:rsidRDefault="005F0A44" w:rsidP="005F0A44">
      <w:pPr>
        <w:spacing w:after="0" w:line="360" w:lineRule="auto"/>
        <w:jc w:val="center"/>
        <w:rPr>
          <w:rFonts w:ascii="Simplified Arabic" w:hAnsi="Simplified Arabic" w:cs="Simplified Arabic"/>
          <w:sz w:val="24"/>
          <w:szCs w:val="24"/>
          <w:lang w:bidi="ar-IQ"/>
        </w:rPr>
      </w:pPr>
    </w:p>
    <w:p w:rsidR="005F0A44" w:rsidRPr="00BB7A40" w:rsidRDefault="005F0A44" w:rsidP="005F0A44">
      <w:pPr>
        <w:spacing w:after="0" w:line="360" w:lineRule="auto"/>
        <w:jc w:val="center"/>
        <w:rPr>
          <w:rFonts w:ascii="Simplified Arabic" w:hAnsi="Simplified Arabic" w:cs="Simplified Arabic"/>
          <w:sz w:val="24"/>
          <w:szCs w:val="24"/>
          <w:lang w:bidi="ar-IQ"/>
        </w:rPr>
      </w:pPr>
    </w:p>
    <w:p w:rsidR="005F0A44" w:rsidRPr="00BB7A40" w:rsidRDefault="005F0A44" w:rsidP="005F0A44">
      <w:pPr>
        <w:spacing w:after="0" w:line="360" w:lineRule="auto"/>
        <w:jc w:val="center"/>
        <w:rPr>
          <w:rFonts w:ascii="Simplified Arabic" w:hAnsi="Simplified Arabic" w:cs="Simplified Arabic"/>
          <w:sz w:val="24"/>
          <w:szCs w:val="24"/>
          <w:lang w:bidi="ar-IQ"/>
        </w:rPr>
      </w:pPr>
    </w:p>
    <w:p w:rsidR="005F0A44" w:rsidRPr="00BB7A40" w:rsidRDefault="005F0A44" w:rsidP="005F0A44">
      <w:pPr>
        <w:spacing w:after="0" w:line="360" w:lineRule="auto"/>
        <w:rPr>
          <w:rFonts w:ascii="Simplified Arabic" w:hAnsi="Simplified Arabic" w:cs="Simplified Arabic"/>
          <w:sz w:val="24"/>
          <w:szCs w:val="24"/>
          <w:lang w:bidi="ar-IQ"/>
        </w:rPr>
      </w:pPr>
    </w:p>
    <w:p w:rsidR="005F0A44" w:rsidRDefault="005F0A44" w:rsidP="005F0A44">
      <w:pPr>
        <w:spacing w:after="0" w:line="360" w:lineRule="auto"/>
        <w:jc w:val="center"/>
        <w:rPr>
          <w:rFonts w:ascii="Simplified Arabic" w:hAnsi="Simplified Arabic" w:cs="Simplified Arabic"/>
          <w:sz w:val="24"/>
          <w:szCs w:val="24"/>
          <w:lang w:bidi="ar-IQ"/>
        </w:rPr>
      </w:pPr>
    </w:p>
    <w:p w:rsidR="005F0A44" w:rsidRDefault="005F0A44" w:rsidP="005F0A44">
      <w:pPr>
        <w:spacing w:after="0" w:line="360" w:lineRule="auto"/>
        <w:jc w:val="center"/>
        <w:rPr>
          <w:rFonts w:ascii="Simplified Arabic" w:hAnsi="Simplified Arabic" w:cs="Simplified Arabic"/>
          <w:sz w:val="24"/>
          <w:szCs w:val="24"/>
          <w:lang w:bidi="ar-IQ"/>
        </w:rPr>
      </w:pPr>
    </w:p>
    <w:p w:rsidR="005F0A44" w:rsidRDefault="005F0A44" w:rsidP="005F0A44">
      <w:pPr>
        <w:spacing w:after="0" w:line="360" w:lineRule="auto"/>
        <w:jc w:val="center"/>
        <w:rPr>
          <w:rFonts w:ascii="Simplified Arabic" w:hAnsi="Simplified Arabic" w:cs="Simplified Arabic"/>
          <w:sz w:val="24"/>
          <w:szCs w:val="24"/>
          <w:lang w:bidi="ar-IQ"/>
        </w:rPr>
      </w:pPr>
    </w:p>
    <w:p w:rsidR="005F0A44" w:rsidRDefault="005F0A44" w:rsidP="005F0A44">
      <w:pPr>
        <w:spacing w:after="0" w:line="360" w:lineRule="auto"/>
        <w:jc w:val="center"/>
        <w:rPr>
          <w:rFonts w:asciiTheme="majorBidi" w:hAnsiTheme="majorBidi" w:cstheme="majorBidi"/>
          <w:sz w:val="24"/>
          <w:szCs w:val="24"/>
        </w:rPr>
      </w:pPr>
      <w:proofErr w:type="gramStart"/>
      <w:r w:rsidRPr="005F0A44">
        <w:rPr>
          <w:rFonts w:asciiTheme="majorBidi" w:hAnsiTheme="majorBidi" w:cstheme="majorBidi"/>
          <w:b/>
          <w:bCs/>
          <w:sz w:val="24"/>
          <w:szCs w:val="24"/>
          <w:lang w:bidi="ar-IQ"/>
        </w:rPr>
        <w:t>Figure 4</w:t>
      </w:r>
      <w:r w:rsidRPr="005F0A44">
        <w:rPr>
          <w:rFonts w:asciiTheme="majorBidi" w:hAnsiTheme="majorBidi" w:cstheme="majorBidi"/>
          <w:sz w:val="24"/>
          <w:szCs w:val="24"/>
          <w:lang w:bidi="ar-IQ"/>
        </w:rPr>
        <w:t>.</w:t>
      </w:r>
      <w:proofErr w:type="gramEnd"/>
      <w:r w:rsidRPr="005F0A44">
        <w:rPr>
          <w:rFonts w:asciiTheme="majorBidi" w:hAnsiTheme="majorBidi" w:cstheme="majorBidi"/>
          <w:sz w:val="24"/>
          <w:szCs w:val="24"/>
          <w:lang w:bidi="ar-IQ"/>
        </w:rPr>
        <w:t xml:space="preserve"> </w:t>
      </w:r>
      <w:proofErr w:type="gramStart"/>
      <w:r w:rsidRPr="005F0A44">
        <w:rPr>
          <w:rFonts w:asciiTheme="majorBidi" w:hAnsiTheme="majorBidi" w:cstheme="majorBidi"/>
          <w:sz w:val="24"/>
          <w:szCs w:val="24"/>
        </w:rPr>
        <w:t>The distribution of tested points (case study one)</w:t>
      </w:r>
      <w:r w:rsidR="00853CEC">
        <w:rPr>
          <w:rFonts w:asciiTheme="majorBidi" w:hAnsiTheme="majorBidi" w:cstheme="majorBidi"/>
          <w:sz w:val="24"/>
          <w:szCs w:val="24"/>
        </w:rPr>
        <w:t>.</w:t>
      </w:r>
      <w:proofErr w:type="gramEnd"/>
    </w:p>
    <w:p w:rsidR="005F0A44" w:rsidRDefault="005F0A44" w:rsidP="005F0A44">
      <w:pPr>
        <w:spacing w:after="0" w:line="360" w:lineRule="auto"/>
        <w:jc w:val="center"/>
        <w:rPr>
          <w:rFonts w:asciiTheme="majorBidi" w:hAnsiTheme="majorBidi" w:cstheme="majorBidi"/>
          <w:sz w:val="24"/>
          <w:szCs w:val="24"/>
        </w:rPr>
      </w:pPr>
    </w:p>
    <w:p w:rsidR="005F0A44" w:rsidRDefault="005F0A44" w:rsidP="005F0A44">
      <w:pPr>
        <w:spacing w:after="0" w:line="360" w:lineRule="auto"/>
        <w:jc w:val="center"/>
        <w:rPr>
          <w:rFonts w:asciiTheme="majorBidi" w:hAnsiTheme="majorBidi" w:cstheme="majorBidi"/>
          <w:sz w:val="24"/>
          <w:szCs w:val="24"/>
        </w:rPr>
      </w:pPr>
    </w:p>
    <w:p w:rsidR="005F0A44" w:rsidRPr="005F0A44" w:rsidRDefault="000C1567" w:rsidP="005F0A44">
      <w:pPr>
        <w:spacing w:after="0" w:line="360" w:lineRule="auto"/>
        <w:jc w:val="center"/>
        <w:rPr>
          <w:rFonts w:asciiTheme="majorBidi" w:hAnsiTheme="majorBidi" w:cstheme="majorBidi"/>
          <w:sz w:val="24"/>
          <w:szCs w:val="24"/>
        </w:rPr>
      </w:pPr>
      <w:r>
        <w:rPr>
          <w:rFonts w:asciiTheme="majorBidi" w:hAnsiTheme="majorBidi" w:cstheme="majorBidi"/>
          <w:noProof/>
          <w:sz w:val="24"/>
          <w:szCs w:val="24"/>
          <w:lang w:val="en-US"/>
        </w:rPr>
        <w:drawing>
          <wp:anchor distT="0" distB="0" distL="114300" distR="114300" simplePos="0" relativeHeight="251665408" behindDoc="0" locked="0" layoutInCell="1" allowOverlap="1">
            <wp:simplePos x="0" y="0"/>
            <wp:positionH relativeFrom="column">
              <wp:posOffset>1022350</wp:posOffset>
            </wp:positionH>
            <wp:positionV relativeFrom="paragraph">
              <wp:posOffset>36195</wp:posOffset>
            </wp:positionV>
            <wp:extent cx="4144010" cy="3588385"/>
            <wp:effectExtent l="19050" t="19050" r="27940" b="12065"/>
            <wp:wrapSquare wrapText="bothSides"/>
            <wp:docPr id="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S.2.png"/>
                    <pic:cNvPicPr/>
                  </pic:nvPicPr>
                  <pic:blipFill rotWithShape="1">
                    <a:blip r:embed="rId20" cstate="print">
                      <a:extLst>
                        <a:ext uri="{28A0092B-C50C-407E-A947-70E740481C1C}">
                          <a14:useLocalDpi xmlns:a14="http://schemas.microsoft.com/office/drawing/2010/main" val="0"/>
                        </a:ext>
                      </a:extLst>
                    </a:blip>
                    <a:srcRect l="23289" t="23669" r="39947" b="19823"/>
                    <a:stretch/>
                  </pic:blipFill>
                  <pic:spPr bwMode="auto">
                    <a:xfrm>
                      <a:off x="0" y="0"/>
                      <a:ext cx="4144010" cy="3588385"/>
                    </a:xfrm>
                    <a:prstGeom prst="rect">
                      <a:avLst/>
                    </a:prstGeom>
                    <a:ln w="9525">
                      <a:solidFill>
                        <a:schemeClr val="tx1"/>
                      </a:solidFill>
                    </a:ln>
                    <a:extLst>
                      <a:ext uri="{53640926-AAD7-44D8-BBD7-CCE9431645EC}">
                        <a14:shadowObscured xmlns:a14="http://schemas.microsoft.com/office/drawing/2010/main"/>
                      </a:ext>
                    </a:extLst>
                  </pic:spPr>
                </pic:pic>
              </a:graphicData>
            </a:graphic>
          </wp:anchor>
        </w:drawing>
      </w:r>
    </w:p>
    <w:p w:rsidR="00F7019A" w:rsidRPr="00E426AE" w:rsidRDefault="00F7019A" w:rsidP="00E426AE">
      <w:pPr>
        <w:spacing w:line="360" w:lineRule="auto"/>
        <w:ind w:left="360"/>
        <w:jc w:val="center"/>
        <w:rPr>
          <w:rFonts w:asciiTheme="majorBidi" w:hAnsiTheme="majorBidi" w:cstheme="majorBidi"/>
          <w:sz w:val="24"/>
          <w:szCs w:val="24"/>
          <w:lang w:bidi="ar-IQ"/>
        </w:rPr>
      </w:pPr>
    </w:p>
    <w:p w:rsidR="00E426AE" w:rsidRDefault="00E426AE" w:rsidP="00E426AE">
      <w:pPr>
        <w:spacing w:after="0" w:line="240" w:lineRule="auto"/>
        <w:jc w:val="center"/>
        <w:rPr>
          <w:rFonts w:asciiTheme="majorBidi" w:hAnsiTheme="majorBidi" w:cstheme="majorBidi"/>
          <w:sz w:val="24"/>
          <w:szCs w:val="24"/>
        </w:rPr>
      </w:pPr>
    </w:p>
    <w:p w:rsidR="00E426AE" w:rsidRPr="00E426AE" w:rsidRDefault="00E426AE" w:rsidP="00E426AE">
      <w:pPr>
        <w:spacing w:after="0" w:line="240" w:lineRule="auto"/>
        <w:jc w:val="center"/>
        <w:rPr>
          <w:rFonts w:asciiTheme="majorBidi" w:hAnsiTheme="majorBidi" w:cstheme="majorBidi"/>
          <w:sz w:val="24"/>
          <w:szCs w:val="24"/>
          <w:lang w:bidi="ar-IQ"/>
        </w:rPr>
      </w:pPr>
    </w:p>
    <w:p w:rsidR="00E426AE" w:rsidRDefault="00E426AE" w:rsidP="00093478">
      <w:pPr>
        <w:autoSpaceDE w:val="0"/>
        <w:autoSpaceDN w:val="0"/>
        <w:adjustRightInd w:val="0"/>
        <w:spacing w:after="0" w:line="240" w:lineRule="auto"/>
        <w:jc w:val="center"/>
        <w:rPr>
          <w:rFonts w:asciiTheme="majorBidi" w:hAnsiTheme="majorBidi" w:cstheme="majorBidi"/>
          <w:sz w:val="24"/>
          <w:szCs w:val="24"/>
        </w:rPr>
      </w:pPr>
    </w:p>
    <w:p w:rsidR="00093478" w:rsidRPr="00093478" w:rsidRDefault="00093478" w:rsidP="00093478">
      <w:pPr>
        <w:autoSpaceDE w:val="0"/>
        <w:autoSpaceDN w:val="0"/>
        <w:adjustRightInd w:val="0"/>
        <w:spacing w:after="0" w:line="240" w:lineRule="auto"/>
        <w:jc w:val="center"/>
        <w:rPr>
          <w:rFonts w:asciiTheme="majorBidi" w:hAnsiTheme="majorBidi" w:cstheme="majorBidi"/>
          <w:sz w:val="24"/>
          <w:szCs w:val="24"/>
        </w:rPr>
      </w:pPr>
    </w:p>
    <w:p w:rsidR="00180DE1" w:rsidRDefault="00180DE1" w:rsidP="00CE38EC"/>
    <w:p w:rsidR="00CE38EC" w:rsidRDefault="00CE38EC" w:rsidP="00CE38EC"/>
    <w:p w:rsidR="00CA79E2" w:rsidRDefault="00CA79E2" w:rsidP="00CA79E2">
      <w:pPr>
        <w:rPr>
          <w:rFonts w:asciiTheme="majorBidi" w:hAnsiTheme="majorBidi" w:cstheme="majorBidi"/>
          <w:sz w:val="24"/>
          <w:szCs w:val="24"/>
          <w:lang w:bidi="ar-IQ"/>
        </w:rPr>
      </w:pPr>
    </w:p>
    <w:p w:rsidR="00CA79E2" w:rsidRDefault="00CA79E2" w:rsidP="00CA79E2"/>
    <w:p w:rsidR="005C564F" w:rsidRDefault="005C564F" w:rsidP="005C564F"/>
    <w:p w:rsidR="005C564F" w:rsidRDefault="005C564F" w:rsidP="00942A19">
      <w:pPr>
        <w:rPr>
          <w:rFonts w:asciiTheme="majorBidi" w:hAnsiTheme="majorBidi" w:cstheme="majorBidi"/>
          <w:sz w:val="24"/>
          <w:szCs w:val="24"/>
        </w:rPr>
      </w:pPr>
    </w:p>
    <w:p w:rsidR="000C1567" w:rsidRDefault="000C1567" w:rsidP="00942A19">
      <w:pPr>
        <w:rPr>
          <w:rFonts w:ascii="Simplified Arabic" w:hAnsi="Simplified Arabic" w:cs="Simplified Arabic"/>
          <w:sz w:val="24"/>
          <w:szCs w:val="24"/>
          <w:lang w:bidi="ar-IQ"/>
        </w:rPr>
      </w:pPr>
    </w:p>
    <w:p w:rsidR="00942A19" w:rsidRDefault="000C1567" w:rsidP="00D925F6">
      <w:pPr>
        <w:jc w:val="center"/>
        <w:rPr>
          <w:rFonts w:asciiTheme="majorBidi" w:hAnsiTheme="majorBidi" w:cstheme="majorBidi"/>
          <w:sz w:val="24"/>
          <w:szCs w:val="24"/>
        </w:rPr>
      </w:pPr>
      <w:proofErr w:type="gramStart"/>
      <w:r w:rsidRPr="00D925F6">
        <w:rPr>
          <w:rFonts w:asciiTheme="majorBidi" w:hAnsiTheme="majorBidi" w:cstheme="majorBidi"/>
          <w:b/>
          <w:bCs/>
          <w:sz w:val="24"/>
          <w:szCs w:val="24"/>
          <w:lang w:bidi="ar-IQ"/>
        </w:rPr>
        <w:t>Figure</w:t>
      </w:r>
      <w:r w:rsidR="00D925F6" w:rsidRPr="00D925F6">
        <w:rPr>
          <w:rFonts w:asciiTheme="majorBidi" w:hAnsiTheme="majorBidi" w:cstheme="majorBidi"/>
          <w:b/>
          <w:bCs/>
          <w:sz w:val="24"/>
          <w:szCs w:val="24"/>
          <w:lang w:bidi="ar-IQ"/>
        </w:rPr>
        <w:t xml:space="preserve"> </w:t>
      </w:r>
      <w:r w:rsidRPr="00D925F6">
        <w:rPr>
          <w:rFonts w:asciiTheme="majorBidi" w:hAnsiTheme="majorBidi" w:cstheme="majorBidi"/>
          <w:b/>
          <w:bCs/>
          <w:sz w:val="24"/>
          <w:szCs w:val="24"/>
          <w:lang w:bidi="ar-IQ"/>
        </w:rPr>
        <w:t>5</w:t>
      </w:r>
      <w:r w:rsidRPr="000C1567">
        <w:rPr>
          <w:rFonts w:asciiTheme="majorBidi" w:hAnsiTheme="majorBidi" w:cstheme="majorBidi"/>
          <w:sz w:val="24"/>
          <w:szCs w:val="24"/>
          <w:lang w:bidi="ar-IQ"/>
        </w:rPr>
        <w:t>.</w:t>
      </w:r>
      <w:proofErr w:type="gramEnd"/>
      <w:r w:rsidRPr="000C1567">
        <w:rPr>
          <w:rFonts w:asciiTheme="majorBidi" w:hAnsiTheme="majorBidi" w:cstheme="majorBidi"/>
          <w:sz w:val="24"/>
          <w:szCs w:val="24"/>
        </w:rPr>
        <w:t xml:space="preserve"> </w:t>
      </w:r>
      <w:proofErr w:type="gramStart"/>
      <w:r w:rsidRPr="000C1567">
        <w:rPr>
          <w:rFonts w:asciiTheme="majorBidi" w:hAnsiTheme="majorBidi" w:cstheme="majorBidi"/>
          <w:sz w:val="24"/>
          <w:szCs w:val="24"/>
        </w:rPr>
        <w:t>The distribution of tested points (case study two)</w:t>
      </w:r>
      <w:r w:rsidR="00853CEC">
        <w:rPr>
          <w:rFonts w:asciiTheme="majorBidi" w:hAnsiTheme="majorBidi" w:cstheme="majorBidi"/>
          <w:sz w:val="24"/>
          <w:szCs w:val="24"/>
        </w:rPr>
        <w:t>.</w:t>
      </w:r>
      <w:proofErr w:type="gramEnd"/>
    </w:p>
    <w:p w:rsidR="00D925F6" w:rsidRPr="000C1567" w:rsidRDefault="00EF110C" w:rsidP="00D925F6">
      <w:pPr>
        <w:jc w:val="center"/>
        <w:rPr>
          <w:rFonts w:asciiTheme="majorBidi" w:hAnsiTheme="majorBidi" w:cstheme="majorBidi"/>
          <w:sz w:val="24"/>
          <w:szCs w:val="24"/>
        </w:rPr>
      </w:pPr>
      <w:r w:rsidRPr="00BB7A40">
        <w:rPr>
          <w:rFonts w:ascii="Simplified Arabic" w:hAnsi="Simplified Arabic" w:cs="Simplified Arabic"/>
          <w:sz w:val="24"/>
          <w:szCs w:val="24"/>
        </w:rPr>
        <w:object w:dxaOrig="8310" w:dyaOrig="111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4.8pt;height:372.9pt" o:ole="">
            <v:imagedata r:id="rId21" o:title=""/>
          </v:shape>
          <o:OLEObject Type="Embed" ProgID="Visio.Drawing.11" ShapeID="_x0000_i1025" DrawAspect="Content" ObjectID="_1481009180" r:id="rId22"/>
        </w:object>
      </w:r>
    </w:p>
    <w:p w:rsidR="00EF110C" w:rsidRDefault="00EF110C" w:rsidP="00EF110C">
      <w:pPr>
        <w:spacing w:line="360" w:lineRule="auto"/>
        <w:ind w:left="360"/>
        <w:jc w:val="center"/>
        <w:rPr>
          <w:rFonts w:asciiTheme="majorBidi" w:hAnsiTheme="majorBidi" w:cstheme="majorBidi"/>
          <w:sz w:val="24"/>
          <w:szCs w:val="24"/>
          <w:lang w:bidi="ar-IQ"/>
        </w:rPr>
      </w:pPr>
      <w:proofErr w:type="gramStart"/>
      <w:r w:rsidRPr="00EF110C">
        <w:rPr>
          <w:rFonts w:asciiTheme="majorBidi" w:hAnsiTheme="majorBidi" w:cstheme="majorBidi"/>
          <w:b/>
          <w:bCs/>
          <w:sz w:val="24"/>
          <w:szCs w:val="24"/>
          <w:lang w:bidi="ar-IQ"/>
        </w:rPr>
        <w:t>Figure 6</w:t>
      </w:r>
      <w:r w:rsidRPr="00EF110C">
        <w:rPr>
          <w:rFonts w:asciiTheme="majorBidi" w:hAnsiTheme="majorBidi" w:cstheme="majorBidi"/>
          <w:sz w:val="24"/>
          <w:szCs w:val="24"/>
          <w:lang w:bidi="ar-IQ"/>
        </w:rPr>
        <w:t>.</w:t>
      </w:r>
      <w:proofErr w:type="gramEnd"/>
      <w:r w:rsidRPr="00EF110C">
        <w:rPr>
          <w:rFonts w:asciiTheme="majorBidi" w:hAnsiTheme="majorBidi" w:cstheme="majorBidi"/>
          <w:sz w:val="24"/>
          <w:szCs w:val="24"/>
          <w:lang w:bidi="ar-IQ"/>
        </w:rPr>
        <w:t xml:space="preserve"> </w:t>
      </w:r>
      <w:proofErr w:type="gramStart"/>
      <w:r w:rsidRPr="00EF110C">
        <w:rPr>
          <w:rFonts w:asciiTheme="majorBidi" w:hAnsiTheme="majorBidi" w:cstheme="majorBidi"/>
          <w:sz w:val="24"/>
          <w:szCs w:val="24"/>
          <w:lang w:bidi="ar-IQ"/>
        </w:rPr>
        <w:t>The workflow of the designed program</w:t>
      </w:r>
      <w:r>
        <w:rPr>
          <w:rFonts w:asciiTheme="majorBidi" w:hAnsiTheme="majorBidi" w:cstheme="majorBidi"/>
          <w:sz w:val="24"/>
          <w:szCs w:val="24"/>
          <w:lang w:bidi="ar-IQ"/>
        </w:rPr>
        <w:t>.</w:t>
      </w:r>
      <w:proofErr w:type="gramEnd"/>
    </w:p>
    <w:p w:rsidR="00F47209" w:rsidRDefault="00F47209" w:rsidP="00EF110C">
      <w:pPr>
        <w:spacing w:line="360" w:lineRule="auto"/>
        <w:ind w:left="360"/>
        <w:jc w:val="center"/>
        <w:rPr>
          <w:rFonts w:asciiTheme="majorBidi" w:hAnsiTheme="majorBidi" w:cstheme="majorBidi"/>
          <w:sz w:val="24"/>
          <w:szCs w:val="24"/>
          <w:lang w:bidi="ar-IQ"/>
        </w:rPr>
      </w:pPr>
    </w:p>
    <w:p w:rsidR="00F47209" w:rsidRDefault="00F47209" w:rsidP="00EF110C">
      <w:pPr>
        <w:spacing w:line="360" w:lineRule="auto"/>
        <w:ind w:left="360"/>
        <w:jc w:val="center"/>
        <w:rPr>
          <w:rFonts w:asciiTheme="majorBidi" w:hAnsiTheme="majorBidi" w:cstheme="majorBidi"/>
          <w:sz w:val="24"/>
          <w:szCs w:val="24"/>
          <w:lang w:bidi="ar-IQ"/>
        </w:rPr>
      </w:pPr>
    </w:p>
    <w:p w:rsidR="00F47209" w:rsidRDefault="00F47209" w:rsidP="00EF110C">
      <w:pPr>
        <w:spacing w:line="360" w:lineRule="auto"/>
        <w:ind w:left="360"/>
        <w:jc w:val="center"/>
        <w:rPr>
          <w:rFonts w:asciiTheme="majorBidi" w:hAnsiTheme="majorBidi" w:cstheme="majorBidi"/>
          <w:sz w:val="24"/>
          <w:szCs w:val="24"/>
          <w:lang w:bidi="ar-IQ"/>
        </w:rPr>
      </w:pPr>
    </w:p>
    <w:p w:rsidR="00F47209" w:rsidRDefault="00F47209" w:rsidP="00EF110C">
      <w:pPr>
        <w:spacing w:line="360" w:lineRule="auto"/>
        <w:ind w:left="360"/>
        <w:jc w:val="center"/>
        <w:rPr>
          <w:rFonts w:asciiTheme="majorBidi" w:hAnsiTheme="majorBidi" w:cstheme="majorBidi"/>
          <w:sz w:val="24"/>
          <w:szCs w:val="24"/>
          <w:lang w:bidi="ar-IQ"/>
        </w:rPr>
      </w:pPr>
    </w:p>
    <w:p w:rsidR="00F47209" w:rsidRDefault="00F47209" w:rsidP="00EF110C">
      <w:pPr>
        <w:spacing w:line="360" w:lineRule="auto"/>
        <w:ind w:left="360"/>
        <w:jc w:val="center"/>
        <w:rPr>
          <w:rFonts w:asciiTheme="majorBidi" w:hAnsiTheme="majorBidi" w:cstheme="majorBidi"/>
          <w:sz w:val="24"/>
          <w:szCs w:val="24"/>
          <w:lang w:bidi="ar-IQ"/>
        </w:rPr>
      </w:pPr>
    </w:p>
    <w:p w:rsidR="00F47209" w:rsidRDefault="00F47209" w:rsidP="00EF110C">
      <w:pPr>
        <w:spacing w:line="360" w:lineRule="auto"/>
        <w:ind w:left="360"/>
        <w:jc w:val="center"/>
        <w:rPr>
          <w:rFonts w:asciiTheme="majorBidi" w:hAnsiTheme="majorBidi" w:cstheme="majorBidi"/>
          <w:sz w:val="24"/>
          <w:szCs w:val="24"/>
          <w:lang w:bidi="ar-IQ"/>
        </w:rPr>
      </w:pPr>
    </w:p>
    <w:p w:rsidR="00F47209" w:rsidRDefault="00F47209" w:rsidP="00EF110C">
      <w:pPr>
        <w:spacing w:line="360" w:lineRule="auto"/>
        <w:ind w:left="360"/>
        <w:jc w:val="center"/>
        <w:rPr>
          <w:rFonts w:asciiTheme="majorBidi" w:hAnsiTheme="majorBidi" w:cstheme="majorBidi"/>
          <w:sz w:val="24"/>
          <w:szCs w:val="24"/>
          <w:lang w:bidi="ar-IQ"/>
        </w:rPr>
      </w:pPr>
    </w:p>
    <w:p w:rsidR="00F47209" w:rsidRDefault="00F47209" w:rsidP="00EF110C">
      <w:pPr>
        <w:spacing w:line="360" w:lineRule="auto"/>
        <w:ind w:left="360"/>
        <w:jc w:val="center"/>
        <w:rPr>
          <w:rFonts w:asciiTheme="majorBidi" w:hAnsiTheme="majorBidi" w:cstheme="majorBidi"/>
          <w:sz w:val="24"/>
          <w:szCs w:val="24"/>
          <w:lang w:bidi="ar-IQ"/>
        </w:rPr>
      </w:pPr>
    </w:p>
    <w:p w:rsidR="00F47209" w:rsidRDefault="00F47209" w:rsidP="00EF110C">
      <w:pPr>
        <w:spacing w:line="360" w:lineRule="auto"/>
        <w:ind w:left="360"/>
        <w:jc w:val="center"/>
        <w:rPr>
          <w:rFonts w:asciiTheme="majorBidi" w:hAnsiTheme="majorBidi" w:cstheme="majorBidi"/>
          <w:sz w:val="24"/>
          <w:szCs w:val="24"/>
          <w:lang w:bidi="ar-IQ"/>
        </w:rPr>
      </w:pPr>
    </w:p>
    <w:p w:rsidR="00EF110C" w:rsidRDefault="003A1BBC" w:rsidP="00EF110C">
      <w:pPr>
        <w:spacing w:line="360" w:lineRule="auto"/>
        <w:ind w:left="360"/>
        <w:jc w:val="center"/>
        <w:rPr>
          <w:rFonts w:asciiTheme="majorBidi" w:hAnsiTheme="majorBidi" w:cstheme="majorBidi"/>
          <w:sz w:val="24"/>
          <w:szCs w:val="24"/>
          <w:lang w:bidi="ar-IQ"/>
        </w:rPr>
      </w:pPr>
      <w:r w:rsidRPr="003A1BBC">
        <w:rPr>
          <w:rFonts w:asciiTheme="majorBidi" w:hAnsiTheme="majorBidi" w:cstheme="majorBidi"/>
          <w:noProof/>
          <w:sz w:val="24"/>
          <w:szCs w:val="24"/>
          <w:lang w:val="en-US"/>
        </w:rPr>
        <w:drawing>
          <wp:anchor distT="0" distB="0" distL="114300" distR="114300" simplePos="0" relativeHeight="251666432" behindDoc="0" locked="0" layoutInCell="1" allowOverlap="1">
            <wp:simplePos x="0" y="0"/>
            <wp:positionH relativeFrom="column">
              <wp:posOffset>810260</wp:posOffset>
            </wp:positionH>
            <wp:positionV relativeFrom="paragraph">
              <wp:posOffset>122555</wp:posOffset>
            </wp:positionV>
            <wp:extent cx="4880610" cy="2555875"/>
            <wp:effectExtent l="19050" t="19050" r="15240" b="15875"/>
            <wp:wrapSquare wrapText="bothSides"/>
            <wp:docPr id="2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VBb1.png"/>
                    <pic:cNvPicPr/>
                  </pic:nvPicPr>
                  <pic:blipFill rotWithShape="1">
                    <a:blip r:embed="rId23" cstate="print">
                      <a:extLst>
                        <a:ext uri="{28A0092B-C50C-407E-A947-70E740481C1C}">
                          <a14:useLocalDpi xmlns:a14="http://schemas.microsoft.com/office/drawing/2010/main" val="0"/>
                        </a:ext>
                      </a:extLst>
                    </a:blip>
                    <a:srcRect b="6862"/>
                    <a:stretch/>
                  </pic:blipFill>
                  <pic:spPr bwMode="auto">
                    <a:xfrm>
                      <a:off x="0" y="0"/>
                      <a:ext cx="4880610" cy="2555875"/>
                    </a:xfrm>
                    <a:prstGeom prst="rect">
                      <a:avLst/>
                    </a:prstGeom>
                    <a:ln w="12700">
                      <a:solidFill>
                        <a:schemeClr val="tx1"/>
                      </a:solidFill>
                    </a:ln>
                    <a:extLst>
                      <a:ext uri="{53640926-AAD7-44D8-BBD7-CCE9431645EC}">
                        <a14:shadowObscured xmlns:a14="http://schemas.microsoft.com/office/drawing/2010/main"/>
                      </a:ext>
                    </a:extLst>
                  </pic:spPr>
                </pic:pic>
              </a:graphicData>
            </a:graphic>
          </wp:anchor>
        </w:drawing>
      </w:r>
    </w:p>
    <w:p w:rsidR="003A1BBC" w:rsidRDefault="003A1BBC" w:rsidP="00EF110C">
      <w:pPr>
        <w:spacing w:line="360" w:lineRule="auto"/>
        <w:ind w:left="360"/>
        <w:jc w:val="center"/>
        <w:rPr>
          <w:rFonts w:asciiTheme="majorBidi" w:hAnsiTheme="majorBidi" w:cstheme="majorBidi"/>
          <w:sz w:val="24"/>
          <w:szCs w:val="24"/>
          <w:lang w:bidi="ar-IQ"/>
        </w:rPr>
      </w:pPr>
    </w:p>
    <w:p w:rsidR="003A1BBC" w:rsidRDefault="003A1BBC" w:rsidP="00EF110C">
      <w:pPr>
        <w:spacing w:line="360" w:lineRule="auto"/>
        <w:ind w:left="360"/>
        <w:jc w:val="center"/>
        <w:rPr>
          <w:rFonts w:asciiTheme="majorBidi" w:hAnsiTheme="majorBidi" w:cstheme="majorBidi"/>
          <w:sz w:val="24"/>
          <w:szCs w:val="24"/>
          <w:lang w:bidi="ar-IQ"/>
        </w:rPr>
      </w:pPr>
    </w:p>
    <w:p w:rsidR="003A1BBC" w:rsidRDefault="003A1BBC" w:rsidP="00EF110C">
      <w:pPr>
        <w:spacing w:line="360" w:lineRule="auto"/>
        <w:ind w:left="360"/>
        <w:jc w:val="center"/>
        <w:rPr>
          <w:rFonts w:asciiTheme="majorBidi" w:hAnsiTheme="majorBidi" w:cstheme="majorBidi"/>
          <w:sz w:val="24"/>
          <w:szCs w:val="24"/>
          <w:lang w:bidi="ar-IQ"/>
        </w:rPr>
      </w:pPr>
    </w:p>
    <w:p w:rsidR="003A1BBC" w:rsidRDefault="003A1BBC" w:rsidP="00EF110C">
      <w:pPr>
        <w:spacing w:line="360" w:lineRule="auto"/>
        <w:ind w:left="360"/>
        <w:jc w:val="center"/>
        <w:rPr>
          <w:rFonts w:asciiTheme="majorBidi" w:hAnsiTheme="majorBidi" w:cstheme="majorBidi"/>
          <w:sz w:val="24"/>
          <w:szCs w:val="24"/>
          <w:lang w:bidi="ar-IQ"/>
        </w:rPr>
      </w:pPr>
    </w:p>
    <w:p w:rsidR="003A1BBC" w:rsidRDefault="003A1BBC" w:rsidP="00EF110C">
      <w:pPr>
        <w:spacing w:line="360" w:lineRule="auto"/>
        <w:ind w:left="360"/>
        <w:jc w:val="center"/>
        <w:rPr>
          <w:rFonts w:asciiTheme="majorBidi" w:hAnsiTheme="majorBidi" w:cstheme="majorBidi"/>
          <w:sz w:val="24"/>
          <w:szCs w:val="24"/>
          <w:lang w:bidi="ar-IQ"/>
        </w:rPr>
      </w:pPr>
    </w:p>
    <w:p w:rsidR="003A1BBC" w:rsidRDefault="003A1BBC" w:rsidP="00EF110C">
      <w:pPr>
        <w:spacing w:line="360" w:lineRule="auto"/>
        <w:ind w:left="360"/>
        <w:jc w:val="center"/>
        <w:rPr>
          <w:rFonts w:asciiTheme="majorBidi" w:hAnsiTheme="majorBidi" w:cstheme="majorBidi"/>
          <w:sz w:val="24"/>
          <w:szCs w:val="24"/>
          <w:lang w:bidi="ar-IQ"/>
        </w:rPr>
      </w:pPr>
    </w:p>
    <w:p w:rsidR="003A1BBC" w:rsidRPr="003A1BBC" w:rsidRDefault="003A1BBC" w:rsidP="003A1BBC">
      <w:pPr>
        <w:spacing w:after="0" w:line="240" w:lineRule="auto"/>
        <w:jc w:val="center"/>
        <w:rPr>
          <w:rFonts w:asciiTheme="majorBidi" w:hAnsiTheme="majorBidi" w:cstheme="majorBidi"/>
          <w:sz w:val="24"/>
          <w:szCs w:val="24"/>
          <w:lang w:bidi="ar-IQ"/>
        </w:rPr>
      </w:pPr>
      <w:proofErr w:type="gramStart"/>
      <w:r w:rsidRPr="003A1BBC">
        <w:rPr>
          <w:rFonts w:asciiTheme="majorBidi" w:hAnsiTheme="majorBidi" w:cstheme="majorBidi"/>
          <w:b/>
          <w:bCs/>
          <w:sz w:val="24"/>
          <w:szCs w:val="24"/>
          <w:lang w:bidi="ar-IQ"/>
        </w:rPr>
        <w:t>Figure 7</w:t>
      </w:r>
      <w:r w:rsidRPr="003A1BBC">
        <w:rPr>
          <w:rFonts w:asciiTheme="majorBidi" w:hAnsiTheme="majorBidi" w:cstheme="majorBidi"/>
          <w:sz w:val="24"/>
          <w:szCs w:val="24"/>
          <w:lang w:bidi="ar-IQ"/>
        </w:rPr>
        <w:t>.</w:t>
      </w:r>
      <w:proofErr w:type="gramEnd"/>
      <w:r w:rsidRPr="003A1BBC">
        <w:rPr>
          <w:rFonts w:asciiTheme="majorBidi" w:hAnsiTheme="majorBidi" w:cstheme="majorBidi"/>
          <w:sz w:val="24"/>
          <w:szCs w:val="24"/>
          <w:lang w:bidi="ar-IQ"/>
        </w:rPr>
        <w:t xml:space="preserve"> </w:t>
      </w:r>
      <w:proofErr w:type="gramStart"/>
      <w:r w:rsidRPr="003A1BBC">
        <w:rPr>
          <w:rFonts w:asciiTheme="majorBidi" w:hAnsiTheme="majorBidi" w:cstheme="majorBidi"/>
          <w:sz w:val="24"/>
          <w:szCs w:val="24"/>
        </w:rPr>
        <w:t>The main interface of the developed program.</w:t>
      </w:r>
      <w:proofErr w:type="gramEnd"/>
    </w:p>
    <w:p w:rsidR="003A1BBC" w:rsidRDefault="003A1BBC" w:rsidP="00EF110C">
      <w:pPr>
        <w:spacing w:line="360" w:lineRule="auto"/>
        <w:ind w:left="360"/>
        <w:jc w:val="center"/>
        <w:rPr>
          <w:rFonts w:asciiTheme="majorBidi" w:hAnsiTheme="majorBidi" w:cstheme="majorBidi"/>
          <w:sz w:val="24"/>
          <w:szCs w:val="24"/>
          <w:lang w:bidi="ar-IQ"/>
        </w:rPr>
      </w:pPr>
    </w:p>
    <w:p w:rsidR="00BE1286" w:rsidRDefault="00BE1286" w:rsidP="00032306">
      <w:pPr>
        <w:spacing w:after="0" w:line="240" w:lineRule="auto"/>
        <w:ind w:left="357"/>
        <w:jc w:val="center"/>
        <w:rPr>
          <w:rStyle w:val="Emphasis"/>
          <w:rFonts w:asciiTheme="majorBidi" w:hAnsiTheme="majorBidi" w:cstheme="majorBidi"/>
          <w:b/>
          <w:bCs/>
          <w:i w:val="0"/>
          <w:iCs w:val="0"/>
          <w:color w:val="auto"/>
          <w:sz w:val="24"/>
          <w:szCs w:val="24"/>
        </w:rPr>
      </w:pPr>
    </w:p>
    <w:p w:rsidR="003A1BBC" w:rsidRPr="00032306" w:rsidRDefault="00032306" w:rsidP="00032306">
      <w:pPr>
        <w:spacing w:after="0" w:line="240" w:lineRule="auto"/>
        <w:ind w:left="357"/>
        <w:jc w:val="center"/>
        <w:rPr>
          <w:rFonts w:asciiTheme="majorBidi" w:hAnsiTheme="majorBidi" w:cstheme="majorBidi"/>
          <w:sz w:val="24"/>
          <w:szCs w:val="24"/>
          <w:lang w:bidi="ar-IQ"/>
        </w:rPr>
      </w:pPr>
      <w:r>
        <w:rPr>
          <w:rFonts w:asciiTheme="majorBidi" w:hAnsiTheme="majorBidi" w:cstheme="majorBidi"/>
          <w:b/>
          <w:bCs/>
          <w:noProof/>
          <w:sz w:val="24"/>
          <w:szCs w:val="24"/>
          <w:lang w:val="en-US"/>
        </w:rPr>
        <w:drawing>
          <wp:anchor distT="0" distB="0" distL="114300" distR="114300" simplePos="0" relativeHeight="251668480" behindDoc="0" locked="0" layoutInCell="1" allowOverlap="1">
            <wp:simplePos x="0" y="0"/>
            <wp:positionH relativeFrom="column">
              <wp:posOffset>115570</wp:posOffset>
            </wp:positionH>
            <wp:positionV relativeFrom="paragraph">
              <wp:posOffset>-256540</wp:posOffset>
            </wp:positionV>
            <wp:extent cx="5761990" cy="3016885"/>
            <wp:effectExtent l="19050" t="19050" r="10160" b="1206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b10.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61990" cy="3016885"/>
                    </a:xfrm>
                    <a:prstGeom prst="rect">
                      <a:avLst/>
                    </a:prstGeom>
                    <a:ln w="12700">
                      <a:solidFill>
                        <a:schemeClr val="tx1"/>
                      </a:solidFill>
                    </a:ln>
                  </pic:spPr>
                </pic:pic>
              </a:graphicData>
            </a:graphic>
          </wp:anchor>
        </w:drawing>
      </w:r>
      <w:proofErr w:type="gramStart"/>
      <w:r w:rsidRPr="00032306">
        <w:rPr>
          <w:rStyle w:val="Emphasis"/>
          <w:rFonts w:asciiTheme="majorBidi" w:hAnsiTheme="majorBidi" w:cstheme="majorBidi"/>
          <w:b/>
          <w:bCs/>
          <w:i w:val="0"/>
          <w:iCs w:val="0"/>
          <w:color w:val="auto"/>
          <w:sz w:val="24"/>
          <w:szCs w:val="24"/>
        </w:rPr>
        <w:t>Figure 8</w:t>
      </w:r>
      <w:r w:rsidRPr="00032306">
        <w:rPr>
          <w:rStyle w:val="Emphasis"/>
          <w:rFonts w:asciiTheme="majorBidi" w:hAnsiTheme="majorBidi" w:cstheme="majorBidi"/>
          <w:i w:val="0"/>
          <w:iCs w:val="0"/>
          <w:color w:val="auto"/>
          <w:sz w:val="24"/>
          <w:szCs w:val="24"/>
        </w:rPr>
        <w:t>.</w:t>
      </w:r>
      <w:proofErr w:type="gramEnd"/>
      <w:r w:rsidRPr="00032306">
        <w:rPr>
          <w:rStyle w:val="Emphasis"/>
          <w:rFonts w:asciiTheme="majorBidi" w:hAnsiTheme="majorBidi" w:cstheme="majorBidi"/>
          <w:i w:val="0"/>
          <w:iCs w:val="0"/>
          <w:color w:val="auto"/>
          <w:sz w:val="24"/>
          <w:szCs w:val="24"/>
        </w:rPr>
        <w:t xml:space="preserve"> Interface for positional accuracy analysis (case study one).</w:t>
      </w:r>
    </w:p>
    <w:p w:rsidR="00032306" w:rsidRDefault="00032306" w:rsidP="00032306">
      <w:pPr>
        <w:tabs>
          <w:tab w:val="right" w:pos="0"/>
        </w:tabs>
        <w:spacing w:after="0" w:line="240" w:lineRule="auto"/>
        <w:contextualSpacing/>
        <w:jc w:val="center"/>
        <w:rPr>
          <w:rFonts w:asciiTheme="majorBidi" w:hAnsiTheme="majorBidi" w:cstheme="majorBidi"/>
          <w:sz w:val="24"/>
          <w:szCs w:val="24"/>
        </w:rPr>
      </w:pPr>
    </w:p>
    <w:p w:rsidR="00032306" w:rsidRDefault="00032306" w:rsidP="00032306">
      <w:pPr>
        <w:tabs>
          <w:tab w:val="right" w:pos="0"/>
        </w:tabs>
        <w:spacing w:after="0" w:line="240" w:lineRule="auto"/>
        <w:contextualSpacing/>
        <w:jc w:val="center"/>
        <w:rPr>
          <w:rFonts w:asciiTheme="majorBidi" w:hAnsiTheme="majorBidi" w:cstheme="majorBidi"/>
          <w:sz w:val="24"/>
          <w:szCs w:val="24"/>
        </w:rPr>
      </w:pPr>
    </w:p>
    <w:p w:rsidR="00F47209" w:rsidRDefault="00F47209" w:rsidP="00032306">
      <w:pPr>
        <w:tabs>
          <w:tab w:val="right" w:pos="0"/>
        </w:tabs>
        <w:spacing w:after="0" w:line="240" w:lineRule="auto"/>
        <w:contextualSpacing/>
        <w:jc w:val="center"/>
        <w:rPr>
          <w:rFonts w:asciiTheme="majorBidi" w:hAnsiTheme="majorBidi" w:cstheme="majorBidi"/>
          <w:sz w:val="24"/>
          <w:szCs w:val="24"/>
        </w:rPr>
      </w:pPr>
    </w:p>
    <w:p w:rsidR="00F47209" w:rsidRDefault="00F47209" w:rsidP="00032306">
      <w:pPr>
        <w:tabs>
          <w:tab w:val="right" w:pos="0"/>
        </w:tabs>
        <w:spacing w:after="0" w:line="240" w:lineRule="auto"/>
        <w:contextualSpacing/>
        <w:jc w:val="center"/>
        <w:rPr>
          <w:rFonts w:asciiTheme="majorBidi" w:hAnsiTheme="majorBidi" w:cstheme="majorBidi"/>
          <w:sz w:val="24"/>
          <w:szCs w:val="24"/>
        </w:rPr>
      </w:pPr>
    </w:p>
    <w:p w:rsidR="00F47209" w:rsidRDefault="00F47209" w:rsidP="00032306">
      <w:pPr>
        <w:tabs>
          <w:tab w:val="right" w:pos="0"/>
        </w:tabs>
        <w:spacing w:after="0" w:line="240" w:lineRule="auto"/>
        <w:contextualSpacing/>
        <w:jc w:val="center"/>
        <w:rPr>
          <w:rFonts w:asciiTheme="majorBidi" w:hAnsiTheme="majorBidi" w:cstheme="majorBidi"/>
          <w:sz w:val="24"/>
          <w:szCs w:val="24"/>
        </w:rPr>
      </w:pPr>
    </w:p>
    <w:p w:rsidR="00F47209" w:rsidRDefault="00F47209" w:rsidP="00032306">
      <w:pPr>
        <w:tabs>
          <w:tab w:val="right" w:pos="0"/>
        </w:tabs>
        <w:spacing w:after="0" w:line="240" w:lineRule="auto"/>
        <w:contextualSpacing/>
        <w:jc w:val="center"/>
        <w:rPr>
          <w:rFonts w:asciiTheme="majorBidi" w:hAnsiTheme="majorBidi" w:cstheme="majorBidi"/>
          <w:sz w:val="24"/>
          <w:szCs w:val="24"/>
        </w:rPr>
      </w:pPr>
    </w:p>
    <w:p w:rsidR="00F47209" w:rsidRDefault="00F47209" w:rsidP="00032306">
      <w:pPr>
        <w:tabs>
          <w:tab w:val="right" w:pos="0"/>
        </w:tabs>
        <w:spacing w:after="0" w:line="240" w:lineRule="auto"/>
        <w:contextualSpacing/>
        <w:jc w:val="center"/>
        <w:rPr>
          <w:rFonts w:asciiTheme="majorBidi" w:hAnsiTheme="majorBidi" w:cstheme="majorBidi"/>
          <w:sz w:val="24"/>
          <w:szCs w:val="24"/>
        </w:rPr>
      </w:pPr>
    </w:p>
    <w:p w:rsidR="00F47209" w:rsidRDefault="00F47209" w:rsidP="00032306">
      <w:pPr>
        <w:tabs>
          <w:tab w:val="right" w:pos="0"/>
        </w:tabs>
        <w:spacing w:after="0" w:line="240" w:lineRule="auto"/>
        <w:contextualSpacing/>
        <w:jc w:val="center"/>
        <w:rPr>
          <w:rFonts w:asciiTheme="majorBidi" w:hAnsiTheme="majorBidi" w:cstheme="majorBidi"/>
          <w:sz w:val="24"/>
          <w:szCs w:val="24"/>
        </w:rPr>
      </w:pPr>
    </w:p>
    <w:p w:rsidR="00F47209" w:rsidRDefault="00F47209" w:rsidP="00032306">
      <w:pPr>
        <w:tabs>
          <w:tab w:val="right" w:pos="0"/>
        </w:tabs>
        <w:spacing w:after="0" w:line="240" w:lineRule="auto"/>
        <w:contextualSpacing/>
        <w:jc w:val="center"/>
        <w:rPr>
          <w:rFonts w:asciiTheme="majorBidi" w:hAnsiTheme="majorBidi" w:cstheme="majorBidi"/>
          <w:sz w:val="24"/>
          <w:szCs w:val="24"/>
        </w:rPr>
      </w:pPr>
    </w:p>
    <w:p w:rsidR="00F47209" w:rsidRDefault="00F47209" w:rsidP="00032306">
      <w:pPr>
        <w:tabs>
          <w:tab w:val="right" w:pos="0"/>
        </w:tabs>
        <w:spacing w:after="0" w:line="240" w:lineRule="auto"/>
        <w:contextualSpacing/>
        <w:jc w:val="center"/>
        <w:rPr>
          <w:rFonts w:asciiTheme="majorBidi" w:hAnsiTheme="majorBidi" w:cstheme="majorBidi"/>
          <w:sz w:val="24"/>
          <w:szCs w:val="24"/>
        </w:rPr>
      </w:pPr>
    </w:p>
    <w:p w:rsidR="00F47209" w:rsidRDefault="00F47209" w:rsidP="00032306">
      <w:pPr>
        <w:tabs>
          <w:tab w:val="right" w:pos="0"/>
        </w:tabs>
        <w:spacing w:after="0" w:line="240" w:lineRule="auto"/>
        <w:contextualSpacing/>
        <w:jc w:val="center"/>
        <w:rPr>
          <w:rFonts w:asciiTheme="majorBidi" w:hAnsiTheme="majorBidi" w:cstheme="majorBidi"/>
          <w:sz w:val="24"/>
          <w:szCs w:val="24"/>
        </w:rPr>
      </w:pPr>
    </w:p>
    <w:p w:rsidR="00032306" w:rsidRDefault="00032306" w:rsidP="00032306">
      <w:pPr>
        <w:tabs>
          <w:tab w:val="right" w:pos="0"/>
        </w:tabs>
        <w:spacing w:after="0" w:line="240" w:lineRule="auto"/>
        <w:contextualSpacing/>
        <w:jc w:val="center"/>
        <w:rPr>
          <w:rFonts w:asciiTheme="majorBidi" w:hAnsiTheme="majorBidi" w:cstheme="majorBidi"/>
          <w:sz w:val="24"/>
          <w:szCs w:val="24"/>
        </w:rPr>
      </w:pPr>
      <w:r>
        <w:rPr>
          <w:rFonts w:asciiTheme="majorBidi" w:hAnsiTheme="majorBidi" w:cstheme="majorBidi"/>
          <w:noProof/>
          <w:sz w:val="24"/>
          <w:szCs w:val="24"/>
          <w:lang w:val="en-US"/>
        </w:rPr>
        <w:drawing>
          <wp:anchor distT="0" distB="0" distL="114300" distR="114300" simplePos="0" relativeHeight="251669504" behindDoc="0" locked="0" layoutInCell="1" allowOverlap="1" wp14:anchorId="4EA55F3F" wp14:editId="3943D19F">
            <wp:simplePos x="0" y="0"/>
            <wp:positionH relativeFrom="column">
              <wp:posOffset>196215</wp:posOffset>
            </wp:positionH>
            <wp:positionV relativeFrom="paragraph">
              <wp:posOffset>351155</wp:posOffset>
            </wp:positionV>
            <wp:extent cx="5668010" cy="3020060"/>
            <wp:effectExtent l="19050" t="19050" r="27940" b="2794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xplot of diff N.1.C.S.2.jpg"/>
                    <pic:cNvPicPr/>
                  </pic:nvPicPr>
                  <pic:blipFill rotWithShape="1">
                    <a:blip r:embed="rId25" cstate="print">
                      <a:extLst>
                        <a:ext uri="{28A0092B-C50C-407E-A947-70E740481C1C}">
                          <a14:useLocalDpi xmlns:a14="http://schemas.microsoft.com/office/drawing/2010/main" val="0"/>
                        </a:ext>
                      </a:extLst>
                    </a:blip>
                    <a:srcRect b="5122"/>
                    <a:stretch/>
                  </pic:blipFill>
                  <pic:spPr bwMode="auto">
                    <a:xfrm>
                      <a:off x="0" y="0"/>
                      <a:ext cx="5668010" cy="3020060"/>
                    </a:xfrm>
                    <a:prstGeom prst="rect">
                      <a:avLst/>
                    </a:prstGeom>
                    <a:ln w="12700">
                      <a:solidFill>
                        <a:schemeClr val="tx1"/>
                      </a:solidFill>
                    </a:ln>
                    <a:extLst>
                      <a:ext uri="{53640926-AAD7-44D8-BBD7-CCE9431645EC}">
                        <a14:shadowObscured xmlns:a14="http://schemas.microsoft.com/office/drawing/2010/main"/>
                      </a:ext>
                    </a:extLst>
                  </pic:spPr>
                </pic:pic>
              </a:graphicData>
            </a:graphic>
          </wp:anchor>
        </w:drawing>
      </w:r>
    </w:p>
    <w:p w:rsidR="00032306" w:rsidRDefault="00942A19" w:rsidP="00032306">
      <w:pPr>
        <w:tabs>
          <w:tab w:val="right" w:pos="0"/>
        </w:tabs>
        <w:spacing w:after="0" w:line="240" w:lineRule="auto"/>
        <w:contextualSpacing/>
        <w:jc w:val="center"/>
        <w:rPr>
          <w:rStyle w:val="Emphasis"/>
          <w:rFonts w:asciiTheme="majorBidi" w:hAnsiTheme="majorBidi" w:cstheme="majorBidi"/>
          <w:i w:val="0"/>
          <w:iCs w:val="0"/>
          <w:color w:val="auto"/>
          <w:sz w:val="24"/>
          <w:szCs w:val="24"/>
        </w:rPr>
      </w:pPr>
      <w:r w:rsidRPr="00032306">
        <w:rPr>
          <w:rFonts w:asciiTheme="majorBidi" w:hAnsiTheme="majorBidi" w:cstheme="majorBidi"/>
          <w:sz w:val="24"/>
          <w:szCs w:val="24"/>
        </w:rPr>
        <w:t xml:space="preserve"> </w:t>
      </w:r>
      <w:r w:rsidR="00032306" w:rsidRPr="00032306">
        <w:rPr>
          <w:rStyle w:val="Emphasis"/>
          <w:rFonts w:asciiTheme="majorBidi" w:hAnsiTheme="majorBidi" w:cstheme="majorBidi"/>
          <w:b/>
          <w:bCs/>
          <w:i w:val="0"/>
          <w:iCs w:val="0"/>
          <w:color w:val="auto"/>
          <w:sz w:val="24"/>
          <w:szCs w:val="24"/>
        </w:rPr>
        <w:t>Figure9</w:t>
      </w:r>
      <w:r w:rsidR="00032306" w:rsidRPr="00032306">
        <w:rPr>
          <w:rStyle w:val="Emphasis"/>
          <w:rFonts w:asciiTheme="majorBidi" w:hAnsiTheme="majorBidi" w:cstheme="majorBidi"/>
          <w:i w:val="0"/>
          <w:iCs w:val="0"/>
          <w:color w:val="auto"/>
          <w:sz w:val="24"/>
          <w:szCs w:val="24"/>
        </w:rPr>
        <w:t>. Interface for positional accuracy analysis (case study two)</w:t>
      </w:r>
      <w:r w:rsidR="00853CEC">
        <w:rPr>
          <w:rStyle w:val="Emphasis"/>
          <w:rFonts w:asciiTheme="majorBidi" w:hAnsiTheme="majorBidi" w:cstheme="majorBidi"/>
          <w:i w:val="0"/>
          <w:iCs w:val="0"/>
          <w:color w:val="auto"/>
          <w:sz w:val="24"/>
          <w:szCs w:val="24"/>
        </w:rPr>
        <w:t>.</w:t>
      </w:r>
    </w:p>
    <w:p w:rsidR="00032306" w:rsidRDefault="00032306" w:rsidP="00032306">
      <w:pPr>
        <w:tabs>
          <w:tab w:val="right" w:pos="0"/>
        </w:tabs>
        <w:spacing w:after="0" w:line="240" w:lineRule="auto"/>
        <w:contextualSpacing/>
        <w:jc w:val="center"/>
        <w:rPr>
          <w:rStyle w:val="Emphasis"/>
          <w:rFonts w:asciiTheme="majorBidi" w:hAnsiTheme="majorBidi" w:cstheme="majorBidi"/>
          <w:i w:val="0"/>
          <w:iCs w:val="0"/>
          <w:color w:val="auto"/>
          <w:sz w:val="24"/>
          <w:szCs w:val="24"/>
        </w:rPr>
      </w:pPr>
    </w:p>
    <w:p w:rsidR="00032306" w:rsidRDefault="00032306" w:rsidP="00032306">
      <w:pPr>
        <w:tabs>
          <w:tab w:val="right" w:pos="0"/>
        </w:tabs>
        <w:spacing w:after="0" w:line="240" w:lineRule="auto"/>
        <w:contextualSpacing/>
        <w:jc w:val="center"/>
        <w:rPr>
          <w:rStyle w:val="Emphasis"/>
          <w:rFonts w:asciiTheme="majorBidi" w:hAnsiTheme="majorBidi" w:cstheme="majorBidi"/>
          <w:i w:val="0"/>
          <w:iCs w:val="0"/>
          <w:color w:val="auto"/>
          <w:sz w:val="24"/>
          <w:szCs w:val="24"/>
        </w:rPr>
      </w:pPr>
    </w:p>
    <w:p w:rsidR="00032306" w:rsidRDefault="00032306" w:rsidP="00032306">
      <w:pPr>
        <w:tabs>
          <w:tab w:val="right" w:pos="0"/>
        </w:tabs>
        <w:spacing w:after="0" w:line="240" w:lineRule="auto"/>
        <w:contextualSpacing/>
        <w:jc w:val="center"/>
        <w:rPr>
          <w:rStyle w:val="Emphasis"/>
          <w:rFonts w:asciiTheme="majorBidi" w:hAnsiTheme="majorBidi" w:cstheme="majorBidi"/>
          <w:i w:val="0"/>
          <w:iCs w:val="0"/>
          <w:color w:val="auto"/>
          <w:sz w:val="24"/>
          <w:szCs w:val="24"/>
        </w:rPr>
      </w:pPr>
    </w:p>
    <w:p w:rsidR="00032306" w:rsidRDefault="00032306" w:rsidP="00032306">
      <w:pPr>
        <w:tabs>
          <w:tab w:val="right" w:pos="0"/>
        </w:tabs>
        <w:spacing w:after="0" w:line="240" w:lineRule="auto"/>
        <w:contextualSpacing/>
        <w:jc w:val="center"/>
        <w:rPr>
          <w:rStyle w:val="Emphasis"/>
          <w:rFonts w:asciiTheme="majorBidi" w:hAnsiTheme="majorBidi" w:cstheme="majorBidi"/>
          <w:i w:val="0"/>
          <w:iCs w:val="0"/>
          <w:color w:val="auto"/>
          <w:sz w:val="24"/>
          <w:szCs w:val="24"/>
        </w:rPr>
      </w:pPr>
    </w:p>
    <w:p w:rsidR="00032306" w:rsidRDefault="00032306" w:rsidP="00032306">
      <w:pPr>
        <w:tabs>
          <w:tab w:val="right" w:pos="0"/>
        </w:tabs>
        <w:spacing w:after="0" w:line="240" w:lineRule="auto"/>
        <w:contextualSpacing/>
        <w:jc w:val="center"/>
        <w:rPr>
          <w:rStyle w:val="Emphasis"/>
          <w:rFonts w:asciiTheme="majorBidi" w:hAnsiTheme="majorBidi" w:cstheme="majorBidi"/>
          <w:i w:val="0"/>
          <w:iCs w:val="0"/>
          <w:color w:val="auto"/>
          <w:sz w:val="24"/>
          <w:szCs w:val="24"/>
        </w:rPr>
      </w:pPr>
    </w:p>
    <w:p w:rsidR="00032306" w:rsidRDefault="00032306" w:rsidP="00032306">
      <w:pPr>
        <w:tabs>
          <w:tab w:val="right" w:pos="0"/>
        </w:tabs>
        <w:spacing w:after="0" w:line="240" w:lineRule="auto"/>
        <w:contextualSpacing/>
        <w:jc w:val="center"/>
        <w:rPr>
          <w:rStyle w:val="Emphasis"/>
          <w:rFonts w:asciiTheme="majorBidi" w:hAnsiTheme="majorBidi" w:cstheme="majorBidi"/>
          <w:i w:val="0"/>
          <w:iCs w:val="0"/>
          <w:color w:val="auto"/>
          <w:sz w:val="24"/>
          <w:szCs w:val="24"/>
        </w:rPr>
      </w:pPr>
    </w:p>
    <w:p w:rsidR="00032306" w:rsidRDefault="00032306" w:rsidP="00032306">
      <w:pPr>
        <w:tabs>
          <w:tab w:val="right" w:pos="0"/>
        </w:tabs>
        <w:spacing w:after="0" w:line="240" w:lineRule="auto"/>
        <w:contextualSpacing/>
        <w:jc w:val="center"/>
        <w:rPr>
          <w:rStyle w:val="Emphasis"/>
          <w:rFonts w:asciiTheme="majorBidi" w:hAnsiTheme="majorBidi" w:cstheme="majorBidi"/>
          <w:i w:val="0"/>
          <w:iCs w:val="0"/>
          <w:color w:val="auto"/>
          <w:sz w:val="24"/>
          <w:szCs w:val="24"/>
        </w:rPr>
      </w:pPr>
    </w:p>
    <w:p w:rsidR="00032306" w:rsidRDefault="00032306" w:rsidP="00032306">
      <w:pPr>
        <w:tabs>
          <w:tab w:val="right" w:pos="0"/>
        </w:tabs>
        <w:spacing w:after="0" w:line="240" w:lineRule="auto"/>
        <w:contextualSpacing/>
        <w:jc w:val="center"/>
        <w:rPr>
          <w:rStyle w:val="Emphasis"/>
          <w:rFonts w:asciiTheme="majorBidi" w:hAnsiTheme="majorBidi" w:cstheme="majorBidi"/>
          <w:i w:val="0"/>
          <w:iCs w:val="0"/>
          <w:color w:val="auto"/>
          <w:sz w:val="24"/>
          <w:szCs w:val="24"/>
        </w:rPr>
      </w:pPr>
    </w:p>
    <w:p w:rsidR="00032306" w:rsidRDefault="00032306" w:rsidP="00032306">
      <w:pPr>
        <w:tabs>
          <w:tab w:val="right" w:pos="0"/>
        </w:tabs>
        <w:spacing w:after="0" w:line="240" w:lineRule="auto"/>
        <w:contextualSpacing/>
        <w:jc w:val="center"/>
        <w:rPr>
          <w:rStyle w:val="Emphasis"/>
          <w:rFonts w:asciiTheme="majorBidi" w:hAnsiTheme="majorBidi" w:cstheme="majorBidi"/>
          <w:i w:val="0"/>
          <w:iCs w:val="0"/>
          <w:color w:val="auto"/>
          <w:sz w:val="24"/>
          <w:szCs w:val="24"/>
        </w:rPr>
      </w:pPr>
    </w:p>
    <w:p w:rsidR="00F47209" w:rsidRDefault="00F47209" w:rsidP="00032306">
      <w:pPr>
        <w:tabs>
          <w:tab w:val="right" w:pos="0"/>
        </w:tabs>
        <w:spacing w:after="0" w:line="240" w:lineRule="auto"/>
        <w:contextualSpacing/>
        <w:jc w:val="center"/>
        <w:rPr>
          <w:rStyle w:val="Emphasis"/>
          <w:rFonts w:asciiTheme="majorBidi" w:hAnsiTheme="majorBidi" w:cstheme="majorBidi"/>
          <w:i w:val="0"/>
          <w:iCs w:val="0"/>
          <w:color w:val="auto"/>
          <w:sz w:val="24"/>
          <w:szCs w:val="24"/>
        </w:rPr>
      </w:pPr>
    </w:p>
    <w:p w:rsidR="00F47209" w:rsidRDefault="00F47209" w:rsidP="00032306">
      <w:pPr>
        <w:tabs>
          <w:tab w:val="right" w:pos="0"/>
        </w:tabs>
        <w:spacing w:after="0" w:line="240" w:lineRule="auto"/>
        <w:contextualSpacing/>
        <w:jc w:val="center"/>
        <w:rPr>
          <w:rStyle w:val="Emphasis"/>
          <w:rFonts w:asciiTheme="majorBidi" w:hAnsiTheme="majorBidi" w:cstheme="majorBidi"/>
          <w:i w:val="0"/>
          <w:iCs w:val="0"/>
          <w:color w:val="auto"/>
          <w:sz w:val="24"/>
          <w:szCs w:val="24"/>
        </w:rPr>
      </w:pPr>
    </w:p>
    <w:p w:rsidR="00F47209" w:rsidRDefault="00F47209" w:rsidP="00032306">
      <w:pPr>
        <w:tabs>
          <w:tab w:val="right" w:pos="0"/>
        </w:tabs>
        <w:spacing w:after="0" w:line="240" w:lineRule="auto"/>
        <w:contextualSpacing/>
        <w:jc w:val="center"/>
        <w:rPr>
          <w:rStyle w:val="Emphasis"/>
          <w:rFonts w:asciiTheme="majorBidi" w:hAnsiTheme="majorBidi" w:cstheme="majorBidi"/>
          <w:i w:val="0"/>
          <w:iCs w:val="0"/>
          <w:color w:val="auto"/>
          <w:sz w:val="24"/>
          <w:szCs w:val="24"/>
        </w:rPr>
      </w:pPr>
    </w:p>
    <w:p w:rsidR="00F47209" w:rsidRDefault="00F47209" w:rsidP="00032306">
      <w:pPr>
        <w:tabs>
          <w:tab w:val="right" w:pos="0"/>
        </w:tabs>
        <w:spacing w:after="0" w:line="240" w:lineRule="auto"/>
        <w:contextualSpacing/>
        <w:jc w:val="center"/>
        <w:rPr>
          <w:rStyle w:val="Emphasis"/>
          <w:rFonts w:asciiTheme="majorBidi" w:hAnsiTheme="majorBidi" w:cstheme="majorBidi"/>
          <w:i w:val="0"/>
          <w:iCs w:val="0"/>
          <w:color w:val="auto"/>
          <w:sz w:val="24"/>
          <w:szCs w:val="24"/>
        </w:rPr>
      </w:pPr>
    </w:p>
    <w:p w:rsidR="00F47209" w:rsidRDefault="00F47209" w:rsidP="00032306">
      <w:pPr>
        <w:tabs>
          <w:tab w:val="right" w:pos="0"/>
        </w:tabs>
        <w:spacing w:after="0" w:line="240" w:lineRule="auto"/>
        <w:contextualSpacing/>
        <w:jc w:val="center"/>
        <w:rPr>
          <w:rStyle w:val="Emphasis"/>
          <w:rFonts w:asciiTheme="majorBidi" w:hAnsiTheme="majorBidi" w:cstheme="majorBidi"/>
          <w:i w:val="0"/>
          <w:iCs w:val="0"/>
          <w:color w:val="auto"/>
          <w:sz w:val="24"/>
          <w:szCs w:val="24"/>
        </w:rPr>
      </w:pPr>
    </w:p>
    <w:p w:rsidR="00F47209" w:rsidRDefault="00F47209" w:rsidP="00032306">
      <w:pPr>
        <w:tabs>
          <w:tab w:val="right" w:pos="0"/>
        </w:tabs>
        <w:spacing w:after="0" w:line="240" w:lineRule="auto"/>
        <w:contextualSpacing/>
        <w:jc w:val="center"/>
        <w:rPr>
          <w:rStyle w:val="Emphasis"/>
          <w:rFonts w:asciiTheme="majorBidi" w:hAnsiTheme="majorBidi" w:cstheme="majorBidi"/>
          <w:i w:val="0"/>
          <w:iCs w:val="0"/>
          <w:color w:val="auto"/>
          <w:sz w:val="24"/>
          <w:szCs w:val="24"/>
        </w:rPr>
      </w:pPr>
    </w:p>
    <w:p w:rsidR="00F47209" w:rsidRDefault="00F47209" w:rsidP="00032306">
      <w:pPr>
        <w:tabs>
          <w:tab w:val="right" w:pos="0"/>
        </w:tabs>
        <w:spacing w:after="0" w:line="240" w:lineRule="auto"/>
        <w:contextualSpacing/>
        <w:jc w:val="center"/>
        <w:rPr>
          <w:rStyle w:val="Emphasis"/>
          <w:rFonts w:asciiTheme="majorBidi" w:hAnsiTheme="majorBidi" w:cstheme="majorBidi"/>
          <w:i w:val="0"/>
          <w:iCs w:val="0"/>
          <w:color w:val="auto"/>
          <w:sz w:val="24"/>
          <w:szCs w:val="24"/>
        </w:rPr>
      </w:pPr>
    </w:p>
    <w:p w:rsidR="00F47209" w:rsidRDefault="00F47209" w:rsidP="00032306">
      <w:pPr>
        <w:tabs>
          <w:tab w:val="right" w:pos="0"/>
        </w:tabs>
        <w:spacing w:after="0" w:line="240" w:lineRule="auto"/>
        <w:contextualSpacing/>
        <w:jc w:val="center"/>
        <w:rPr>
          <w:rStyle w:val="Emphasis"/>
          <w:rFonts w:asciiTheme="majorBidi" w:hAnsiTheme="majorBidi" w:cstheme="majorBidi"/>
          <w:i w:val="0"/>
          <w:iCs w:val="0"/>
          <w:color w:val="auto"/>
          <w:sz w:val="24"/>
          <w:szCs w:val="24"/>
        </w:rPr>
      </w:pPr>
    </w:p>
    <w:p w:rsidR="00F47209" w:rsidRDefault="00F47209" w:rsidP="00032306">
      <w:pPr>
        <w:tabs>
          <w:tab w:val="right" w:pos="0"/>
        </w:tabs>
        <w:spacing w:after="0" w:line="240" w:lineRule="auto"/>
        <w:contextualSpacing/>
        <w:jc w:val="center"/>
        <w:rPr>
          <w:rStyle w:val="Emphasis"/>
          <w:rFonts w:asciiTheme="majorBidi" w:hAnsiTheme="majorBidi" w:cstheme="majorBidi"/>
          <w:i w:val="0"/>
          <w:iCs w:val="0"/>
          <w:color w:val="auto"/>
          <w:sz w:val="24"/>
          <w:szCs w:val="24"/>
        </w:rPr>
      </w:pPr>
    </w:p>
    <w:p w:rsidR="00F47209" w:rsidRDefault="00F47209" w:rsidP="00032306">
      <w:pPr>
        <w:tabs>
          <w:tab w:val="right" w:pos="0"/>
        </w:tabs>
        <w:spacing w:after="0" w:line="240" w:lineRule="auto"/>
        <w:contextualSpacing/>
        <w:jc w:val="center"/>
        <w:rPr>
          <w:rStyle w:val="Emphasis"/>
          <w:rFonts w:asciiTheme="majorBidi" w:hAnsiTheme="majorBidi" w:cstheme="majorBidi"/>
          <w:i w:val="0"/>
          <w:iCs w:val="0"/>
          <w:color w:val="auto"/>
          <w:sz w:val="24"/>
          <w:szCs w:val="24"/>
        </w:rPr>
      </w:pPr>
    </w:p>
    <w:p w:rsidR="00F47209" w:rsidRDefault="00F47209" w:rsidP="00032306">
      <w:pPr>
        <w:tabs>
          <w:tab w:val="right" w:pos="0"/>
        </w:tabs>
        <w:spacing w:after="0" w:line="240" w:lineRule="auto"/>
        <w:contextualSpacing/>
        <w:jc w:val="center"/>
        <w:rPr>
          <w:rStyle w:val="Emphasis"/>
          <w:rFonts w:asciiTheme="majorBidi" w:hAnsiTheme="majorBidi" w:cstheme="majorBidi"/>
          <w:i w:val="0"/>
          <w:iCs w:val="0"/>
          <w:color w:val="auto"/>
          <w:sz w:val="24"/>
          <w:szCs w:val="24"/>
        </w:rPr>
      </w:pPr>
    </w:p>
    <w:p w:rsidR="00F47209" w:rsidRDefault="00F47209" w:rsidP="00032306">
      <w:pPr>
        <w:tabs>
          <w:tab w:val="right" w:pos="0"/>
        </w:tabs>
        <w:spacing w:after="0" w:line="240" w:lineRule="auto"/>
        <w:contextualSpacing/>
        <w:jc w:val="center"/>
        <w:rPr>
          <w:rStyle w:val="Emphasis"/>
          <w:rFonts w:asciiTheme="majorBidi" w:hAnsiTheme="majorBidi" w:cstheme="majorBidi"/>
          <w:i w:val="0"/>
          <w:iCs w:val="0"/>
          <w:color w:val="auto"/>
          <w:sz w:val="24"/>
          <w:szCs w:val="24"/>
        </w:rPr>
      </w:pPr>
    </w:p>
    <w:p w:rsidR="00F47209" w:rsidRDefault="00F47209" w:rsidP="00032306">
      <w:pPr>
        <w:tabs>
          <w:tab w:val="right" w:pos="0"/>
        </w:tabs>
        <w:spacing w:after="0" w:line="240" w:lineRule="auto"/>
        <w:contextualSpacing/>
        <w:jc w:val="center"/>
        <w:rPr>
          <w:rStyle w:val="Emphasis"/>
          <w:rFonts w:asciiTheme="majorBidi" w:hAnsiTheme="majorBidi" w:cstheme="majorBidi"/>
          <w:i w:val="0"/>
          <w:iCs w:val="0"/>
          <w:color w:val="auto"/>
          <w:sz w:val="24"/>
          <w:szCs w:val="24"/>
        </w:rPr>
      </w:pPr>
    </w:p>
    <w:p w:rsidR="00F47209" w:rsidRDefault="00F47209" w:rsidP="00032306">
      <w:pPr>
        <w:tabs>
          <w:tab w:val="right" w:pos="0"/>
        </w:tabs>
        <w:spacing w:after="0" w:line="240" w:lineRule="auto"/>
        <w:contextualSpacing/>
        <w:jc w:val="center"/>
        <w:rPr>
          <w:rStyle w:val="Emphasis"/>
          <w:rFonts w:asciiTheme="majorBidi" w:hAnsiTheme="majorBidi" w:cstheme="majorBidi"/>
          <w:i w:val="0"/>
          <w:iCs w:val="0"/>
          <w:color w:val="auto"/>
          <w:sz w:val="24"/>
          <w:szCs w:val="24"/>
        </w:rPr>
      </w:pPr>
    </w:p>
    <w:p w:rsidR="00F47209" w:rsidRDefault="00F47209" w:rsidP="00032306">
      <w:pPr>
        <w:tabs>
          <w:tab w:val="right" w:pos="0"/>
        </w:tabs>
        <w:spacing w:after="0" w:line="240" w:lineRule="auto"/>
        <w:contextualSpacing/>
        <w:jc w:val="center"/>
        <w:rPr>
          <w:rStyle w:val="Emphasis"/>
          <w:rFonts w:asciiTheme="majorBidi" w:hAnsiTheme="majorBidi" w:cstheme="majorBidi"/>
          <w:i w:val="0"/>
          <w:iCs w:val="0"/>
          <w:color w:val="auto"/>
          <w:sz w:val="24"/>
          <w:szCs w:val="24"/>
        </w:rPr>
      </w:pPr>
    </w:p>
    <w:p w:rsidR="00F47209" w:rsidRDefault="00F47209" w:rsidP="00032306">
      <w:pPr>
        <w:tabs>
          <w:tab w:val="right" w:pos="0"/>
        </w:tabs>
        <w:spacing w:after="0" w:line="240" w:lineRule="auto"/>
        <w:contextualSpacing/>
        <w:jc w:val="center"/>
        <w:rPr>
          <w:rStyle w:val="Emphasis"/>
          <w:rFonts w:asciiTheme="majorBidi" w:hAnsiTheme="majorBidi" w:cstheme="majorBidi"/>
          <w:i w:val="0"/>
          <w:iCs w:val="0"/>
          <w:color w:val="auto"/>
          <w:sz w:val="24"/>
          <w:szCs w:val="24"/>
        </w:rPr>
      </w:pPr>
    </w:p>
    <w:p w:rsidR="00F47209" w:rsidRDefault="00F47209" w:rsidP="00032306">
      <w:pPr>
        <w:tabs>
          <w:tab w:val="right" w:pos="0"/>
        </w:tabs>
        <w:spacing w:after="0" w:line="240" w:lineRule="auto"/>
        <w:contextualSpacing/>
        <w:jc w:val="center"/>
        <w:rPr>
          <w:rStyle w:val="Emphasis"/>
          <w:rFonts w:asciiTheme="majorBidi" w:hAnsiTheme="majorBidi" w:cstheme="majorBidi"/>
          <w:i w:val="0"/>
          <w:iCs w:val="0"/>
          <w:color w:val="auto"/>
          <w:sz w:val="24"/>
          <w:szCs w:val="24"/>
        </w:rPr>
      </w:pPr>
    </w:p>
    <w:p w:rsidR="00F47209" w:rsidRDefault="00F47209" w:rsidP="00032306">
      <w:pPr>
        <w:tabs>
          <w:tab w:val="right" w:pos="0"/>
        </w:tabs>
        <w:spacing w:after="0" w:line="240" w:lineRule="auto"/>
        <w:contextualSpacing/>
        <w:jc w:val="center"/>
        <w:rPr>
          <w:rStyle w:val="Emphasis"/>
          <w:rFonts w:asciiTheme="majorBidi" w:hAnsiTheme="majorBidi" w:cstheme="majorBidi"/>
          <w:i w:val="0"/>
          <w:iCs w:val="0"/>
          <w:color w:val="auto"/>
          <w:sz w:val="24"/>
          <w:szCs w:val="24"/>
        </w:rPr>
      </w:pPr>
    </w:p>
    <w:p w:rsidR="00032306" w:rsidRPr="00032306" w:rsidRDefault="00032306" w:rsidP="00FF1180">
      <w:pPr>
        <w:tabs>
          <w:tab w:val="right" w:pos="0"/>
        </w:tabs>
        <w:spacing w:after="0" w:line="240" w:lineRule="auto"/>
        <w:contextualSpacing/>
        <w:jc w:val="center"/>
        <w:rPr>
          <w:rStyle w:val="Emphasis"/>
          <w:rFonts w:asciiTheme="majorBidi" w:hAnsiTheme="majorBidi" w:cstheme="majorBidi"/>
          <w:i w:val="0"/>
          <w:iCs w:val="0"/>
          <w:color w:val="auto"/>
          <w:sz w:val="24"/>
          <w:szCs w:val="24"/>
        </w:rPr>
      </w:pPr>
      <w:r>
        <w:rPr>
          <w:rFonts w:asciiTheme="majorBidi" w:hAnsiTheme="majorBidi" w:cstheme="majorBidi"/>
          <w:b/>
          <w:bCs/>
          <w:noProof/>
          <w:sz w:val="24"/>
          <w:szCs w:val="24"/>
          <w:lang w:val="en-US"/>
        </w:rPr>
        <w:drawing>
          <wp:anchor distT="0" distB="0" distL="114300" distR="114300" simplePos="0" relativeHeight="251671552" behindDoc="0" locked="0" layoutInCell="1" allowOverlap="1">
            <wp:simplePos x="0" y="0"/>
            <wp:positionH relativeFrom="column">
              <wp:posOffset>5715</wp:posOffset>
            </wp:positionH>
            <wp:positionV relativeFrom="paragraph">
              <wp:posOffset>189230</wp:posOffset>
            </wp:positionV>
            <wp:extent cx="5915660" cy="3017520"/>
            <wp:effectExtent l="19050" t="19050" r="27940" b="11430"/>
            <wp:wrapSquare wrapText="bothSides"/>
            <wp:docPr id="8"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B20.png"/>
                    <pic:cNvPicPr/>
                  </pic:nvPicPr>
                  <pic:blipFill rotWithShape="1">
                    <a:blip r:embed="rId26" cstate="print">
                      <a:extLst>
                        <a:ext uri="{28A0092B-C50C-407E-A947-70E740481C1C}">
                          <a14:useLocalDpi xmlns:a14="http://schemas.microsoft.com/office/drawing/2010/main" val="0"/>
                        </a:ext>
                      </a:extLst>
                    </a:blip>
                    <a:srcRect b="10264"/>
                    <a:stretch/>
                  </pic:blipFill>
                  <pic:spPr bwMode="auto">
                    <a:xfrm>
                      <a:off x="0" y="0"/>
                      <a:ext cx="5915660" cy="3017520"/>
                    </a:xfrm>
                    <a:prstGeom prst="rect">
                      <a:avLst/>
                    </a:prstGeom>
                    <a:ln w="1270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anchor>
        </w:drawing>
      </w:r>
      <w:proofErr w:type="gramStart"/>
      <w:r w:rsidRPr="00032306">
        <w:rPr>
          <w:rFonts w:asciiTheme="majorBidi" w:hAnsiTheme="majorBidi" w:cstheme="majorBidi"/>
          <w:b/>
          <w:bCs/>
          <w:sz w:val="24"/>
          <w:szCs w:val="24"/>
          <w:lang w:bidi="ar-IQ"/>
        </w:rPr>
        <w:t>Figure 10</w:t>
      </w:r>
      <w:r w:rsidRPr="00032306">
        <w:rPr>
          <w:rFonts w:asciiTheme="majorBidi" w:hAnsiTheme="majorBidi" w:cstheme="majorBidi"/>
          <w:sz w:val="24"/>
          <w:szCs w:val="24"/>
          <w:lang w:bidi="ar-IQ"/>
        </w:rPr>
        <w:t>.</w:t>
      </w:r>
      <w:proofErr w:type="gramEnd"/>
      <w:r w:rsidRPr="00032306">
        <w:rPr>
          <w:rFonts w:asciiTheme="majorBidi" w:hAnsiTheme="majorBidi" w:cstheme="majorBidi"/>
          <w:sz w:val="24"/>
          <w:szCs w:val="24"/>
          <w:lang w:bidi="ar-IQ"/>
        </w:rPr>
        <w:t xml:space="preserve"> Interface for comparing the accuracy of GM in two different study areas.</w:t>
      </w:r>
    </w:p>
    <w:p w:rsidR="00032306" w:rsidRDefault="00032306" w:rsidP="00032306">
      <w:pPr>
        <w:tabs>
          <w:tab w:val="right" w:pos="0"/>
        </w:tabs>
        <w:spacing w:after="0" w:line="240" w:lineRule="auto"/>
        <w:contextualSpacing/>
        <w:jc w:val="center"/>
        <w:rPr>
          <w:rStyle w:val="Emphasis"/>
          <w:rFonts w:asciiTheme="majorBidi" w:hAnsiTheme="majorBidi" w:cstheme="majorBidi"/>
          <w:i w:val="0"/>
          <w:iCs w:val="0"/>
          <w:color w:val="auto"/>
          <w:sz w:val="24"/>
          <w:szCs w:val="24"/>
        </w:rPr>
      </w:pPr>
    </w:p>
    <w:p w:rsidR="00032306" w:rsidRPr="00032306" w:rsidRDefault="00032306" w:rsidP="00032306">
      <w:pPr>
        <w:tabs>
          <w:tab w:val="right" w:pos="0"/>
        </w:tabs>
        <w:spacing w:after="0" w:line="240" w:lineRule="auto"/>
        <w:contextualSpacing/>
        <w:jc w:val="center"/>
        <w:rPr>
          <w:rFonts w:asciiTheme="majorBidi" w:hAnsiTheme="majorBidi" w:cstheme="majorBidi"/>
          <w:sz w:val="24"/>
          <w:szCs w:val="24"/>
          <w:lang w:bidi="ar-IQ"/>
        </w:rPr>
      </w:pPr>
    </w:p>
    <w:p w:rsidR="00B4683A" w:rsidRDefault="00B4683A" w:rsidP="00942A19">
      <w:pPr>
        <w:rPr>
          <w:rFonts w:asciiTheme="majorBidi" w:hAnsiTheme="majorBidi" w:cstheme="majorBidi"/>
          <w:sz w:val="24"/>
          <w:szCs w:val="24"/>
        </w:rPr>
      </w:pPr>
    </w:p>
    <w:p w:rsidR="00032306" w:rsidRDefault="00032306" w:rsidP="00942A19">
      <w:pPr>
        <w:rPr>
          <w:rFonts w:asciiTheme="majorBidi" w:hAnsiTheme="majorBidi" w:cstheme="majorBidi"/>
          <w:sz w:val="24"/>
          <w:szCs w:val="24"/>
        </w:rPr>
      </w:pPr>
    </w:p>
    <w:p w:rsidR="00942A19" w:rsidRPr="006917B9" w:rsidRDefault="00942A19" w:rsidP="00B4683A">
      <w:pPr>
        <w:rPr>
          <w:rFonts w:asciiTheme="majorBidi" w:hAnsiTheme="majorBidi" w:cstheme="majorBidi"/>
          <w:sz w:val="24"/>
          <w:szCs w:val="24"/>
        </w:rPr>
      </w:pPr>
    </w:p>
    <w:sectPr w:rsidR="00942A19" w:rsidRPr="006917B9" w:rsidSect="00F15329">
      <w:type w:val="continuous"/>
      <w:pgSz w:w="11906" w:h="16838"/>
      <w:pgMar w:top="1701" w:right="1276" w:bottom="1701"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7893" w:rsidRDefault="00157893" w:rsidP="00E429D8">
      <w:pPr>
        <w:spacing w:after="0" w:line="240" w:lineRule="auto"/>
      </w:pPr>
      <w:r>
        <w:separator/>
      </w:r>
    </w:p>
  </w:endnote>
  <w:endnote w:type="continuationSeparator" w:id="0">
    <w:p w:rsidR="00157893" w:rsidRDefault="00157893" w:rsidP="00E429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9240468"/>
      <w:docPartObj>
        <w:docPartGallery w:val="Page Numbers (Bottom of Page)"/>
        <w:docPartUnique/>
      </w:docPartObj>
    </w:sdtPr>
    <w:sdtEndPr>
      <w:rPr>
        <w:rFonts w:asciiTheme="majorBidi" w:hAnsiTheme="majorBidi" w:cstheme="majorBidi"/>
        <w:noProof/>
      </w:rPr>
    </w:sdtEndPr>
    <w:sdtContent>
      <w:p w:rsidR="005A09E7" w:rsidRPr="00E429D8" w:rsidRDefault="005A09E7">
        <w:pPr>
          <w:pStyle w:val="Footer"/>
          <w:jc w:val="center"/>
          <w:rPr>
            <w:rFonts w:asciiTheme="majorBidi" w:hAnsiTheme="majorBidi" w:cstheme="majorBidi"/>
          </w:rPr>
        </w:pPr>
        <w:r w:rsidRPr="00E429D8">
          <w:rPr>
            <w:rFonts w:asciiTheme="majorBidi" w:hAnsiTheme="majorBidi" w:cstheme="majorBidi"/>
          </w:rPr>
          <w:fldChar w:fldCharType="begin"/>
        </w:r>
        <w:r w:rsidRPr="00E429D8">
          <w:rPr>
            <w:rFonts w:asciiTheme="majorBidi" w:hAnsiTheme="majorBidi" w:cstheme="majorBidi"/>
          </w:rPr>
          <w:instrText xml:space="preserve"> PAGE   \* MERGEFORMAT </w:instrText>
        </w:r>
        <w:r w:rsidRPr="00E429D8">
          <w:rPr>
            <w:rFonts w:asciiTheme="majorBidi" w:hAnsiTheme="majorBidi" w:cstheme="majorBidi"/>
          </w:rPr>
          <w:fldChar w:fldCharType="separate"/>
        </w:r>
        <w:r w:rsidR="00752926">
          <w:rPr>
            <w:rFonts w:asciiTheme="majorBidi" w:hAnsiTheme="majorBidi" w:cstheme="majorBidi"/>
            <w:noProof/>
          </w:rPr>
          <w:t>83</w:t>
        </w:r>
        <w:r w:rsidRPr="00E429D8">
          <w:rPr>
            <w:rFonts w:asciiTheme="majorBidi" w:hAnsiTheme="majorBidi" w:cstheme="majorBidi"/>
            <w:noProof/>
          </w:rPr>
          <w:fldChar w:fldCharType="end"/>
        </w:r>
      </w:p>
    </w:sdtContent>
  </w:sdt>
  <w:p w:rsidR="005A09E7" w:rsidRDefault="005A09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7893" w:rsidRDefault="00157893" w:rsidP="00E429D8">
      <w:pPr>
        <w:spacing w:after="0" w:line="240" w:lineRule="auto"/>
      </w:pPr>
      <w:r>
        <w:separator/>
      </w:r>
    </w:p>
  </w:footnote>
  <w:footnote w:type="continuationSeparator" w:id="0">
    <w:p w:rsidR="00157893" w:rsidRDefault="00157893" w:rsidP="00E429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jc w:val="center"/>
      <w:tblInd w:w="89" w:type="dxa"/>
      <w:tblLayout w:type="fixed"/>
      <w:tblLook w:val="0000" w:firstRow="0" w:lastRow="0" w:firstColumn="0" w:lastColumn="0" w:noHBand="0" w:noVBand="0"/>
    </w:tblPr>
    <w:tblGrid>
      <w:gridCol w:w="3762"/>
      <w:gridCol w:w="3473"/>
      <w:gridCol w:w="1448"/>
      <w:gridCol w:w="1203"/>
    </w:tblGrid>
    <w:tr w:rsidR="005A09E7" w:rsidRPr="00F613CE" w:rsidTr="0082304B">
      <w:trPr>
        <w:trHeight w:val="529"/>
        <w:jc w:val="center"/>
      </w:trPr>
      <w:tc>
        <w:tcPr>
          <w:tcW w:w="3762" w:type="dxa"/>
          <w:vAlign w:val="center"/>
        </w:tcPr>
        <w:p w:rsidR="005A09E7" w:rsidRPr="00F613CE" w:rsidRDefault="005A09E7" w:rsidP="0082304B">
          <w:pPr>
            <w:jc w:val="center"/>
            <w:rPr>
              <w:rFonts w:asciiTheme="majorBidi" w:hAnsiTheme="majorBidi" w:cstheme="majorBidi"/>
              <w:b/>
              <w:bCs/>
              <w:sz w:val="20"/>
              <w:szCs w:val="20"/>
            </w:rPr>
          </w:pPr>
          <w:r w:rsidRPr="00F613CE">
            <w:rPr>
              <w:rFonts w:asciiTheme="majorBidi" w:hAnsiTheme="majorBidi" w:cstheme="majorBidi"/>
              <w:b/>
              <w:bCs/>
              <w:sz w:val="20"/>
              <w:szCs w:val="20"/>
            </w:rPr>
            <w:t>Journal of Engineering</w:t>
          </w:r>
        </w:p>
      </w:tc>
      <w:tc>
        <w:tcPr>
          <w:tcW w:w="3473" w:type="dxa"/>
          <w:vAlign w:val="center"/>
        </w:tcPr>
        <w:p w:rsidR="005A09E7" w:rsidRPr="00F613CE" w:rsidRDefault="005A09E7" w:rsidP="0082304B">
          <w:pPr>
            <w:jc w:val="center"/>
            <w:rPr>
              <w:rFonts w:asciiTheme="majorBidi" w:hAnsiTheme="majorBidi" w:cstheme="majorBidi"/>
              <w:b/>
              <w:bCs/>
              <w:sz w:val="20"/>
              <w:szCs w:val="20"/>
            </w:rPr>
          </w:pPr>
          <w:r w:rsidRPr="00F613CE">
            <w:rPr>
              <w:rFonts w:asciiTheme="majorBidi" w:hAnsiTheme="majorBidi" w:cstheme="majorBidi"/>
              <w:b/>
              <w:bCs/>
              <w:sz w:val="20"/>
              <w:szCs w:val="20"/>
            </w:rPr>
            <w:t>Volume   21  January   2015</w:t>
          </w:r>
        </w:p>
      </w:tc>
      <w:tc>
        <w:tcPr>
          <w:tcW w:w="1448" w:type="dxa"/>
          <w:vAlign w:val="center"/>
        </w:tcPr>
        <w:p w:rsidR="005A09E7" w:rsidRPr="00F613CE" w:rsidRDefault="005A09E7" w:rsidP="0082304B">
          <w:pPr>
            <w:jc w:val="center"/>
            <w:rPr>
              <w:rFonts w:asciiTheme="majorBidi" w:hAnsiTheme="majorBidi" w:cstheme="majorBidi"/>
              <w:b/>
              <w:bCs/>
              <w:sz w:val="20"/>
              <w:szCs w:val="20"/>
            </w:rPr>
          </w:pPr>
          <w:r w:rsidRPr="00F613CE">
            <w:rPr>
              <w:rFonts w:asciiTheme="majorBidi" w:hAnsiTheme="majorBidi" w:cstheme="majorBidi"/>
              <w:b/>
              <w:bCs/>
              <w:sz w:val="20"/>
              <w:szCs w:val="20"/>
            </w:rPr>
            <w:t>Number 1</w:t>
          </w:r>
        </w:p>
      </w:tc>
      <w:tc>
        <w:tcPr>
          <w:tcW w:w="1203" w:type="dxa"/>
          <w:vAlign w:val="center"/>
        </w:tcPr>
        <w:p w:rsidR="005A09E7" w:rsidRPr="00F613CE" w:rsidRDefault="005A09E7" w:rsidP="0082304B">
          <w:pPr>
            <w:ind w:right="360" w:firstLine="360"/>
            <w:jc w:val="center"/>
            <w:rPr>
              <w:rFonts w:asciiTheme="majorBidi" w:hAnsiTheme="majorBidi" w:cstheme="majorBidi"/>
              <w:b/>
              <w:bCs/>
              <w:sz w:val="20"/>
              <w:szCs w:val="20"/>
              <w:rtl/>
            </w:rPr>
          </w:pPr>
          <w:r w:rsidRPr="00F613CE">
            <w:rPr>
              <w:rFonts w:asciiTheme="majorBidi" w:hAnsiTheme="majorBidi" w:cstheme="majorBidi"/>
              <w:b/>
              <w:bCs/>
              <w:noProof/>
              <w:sz w:val="20"/>
              <w:szCs w:val="20"/>
              <w:lang w:val="en-US"/>
            </w:rPr>
            <w:drawing>
              <wp:inline distT="0" distB="0" distL="0" distR="0" wp14:anchorId="388BEB66" wp14:editId="6AD2815E">
                <wp:extent cx="257175" cy="2571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r>
  </w:tbl>
  <w:p w:rsidR="005A09E7" w:rsidRDefault="005A09E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862F3D"/>
    <w:multiLevelType w:val="hybridMultilevel"/>
    <w:tmpl w:val="D53044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FB05D0C"/>
    <w:multiLevelType w:val="hybridMultilevel"/>
    <w:tmpl w:val="C5166E3C"/>
    <w:lvl w:ilvl="0" w:tplc="449462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11D7FEA"/>
    <w:multiLevelType w:val="hybridMultilevel"/>
    <w:tmpl w:val="43E40BEA"/>
    <w:lvl w:ilvl="0" w:tplc="C34A78C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7A50FB7"/>
    <w:multiLevelType w:val="hybridMultilevel"/>
    <w:tmpl w:val="00BEC620"/>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CE55B5E"/>
    <w:multiLevelType w:val="hybridMultilevel"/>
    <w:tmpl w:val="35D45050"/>
    <w:lvl w:ilvl="0" w:tplc="0C569E30">
      <w:start w:val="6"/>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5F563CBD"/>
    <w:multiLevelType w:val="hybridMultilevel"/>
    <w:tmpl w:val="4BC67282"/>
    <w:lvl w:ilvl="0" w:tplc="C8C4811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638819C1"/>
    <w:multiLevelType w:val="hybridMultilevel"/>
    <w:tmpl w:val="DADA9D0C"/>
    <w:lvl w:ilvl="0" w:tplc="67907D2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6"/>
  </w:num>
  <w:num w:numId="5">
    <w:abstractNumId w:val="5"/>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193393"/>
    <w:rsid w:val="000251C3"/>
    <w:rsid w:val="00031BD5"/>
    <w:rsid w:val="00032306"/>
    <w:rsid w:val="0003582C"/>
    <w:rsid w:val="000479D8"/>
    <w:rsid w:val="00053DFC"/>
    <w:rsid w:val="00066107"/>
    <w:rsid w:val="00093478"/>
    <w:rsid w:val="00093BA6"/>
    <w:rsid w:val="0009604F"/>
    <w:rsid w:val="000B1CE5"/>
    <w:rsid w:val="000C1567"/>
    <w:rsid w:val="000E58E9"/>
    <w:rsid w:val="000F4EFA"/>
    <w:rsid w:val="001033C2"/>
    <w:rsid w:val="00144194"/>
    <w:rsid w:val="00157893"/>
    <w:rsid w:val="00180DE1"/>
    <w:rsid w:val="00193393"/>
    <w:rsid w:val="001A7802"/>
    <w:rsid w:val="001B5442"/>
    <w:rsid w:val="001C24E2"/>
    <w:rsid w:val="001C70F5"/>
    <w:rsid w:val="001E0371"/>
    <w:rsid w:val="001E2F32"/>
    <w:rsid w:val="00216B66"/>
    <w:rsid w:val="00216F94"/>
    <w:rsid w:val="00222F63"/>
    <w:rsid w:val="0022502E"/>
    <w:rsid w:val="002252B2"/>
    <w:rsid w:val="00236351"/>
    <w:rsid w:val="002555EE"/>
    <w:rsid w:val="00271498"/>
    <w:rsid w:val="002C3501"/>
    <w:rsid w:val="002D7283"/>
    <w:rsid w:val="002F7385"/>
    <w:rsid w:val="00311DCC"/>
    <w:rsid w:val="00332DCA"/>
    <w:rsid w:val="003562B1"/>
    <w:rsid w:val="0039294C"/>
    <w:rsid w:val="003A0F46"/>
    <w:rsid w:val="003A1BBC"/>
    <w:rsid w:val="003A2E5B"/>
    <w:rsid w:val="00406C99"/>
    <w:rsid w:val="00407547"/>
    <w:rsid w:val="00411635"/>
    <w:rsid w:val="0042143D"/>
    <w:rsid w:val="00430673"/>
    <w:rsid w:val="00440386"/>
    <w:rsid w:val="00470C02"/>
    <w:rsid w:val="004A3746"/>
    <w:rsid w:val="004B2D7F"/>
    <w:rsid w:val="004C563C"/>
    <w:rsid w:val="004D03B6"/>
    <w:rsid w:val="004D269D"/>
    <w:rsid w:val="004D28A1"/>
    <w:rsid w:val="004D7831"/>
    <w:rsid w:val="004E56A0"/>
    <w:rsid w:val="005354FF"/>
    <w:rsid w:val="00537048"/>
    <w:rsid w:val="00543112"/>
    <w:rsid w:val="005465E1"/>
    <w:rsid w:val="00552586"/>
    <w:rsid w:val="00554BD2"/>
    <w:rsid w:val="00555662"/>
    <w:rsid w:val="0056468C"/>
    <w:rsid w:val="00564765"/>
    <w:rsid w:val="00593C6E"/>
    <w:rsid w:val="00595172"/>
    <w:rsid w:val="005A09E7"/>
    <w:rsid w:val="005A7E5F"/>
    <w:rsid w:val="005C564F"/>
    <w:rsid w:val="005D5B65"/>
    <w:rsid w:val="005D7C90"/>
    <w:rsid w:val="005F0A44"/>
    <w:rsid w:val="0061342D"/>
    <w:rsid w:val="0066208C"/>
    <w:rsid w:val="006917B9"/>
    <w:rsid w:val="006A6549"/>
    <w:rsid w:val="006E60A1"/>
    <w:rsid w:val="006F6287"/>
    <w:rsid w:val="00717D30"/>
    <w:rsid w:val="00752926"/>
    <w:rsid w:val="00757FF3"/>
    <w:rsid w:val="00791F47"/>
    <w:rsid w:val="00793339"/>
    <w:rsid w:val="007E2737"/>
    <w:rsid w:val="007F25E7"/>
    <w:rsid w:val="00822D8E"/>
    <w:rsid w:val="0082304B"/>
    <w:rsid w:val="008341B4"/>
    <w:rsid w:val="00853CEC"/>
    <w:rsid w:val="00856639"/>
    <w:rsid w:val="00865285"/>
    <w:rsid w:val="00877099"/>
    <w:rsid w:val="008B2138"/>
    <w:rsid w:val="008E43B2"/>
    <w:rsid w:val="00912F13"/>
    <w:rsid w:val="00942A19"/>
    <w:rsid w:val="0094395C"/>
    <w:rsid w:val="00960C0F"/>
    <w:rsid w:val="00962F46"/>
    <w:rsid w:val="00964BD7"/>
    <w:rsid w:val="00975D09"/>
    <w:rsid w:val="009824AF"/>
    <w:rsid w:val="00995261"/>
    <w:rsid w:val="009B455E"/>
    <w:rsid w:val="009C0D9C"/>
    <w:rsid w:val="00A45BD9"/>
    <w:rsid w:val="00A5050C"/>
    <w:rsid w:val="00A54A06"/>
    <w:rsid w:val="00A56160"/>
    <w:rsid w:val="00A65F39"/>
    <w:rsid w:val="00A710A3"/>
    <w:rsid w:val="00A73CB0"/>
    <w:rsid w:val="00A92648"/>
    <w:rsid w:val="00A97FC1"/>
    <w:rsid w:val="00B02B57"/>
    <w:rsid w:val="00B0596A"/>
    <w:rsid w:val="00B06F15"/>
    <w:rsid w:val="00B10F35"/>
    <w:rsid w:val="00B14866"/>
    <w:rsid w:val="00B35D88"/>
    <w:rsid w:val="00B377FD"/>
    <w:rsid w:val="00B4683A"/>
    <w:rsid w:val="00B713B4"/>
    <w:rsid w:val="00BA0756"/>
    <w:rsid w:val="00BA43DB"/>
    <w:rsid w:val="00BE1286"/>
    <w:rsid w:val="00BF7218"/>
    <w:rsid w:val="00C04234"/>
    <w:rsid w:val="00C1144A"/>
    <w:rsid w:val="00C140CC"/>
    <w:rsid w:val="00C164DE"/>
    <w:rsid w:val="00C26481"/>
    <w:rsid w:val="00C35C0D"/>
    <w:rsid w:val="00C41B14"/>
    <w:rsid w:val="00C43F78"/>
    <w:rsid w:val="00C92267"/>
    <w:rsid w:val="00C938BA"/>
    <w:rsid w:val="00CA79E2"/>
    <w:rsid w:val="00CB0616"/>
    <w:rsid w:val="00CD50DF"/>
    <w:rsid w:val="00CE1870"/>
    <w:rsid w:val="00CE38EC"/>
    <w:rsid w:val="00CE6DD0"/>
    <w:rsid w:val="00D178C5"/>
    <w:rsid w:val="00D26E7C"/>
    <w:rsid w:val="00D31EA6"/>
    <w:rsid w:val="00D509DB"/>
    <w:rsid w:val="00D60DFA"/>
    <w:rsid w:val="00D614E4"/>
    <w:rsid w:val="00D80DF3"/>
    <w:rsid w:val="00D862A3"/>
    <w:rsid w:val="00D925F6"/>
    <w:rsid w:val="00DF2625"/>
    <w:rsid w:val="00E2340F"/>
    <w:rsid w:val="00E41D8E"/>
    <w:rsid w:val="00E426AE"/>
    <w:rsid w:val="00E429D8"/>
    <w:rsid w:val="00E5511D"/>
    <w:rsid w:val="00E65D3C"/>
    <w:rsid w:val="00E67367"/>
    <w:rsid w:val="00E835F5"/>
    <w:rsid w:val="00E91DC8"/>
    <w:rsid w:val="00EB263F"/>
    <w:rsid w:val="00ED7439"/>
    <w:rsid w:val="00EE7864"/>
    <w:rsid w:val="00EF110C"/>
    <w:rsid w:val="00F00CAF"/>
    <w:rsid w:val="00F024B6"/>
    <w:rsid w:val="00F03881"/>
    <w:rsid w:val="00F1070B"/>
    <w:rsid w:val="00F1080A"/>
    <w:rsid w:val="00F15329"/>
    <w:rsid w:val="00F156BB"/>
    <w:rsid w:val="00F47209"/>
    <w:rsid w:val="00F7019A"/>
    <w:rsid w:val="00F74869"/>
    <w:rsid w:val="00F90728"/>
    <w:rsid w:val="00F929A0"/>
    <w:rsid w:val="00FA432C"/>
    <w:rsid w:val="00FC62D6"/>
    <w:rsid w:val="00FD7E26"/>
    <w:rsid w:val="00FE476A"/>
    <w:rsid w:val="00FF118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0756"/>
  </w:style>
  <w:style w:type="paragraph" w:styleId="Heading1">
    <w:name w:val="heading 1"/>
    <w:basedOn w:val="Normal"/>
    <w:next w:val="Normal"/>
    <w:link w:val="Heading1Char"/>
    <w:uiPriority w:val="9"/>
    <w:qFormat/>
    <w:rsid w:val="003562B1"/>
    <w:pPr>
      <w:keepNext/>
      <w:keepLines/>
      <w:bidi/>
      <w:spacing w:before="480" w:after="0"/>
      <w:outlineLvl w:val="0"/>
    </w:pPr>
    <w:rPr>
      <w:rFonts w:asciiTheme="majorHAnsi" w:eastAsiaTheme="majorEastAsia" w:hAnsiTheme="majorHAnsi" w:cstheme="majorBidi"/>
      <w:b/>
      <w:bCs/>
      <w:color w:val="365F91" w:themeColor="accent1" w:themeShade="BF"/>
      <w:sz w:val="28"/>
      <w:szCs w:val="28"/>
      <w:lang w:val="en-US"/>
    </w:rPr>
  </w:style>
  <w:style w:type="paragraph" w:styleId="Heading2">
    <w:name w:val="heading 2"/>
    <w:basedOn w:val="Normal"/>
    <w:next w:val="Normal"/>
    <w:link w:val="Heading2Char"/>
    <w:uiPriority w:val="9"/>
    <w:unhideWhenUsed/>
    <w:qFormat/>
    <w:rsid w:val="00C35C0D"/>
    <w:pPr>
      <w:keepNext/>
      <w:keepLines/>
      <w:bidi/>
      <w:spacing w:before="200" w:after="0"/>
      <w:outlineLvl w:val="1"/>
    </w:pPr>
    <w:rPr>
      <w:rFonts w:asciiTheme="majorHAnsi" w:eastAsiaTheme="majorEastAsia" w:hAnsiTheme="majorHAnsi" w:cstheme="majorBidi"/>
      <w:b/>
      <w:bCs/>
      <w:color w:val="4F81BD" w:themeColor="accent1"/>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3339"/>
    <w:pPr>
      <w:bidi/>
      <w:ind w:left="720"/>
      <w:contextualSpacing/>
    </w:pPr>
    <w:rPr>
      <w:lang w:val="en-US"/>
    </w:rPr>
  </w:style>
  <w:style w:type="character" w:styleId="Hyperlink">
    <w:name w:val="Hyperlink"/>
    <w:basedOn w:val="DefaultParagraphFont"/>
    <w:uiPriority w:val="99"/>
    <w:unhideWhenUsed/>
    <w:rsid w:val="00793339"/>
    <w:rPr>
      <w:color w:val="0000FF" w:themeColor="hyperlink"/>
      <w:u w:val="single"/>
    </w:rPr>
  </w:style>
  <w:style w:type="paragraph" w:styleId="BalloonText">
    <w:name w:val="Balloon Text"/>
    <w:basedOn w:val="Normal"/>
    <w:link w:val="BalloonTextChar"/>
    <w:uiPriority w:val="99"/>
    <w:semiHidden/>
    <w:unhideWhenUsed/>
    <w:rsid w:val="00B059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596A"/>
    <w:rPr>
      <w:rFonts w:ascii="Tahoma" w:hAnsi="Tahoma" w:cs="Tahoma"/>
      <w:sz w:val="16"/>
      <w:szCs w:val="16"/>
    </w:rPr>
  </w:style>
  <w:style w:type="paragraph" w:customStyle="1" w:styleId="Default">
    <w:name w:val="Default"/>
    <w:rsid w:val="00C1144A"/>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Emphasis">
    <w:name w:val="Emphasis"/>
    <w:qFormat/>
    <w:rsid w:val="00C1144A"/>
    <w:rPr>
      <w:i/>
      <w:iCs/>
      <w:color w:val="5A5A5A" w:themeColor="text1" w:themeTint="A5"/>
    </w:rPr>
  </w:style>
  <w:style w:type="character" w:customStyle="1" w:styleId="hps">
    <w:name w:val="hps"/>
    <w:basedOn w:val="DefaultParagraphFont"/>
    <w:rsid w:val="006917B9"/>
  </w:style>
  <w:style w:type="character" w:customStyle="1" w:styleId="Heading1Char">
    <w:name w:val="Heading 1 Char"/>
    <w:basedOn w:val="DefaultParagraphFont"/>
    <w:link w:val="Heading1"/>
    <w:uiPriority w:val="9"/>
    <w:rsid w:val="003562B1"/>
    <w:rPr>
      <w:rFonts w:asciiTheme="majorHAnsi" w:eastAsiaTheme="majorEastAsia" w:hAnsiTheme="majorHAnsi" w:cstheme="majorBidi"/>
      <w:b/>
      <w:bCs/>
      <w:color w:val="365F91" w:themeColor="accent1" w:themeShade="BF"/>
      <w:sz w:val="28"/>
      <w:szCs w:val="28"/>
      <w:lang w:val="en-US"/>
    </w:rPr>
  </w:style>
  <w:style w:type="table" w:styleId="TableGrid">
    <w:name w:val="Table Grid"/>
    <w:basedOn w:val="TableNormal"/>
    <w:uiPriority w:val="59"/>
    <w:rsid w:val="00C35C0D"/>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C35C0D"/>
    <w:rPr>
      <w:rFonts w:asciiTheme="majorHAnsi" w:eastAsiaTheme="majorEastAsia" w:hAnsiTheme="majorHAnsi" w:cstheme="majorBidi"/>
      <w:b/>
      <w:bCs/>
      <w:color w:val="4F81BD" w:themeColor="accent1"/>
      <w:sz w:val="26"/>
      <w:szCs w:val="26"/>
      <w:lang w:val="en-US"/>
    </w:rPr>
  </w:style>
  <w:style w:type="table" w:customStyle="1" w:styleId="LightShading-Accent11">
    <w:name w:val="Light Shading - Accent 11"/>
    <w:basedOn w:val="TableNormal"/>
    <w:uiPriority w:val="60"/>
    <w:rsid w:val="00031BD5"/>
    <w:pPr>
      <w:spacing w:after="0" w:line="240" w:lineRule="auto"/>
    </w:pPr>
    <w:rPr>
      <w:color w:val="365F91" w:themeColor="accent1" w:themeShade="BF"/>
      <w:lang w:val="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Header">
    <w:name w:val="header"/>
    <w:basedOn w:val="Normal"/>
    <w:link w:val="HeaderChar"/>
    <w:uiPriority w:val="99"/>
    <w:unhideWhenUsed/>
    <w:rsid w:val="00E429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29D8"/>
  </w:style>
  <w:style w:type="paragraph" w:styleId="Footer">
    <w:name w:val="footer"/>
    <w:basedOn w:val="Normal"/>
    <w:link w:val="FooterChar"/>
    <w:uiPriority w:val="99"/>
    <w:unhideWhenUsed/>
    <w:rsid w:val="00E429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29D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wired.com/wired/archive/14.06/crowds.html" TargetMode="External"/><Relationship Id="rId18" Type="http://schemas.openxmlformats.org/officeDocument/2006/relationships/image" Target="media/image5.jpeg"/><Relationship Id="rId26" Type="http://schemas.openxmlformats.org/officeDocument/2006/relationships/image" Target="media/image12.png"/><Relationship Id="rId3" Type="http://schemas.microsoft.com/office/2007/relationships/stylesWithEffects" Target="stylesWithEffects.xml"/><Relationship Id="rId21" Type="http://schemas.openxmlformats.org/officeDocument/2006/relationships/image" Target="media/image8.emf"/><Relationship Id="rId7" Type="http://schemas.openxmlformats.org/officeDocument/2006/relationships/endnotes" Target="endnotes.xml"/><Relationship Id="rId12" Type="http://schemas.openxmlformats.org/officeDocument/2006/relationships/hyperlink" Target="http://mapmaker.google.com/datadownload" TargetMode="External"/><Relationship Id="rId17" Type="http://schemas.openxmlformats.org/officeDocument/2006/relationships/image" Target="media/image4.jpeg"/><Relationship Id="rId25"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hyperlink" Target="http://www.google.com/mapmaker/mapfiles/s/launched.html" TargetMode="External"/><Relationship Id="rId20"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luma_laith90@yahoo.com" TargetMode="External"/><Relationship Id="rId24"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9.png"/><Relationship Id="rId28" Type="http://schemas.openxmlformats.org/officeDocument/2006/relationships/theme" Target="theme/theme1.xml"/><Relationship Id="rId10" Type="http://schemas.openxmlformats.org/officeDocument/2006/relationships/hyperlink" Target="mailto:m.m.m.s.albakri@gmail.com"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jpeg"/><Relationship Id="rId22" Type="http://schemas.openxmlformats.org/officeDocument/2006/relationships/oleObject" Target="embeddings/oleObject1.bin"/><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1215</TotalTime>
  <Pages>1</Pages>
  <Words>8558</Words>
  <Characters>48782</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
    </vt:vector>
  </TitlesOfParts>
  <Company>Enjoy My Fine Releases.</Company>
  <LinksUpToDate>false</LinksUpToDate>
  <CharactersWithSpaces>57226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Maythm</dc:creator>
  <cp:lastModifiedBy>DR.Ahmed Saker 2o1O</cp:lastModifiedBy>
  <cp:revision>163</cp:revision>
  <cp:lastPrinted>2014-12-25T07:40:00Z</cp:lastPrinted>
  <dcterms:created xsi:type="dcterms:W3CDTF">2014-09-29T08:43:00Z</dcterms:created>
  <dcterms:modified xsi:type="dcterms:W3CDTF">2014-12-25T07:40:00Z</dcterms:modified>
</cp:coreProperties>
</file>