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7A8" w:rsidRPr="00A97459" w:rsidRDefault="001167A8" w:rsidP="00033751">
      <w:pPr>
        <w:jc w:val="center"/>
        <w:rPr>
          <w:rFonts w:ascii="Simplified Arabic" w:hAnsi="Simplified Arabic" w:cs="Simplified Arabic"/>
          <w:b/>
          <w:bCs/>
          <w:color w:val="auto"/>
          <w:sz w:val="24"/>
          <w:szCs w:val="24"/>
          <w:rtl/>
          <w:lang w:bidi="ar-IQ"/>
        </w:rPr>
      </w:pPr>
    </w:p>
    <w:p w:rsidR="001167A8" w:rsidRPr="00A97459" w:rsidRDefault="001167A8" w:rsidP="00033751">
      <w:pPr>
        <w:jc w:val="center"/>
        <w:rPr>
          <w:rFonts w:ascii="Simplified Arabic" w:hAnsi="Simplified Arabic" w:cs="Simplified Arabic"/>
          <w:b/>
          <w:bCs/>
          <w:color w:val="auto"/>
          <w:sz w:val="32"/>
          <w:szCs w:val="32"/>
          <w:rtl/>
          <w:lang w:bidi="ar-EG"/>
        </w:rPr>
      </w:pPr>
    </w:p>
    <w:p w:rsidR="001167A8" w:rsidRPr="00A97459" w:rsidRDefault="001167A8" w:rsidP="00033751">
      <w:pPr>
        <w:jc w:val="center"/>
        <w:rPr>
          <w:rFonts w:ascii="Simplified Arabic" w:hAnsi="Simplified Arabic" w:cs="Simplified Arabic"/>
          <w:b/>
          <w:bCs/>
          <w:color w:val="auto"/>
          <w:sz w:val="24"/>
          <w:szCs w:val="24"/>
          <w:rtl/>
          <w:lang w:bidi="ar-EG"/>
        </w:rPr>
      </w:pPr>
    </w:p>
    <w:p w:rsidR="00A21623" w:rsidRDefault="00A21623" w:rsidP="00033751">
      <w:pPr>
        <w:jc w:val="center"/>
        <w:rPr>
          <w:rFonts w:ascii="Simplified Arabic" w:hAnsi="Simplified Arabic" w:cs="Simplified Arabic"/>
          <w:b/>
          <w:bCs/>
          <w:color w:val="auto"/>
          <w:sz w:val="32"/>
          <w:szCs w:val="32"/>
          <w:rtl/>
          <w:lang w:bidi="ar-EG"/>
        </w:rPr>
      </w:pPr>
      <w:r w:rsidRPr="002820ED">
        <w:rPr>
          <w:rFonts w:ascii="Simplified Arabic" w:hAnsi="Simplified Arabic" w:cs="Simplified Arabic"/>
          <w:b/>
          <w:bCs/>
          <w:color w:val="auto"/>
          <w:sz w:val="32"/>
          <w:szCs w:val="32"/>
          <w:rtl/>
          <w:lang w:bidi="ar-EG"/>
        </w:rPr>
        <w:t xml:space="preserve">الخصائص الشكلية </w:t>
      </w:r>
      <w:r w:rsidR="000627A2" w:rsidRPr="002820ED">
        <w:rPr>
          <w:rFonts w:ascii="Simplified Arabic" w:hAnsi="Simplified Arabic" w:cs="Simplified Arabic"/>
          <w:b/>
          <w:bCs/>
          <w:color w:val="auto"/>
          <w:sz w:val="32"/>
          <w:szCs w:val="32"/>
          <w:rtl/>
          <w:lang w:bidi="ar-EG"/>
        </w:rPr>
        <w:t>للنمط المعماري</w:t>
      </w:r>
      <w:r w:rsidRPr="002820ED">
        <w:rPr>
          <w:rFonts w:ascii="Simplified Arabic" w:hAnsi="Simplified Arabic" w:cs="Simplified Arabic"/>
          <w:b/>
          <w:bCs/>
          <w:color w:val="auto"/>
          <w:sz w:val="32"/>
          <w:szCs w:val="32"/>
          <w:rtl/>
          <w:lang w:bidi="ar-EG"/>
        </w:rPr>
        <w:t xml:space="preserve"> </w:t>
      </w:r>
      <w:r w:rsidR="000627A2" w:rsidRPr="002820ED">
        <w:rPr>
          <w:rFonts w:ascii="Simplified Arabic" w:hAnsi="Simplified Arabic" w:cs="Simplified Arabic"/>
          <w:b/>
          <w:bCs/>
          <w:color w:val="auto"/>
          <w:sz w:val="32"/>
          <w:szCs w:val="32"/>
          <w:rtl/>
          <w:lang w:bidi="ar-EG"/>
        </w:rPr>
        <w:t>لل</w:t>
      </w:r>
      <w:r w:rsidRPr="002820ED">
        <w:rPr>
          <w:rFonts w:ascii="Simplified Arabic" w:hAnsi="Simplified Arabic" w:cs="Simplified Arabic"/>
          <w:b/>
          <w:bCs/>
          <w:color w:val="auto"/>
          <w:sz w:val="32"/>
          <w:szCs w:val="32"/>
          <w:rtl/>
          <w:lang w:bidi="ar-EG"/>
        </w:rPr>
        <w:t>مساجد المعاصرة في ضوء مفهوم الطوبولوجية</w:t>
      </w:r>
    </w:p>
    <w:p w:rsidR="00BC37B0" w:rsidRPr="002820ED" w:rsidRDefault="00BC37B0" w:rsidP="00BC37B0">
      <w:pPr>
        <w:jc w:val="center"/>
        <w:rPr>
          <w:rFonts w:ascii="Simplified Arabic" w:hAnsi="Simplified Arabic" w:cs="Simplified Arabic"/>
          <w:b/>
          <w:bCs/>
          <w:color w:val="auto"/>
          <w:sz w:val="20"/>
          <w:szCs w:val="20"/>
          <w:lang w:bidi="ar-EG"/>
        </w:rPr>
      </w:pPr>
      <w:r w:rsidRPr="002820ED">
        <w:rPr>
          <w:rFonts w:ascii="Simplified Arabic" w:hAnsi="Simplified Arabic" w:cs="Simplified Arabic"/>
          <w:b/>
          <w:bCs/>
          <w:color w:val="auto"/>
          <w:sz w:val="20"/>
          <w:szCs w:val="20"/>
          <w:rtl/>
          <w:lang w:bidi="ar-EG"/>
        </w:rPr>
        <w:t xml:space="preserve">د. نوار سامي مهدي/ استاذ مساعد / جامعة فيلادلفيا / </w:t>
      </w:r>
      <w:r w:rsidR="006679E0">
        <w:fldChar w:fldCharType="begin"/>
      </w:r>
      <w:r w:rsidR="006679E0">
        <w:instrText xml:space="preserve"> HYPERLINK "mailto:</w:instrText>
      </w:r>
      <w:r w:rsidR="006679E0">
        <w:rPr>
          <w:rtl/>
        </w:rPr>
        <w:instrText>الأردن</w:instrText>
      </w:r>
      <w:r w:rsidR="006679E0">
        <w:instrText xml:space="preserve">nawarsm5@yahoo.com" </w:instrText>
      </w:r>
      <w:r w:rsidR="006679E0">
        <w:fldChar w:fldCharType="separate"/>
      </w:r>
      <w:r w:rsidRPr="00175D4F">
        <w:rPr>
          <w:rStyle w:val="Hyperlink"/>
          <w:rFonts w:ascii="Simplified Arabic" w:hAnsi="Simplified Arabic" w:cs="Simplified Arabic"/>
          <w:b/>
          <w:bCs/>
          <w:sz w:val="20"/>
          <w:szCs w:val="20"/>
          <w:rtl/>
          <w:lang w:bidi="ar-EG"/>
        </w:rPr>
        <w:t>الأردن</w:t>
      </w:r>
      <w:r w:rsidRPr="00175D4F">
        <w:rPr>
          <w:rStyle w:val="Hyperlink"/>
          <w:rFonts w:ascii="Simplified Arabic" w:hAnsi="Simplified Arabic" w:cs="Simplified Arabic"/>
          <w:b/>
          <w:bCs/>
          <w:sz w:val="20"/>
          <w:szCs w:val="20"/>
          <w:lang w:bidi="ar-EG"/>
        </w:rPr>
        <w:t>nawarsm5@yahoo.com</w:t>
      </w:r>
      <w:r w:rsidR="006679E0">
        <w:rPr>
          <w:rStyle w:val="Hyperlink"/>
          <w:rFonts w:ascii="Simplified Arabic" w:hAnsi="Simplified Arabic" w:cs="Simplified Arabic"/>
          <w:b/>
          <w:bCs/>
          <w:sz w:val="20"/>
          <w:szCs w:val="20"/>
          <w:lang w:bidi="ar-EG"/>
        </w:rPr>
        <w:fldChar w:fldCharType="end"/>
      </w:r>
      <w:r>
        <w:rPr>
          <w:rFonts w:ascii="Simplified Arabic" w:hAnsi="Simplified Arabic" w:cs="Simplified Arabic"/>
          <w:b/>
          <w:bCs/>
          <w:color w:val="auto"/>
          <w:sz w:val="20"/>
          <w:szCs w:val="20"/>
          <w:lang w:bidi="ar-EG"/>
        </w:rPr>
        <w:t xml:space="preserve"> </w:t>
      </w:r>
    </w:p>
    <w:p w:rsidR="00BC37B0" w:rsidRPr="002820ED" w:rsidRDefault="00BC37B0" w:rsidP="00BC37B0">
      <w:pPr>
        <w:jc w:val="center"/>
        <w:rPr>
          <w:rFonts w:ascii="Simplified Arabic" w:hAnsi="Simplified Arabic" w:cs="Simplified Arabic"/>
          <w:b/>
          <w:bCs/>
          <w:color w:val="auto"/>
          <w:sz w:val="20"/>
          <w:szCs w:val="20"/>
          <w:lang w:bidi="ar-EG"/>
        </w:rPr>
      </w:pPr>
      <w:r w:rsidRPr="002820ED">
        <w:rPr>
          <w:rFonts w:ascii="Simplified Arabic" w:hAnsi="Simplified Arabic" w:cs="Simplified Arabic"/>
          <w:b/>
          <w:bCs/>
          <w:color w:val="auto"/>
          <w:sz w:val="20"/>
          <w:szCs w:val="20"/>
          <w:rtl/>
          <w:lang w:bidi="ar-EG"/>
        </w:rPr>
        <w:t xml:space="preserve">د.صبا سامي مهدي/ مدرس / جامعة النهرين / </w:t>
      </w:r>
      <w:r w:rsidR="006679E0">
        <w:fldChar w:fldCharType="begin"/>
      </w:r>
      <w:r w:rsidR="006679E0">
        <w:instrText xml:space="preserve"> HYPERLINK "mailto:</w:instrText>
      </w:r>
      <w:r w:rsidR="006679E0">
        <w:rPr>
          <w:rtl/>
        </w:rPr>
        <w:instrText>بغداد</w:instrText>
      </w:r>
      <w:r w:rsidR="006679E0">
        <w:instrText xml:space="preserve">sabasami1000@yahoo.com" </w:instrText>
      </w:r>
      <w:r w:rsidR="006679E0">
        <w:fldChar w:fldCharType="separate"/>
      </w:r>
      <w:r w:rsidRPr="00175D4F">
        <w:rPr>
          <w:rStyle w:val="Hyperlink"/>
          <w:rFonts w:ascii="Simplified Arabic" w:hAnsi="Simplified Arabic" w:cs="Simplified Arabic"/>
          <w:b/>
          <w:bCs/>
          <w:sz w:val="20"/>
          <w:szCs w:val="20"/>
          <w:rtl/>
          <w:lang w:bidi="ar-EG"/>
        </w:rPr>
        <w:t>بغداد</w:t>
      </w:r>
      <w:r w:rsidRPr="00175D4F">
        <w:rPr>
          <w:rStyle w:val="Hyperlink"/>
          <w:rFonts w:ascii="Simplified Arabic" w:hAnsi="Simplified Arabic" w:cs="Simplified Arabic"/>
          <w:b/>
          <w:bCs/>
          <w:sz w:val="20"/>
          <w:szCs w:val="20"/>
          <w:lang w:bidi="ar-EG"/>
        </w:rPr>
        <w:t>sabasami1000@yahoo.com</w:t>
      </w:r>
      <w:r w:rsidR="006679E0">
        <w:rPr>
          <w:rStyle w:val="Hyperlink"/>
          <w:rFonts w:ascii="Simplified Arabic" w:hAnsi="Simplified Arabic" w:cs="Simplified Arabic"/>
          <w:b/>
          <w:bCs/>
          <w:sz w:val="20"/>
          <w:szCs w:val="20"/>
          <w:lang w:bidi="ar-EG"/>
        </w:rPr>
        <w:fldChar w:fldCharType="end"/>
      </w:r>
      <w:r>
        <w:rPr>
          <w:rFonts w:ascii="Simplified Arabic" w:hAnsi="Simplified Arabic" w:cs="Simplified Arabic"/>
          <w:b/>
          <w:bCs/>
          <w:color w:val="auto"/>
          <w:sz w:val="20"/>
          <w:szCs w:val="20"/>
          <w:lang w:bidi="ar-EG"/>
        </w:rPr>
        <w:t xml:space="preserve"> </w:t>
      </w:r>
    </w:p>
    <w:p w:rsidR="00BC37B0" w:rsidRPr="002820ED" w:rsidRDefault="00BC37B0" w:rsidP="00BC37B0">
      <w:pPr>
        <w:rPr>
          <w:rFonts w:ascii="Simplified Arabic" w:hAnsi="Simplified Arabic" w:cs="Simplified Arabic"/>
          <w:b/>
          <w:bCs/>
          <w:color w:val="auto"/>
          <w:sz w:val="28"/>
          <w:szCs w:val="28"/>
          <w:rtl/>
          <w:lang w:bidi="ar-EG"/>
        </w:rPr>
      </w:pPr>
      <w:r w:rsidRPr="002820ED">
        <w:rPr>
          <w:rFonts w:ascii="Simplified Arabic" w:hAnsi="Simplified Arabic" w:cs="Simplified Arabic" w:hint="cs"/>
          <w:b/>
          <w:bCs/>
          <w:color w:val="auto"/>
          <w:sz w:val="28"/>
          <w:szCs w:val="28"/>
          <w:rtl/>
          <w:lang w:bidi="ar-EG"/>
        </w:rPr>
        <w:t>مستخلص</w:t>
      </w:r>
    </w:p>
    <w:p w:rsidR="00A21623" w:rsidRPr="00033751" w:rsidRDefault="00A21623" w:rsidP="003D63D0">
      <w:pPr>
        <w:jc w:val="lowKashida"/>
        <w:rPr>
          <w:rFonts w:ascii="Simplified Arabic" w:hAnsi="Simplified Arabic" w:cs="Simplified Arabic"/>
          <w:color w:val="auto"/>
          <w:sz w:val="24"/>
          <w:szCs w:val="24"/>
          <w:rtl/>
          <w:lang w:bidi="ar-EG"/>
        </w:rPr>
      </w:pPr>
      <w:r w:rsidRPr="00033751">
        <w:rPr>
          <w:rFonts w:ascii="Simplified Arabic" w:hAnsi="Simplified Arabic" w:cs="Simplified Arabic"/>
          <w:color w:val="auto"/>
          <w:sz w:val="24"/>
          <w:szCs w:val="24"/>
          <w:rtl/>
          <w:lang w:bidi="ar-EG"/>
        </w:rPr>
        <w:t xml:space="preserve">    تعد دور العبادة ، ومنها المساجد الإسلامية ، من أهم وأقوى المؤسسات المعمارية النمطية على مر العصور ، وهي تلعب دورا رئيسيا في اكساب المدينة الاسلامية هويتها بما تحمله من ارث شكلي رمزي عال ، مفعم بالقيم الاعتبارية. ومع تمكن التقنية الرقمية ودخولها في عملية التصميم المعماري بمختلف مستوياتها ، شهدت عمارة المساجد ظهور نماذج جديدة أضيفت إلى الخزين المعماري لهذا النمط . مما يستدعي مراجعة هذا الجديد وتحديد التحولات الشكلية التي يقدمها وما تقترحه هذه التحولات من خصائص.</w:t>
      </w:r>
    </w:p>
    <w:p w:rsidR="001167A8" w:rsidRDefault="00A21623" w:rsidP="003D63D0">
      <w:pPr>
        <w:jc w:val="lowKashida"/>
        <w:rPr>
          <w:rFonts w:ascii="Simplified Arabic" w:hAnsi="Simplified Arabic" w:cs="Simplified Arabic"/>
          <w:color w:val="auto"/>
          <w:sz w:val="24"/>
          <w:szCs w:val="24"/>
          <w:rtl/>
          <w:lang w:bidi="ar-EG"/>
        </w:rPr>
      </w:pPr>
      <w:r w:rsidRPr="00033751">
        <w:rPr>
          <w:rFonts w:ascii="Simplified Arabic" w:hAnsi="Simplified Arabic" w:cs="Simplified Arabic"/>
          <w:color w:val="auto"/>
          <w:sz w:val="24"/>
          <w:szCs w:val="24"/>
          <w:rtl/>
          <w:lang w:bidi="ar-EG"/>
        </w:rPr>
        <w:t>يهتم البحث باستكشاف ما بقي ملازما من مكونات شكلية في نمط عمارة المساجد ، وما انحسر منها ، ورصد كيفيات توظيفها في هذا العصر في ضوء مفهوم الطوبولوجية في العمارة ، حيث يعمد البحث الى استقراء ودراسة مجموعة من النماذج المعاصرة ، ومقارنتها بما مر به النمط من تطورات فيما يخص مكوناته الشكلية .</w:t>
      </w:r>
    </w:p>
    <w:p w:rsidR="00A21623" w:rsidRPr="001167A8" w:rsidRDefault="001167A8" w:rsidP="003D63D0">
      <w:pPr>
        <w:jc w:val="lowKashida"/>
        <w:rPr>
          <w:rFonts w:ascii="Simplified Arabic" w:hAnsi="Simplified Arabic" w:cs="Simplified Arabic"/>
          <w:b/>
          <w:bCs/>
          <w:color w:val="auto"/>
          <w:sz w:val="24"/>
          <w:szCs w:val="24"/>
          <w:rtl/>
          <w:lang w:bidi="ar-EG"/>
        </w:rPr>
      </w:pPr>
      <w:r w:rsidRPr="001167A8">
        <w:rPr>
          <w:rFonts w:ascii="Simplified Arabic" w:hAnsi="Simplified Arabic" w:cs="Simplified Arabic" w:hint="cs"/>
          <w:b/>
          <w:bCs/>
          <w:color w:val="auto"/>
          <w:sz w:val="24"/>
          <w:szCs w:val="24"/>
          <w:rtl/>
          <w:lang w:bidi="ar-EG"/>
        </w:rPr>
        <w:t>كلمات مفتاحية : تصميم المساجد المعاصرة ، انماط المساجد ، الهندسة الطوبولوجية ، مكونات المسجد .</w:t>
      </w:r>
      <w:r w:rsidR="00A21623" w:rsidRPr="001167A8">
        <w:rPr>
          <w:rFonts w:ascii="Simplified Arabic" w:hAnsi="Simplified Arabic" w:cs="Simplified Arabic"/>
          <w:b/>
          <w:bCs/>
          <w:color w:val="auto"/>
          <w:sz w:val="24"/>
          <w:szCs w:val="24"/>
          <w:rtl/>
          <w:lang w:bidi="ar-EG"/>
        </w:rPr>
        <w:t xml:space="preserve"> </w:t>
      </w:r>
    </w:p>
    <w:p w:rsidR="00A21623" w:rsidRPr="00033751" w:rsidRDefault="00A21623" w:rsidP="00033751">
      <w:pPr>
        <w:jc w:val="lowKashida"/>
        <w:rPr>
          <w:rFonts w:ascii="Simplified Arabic" w:hAnsi="Simplified Arabic" w:cs="Simplified Arabic"/>
          <w:color w:val="auto"/>
          <w:sz w:val="24"/>
          <w:szCs w:val="24"/>
          <w:rtl/>
          <w:lang w:bidi="ar-IQ"/>
        </w:rPr>
      </w:pPr>
    </w:p>
    <w:p w:rsidR="001167A8" w:rsidRDefault="00A21623" w:rsidP="001167A8">
      <w:pPr>
        <w:jc w:val="center"/>
        <w:rPr>
          <w:rFonts w:asciiTheme="majorBidi" w:hAnsiTheme="majorBidi" w:cstheme="majorBidi"/>
          <w:b/>
          <w:bCs/>
          <w:color w:val="auto"/>
          <w:sz w:val="28"/>
          <w:szCs w:val="28"/>
          <w:lang w:bidi="ar-IQ"/>
        </w:rPr>
      </w:pPr>
      <w:r w:rsidRPr="007953CB">
        <w:rPr>
          <w:rFonts w:asciiTheme="majorBidi" w:hAnsiTheme="majorBidi" w:cstheme="majorBidi"/>
          <w:b/>
          <w:bCs/>
          <w:color w:val="auto"/>
          <w:sz w:val="28"/>
          <w:szCs w:val="28"/>
          <w:lang w:bidi="ar-IQ"/>
        </w:rPr>
        <w:t>Formal Characteristics of</w:t>
      </w:r>
      <w:r w:rsidR="004211B4" w:rsidRPr="007953CB">
        <w:rPr>
          <w:rFonts w:asciiTheme="majorBidi" w:hAnsiTheme="majorBidi" w:cstheme="majorBidi"/>
          <w:b/>
          <w:bCs/>
          <w:color w:val="auto"/>
          <w:sz w:val="28"/>
          <w:szCs w:val="28"/>
          <w:lang w:bidi="ar-IQ"/>
        </w:rPr>
        <w:t xml:space="preserve"> the Architectural Type of</w:t>
      </w:r>
      <w:r w:rsidRPr="007953CB">
        <w:rPr>
          <w:rFonts w:asciiTheme="majorBidi" w:hAnsiTheme="majorBidi" w:cstheme="majorBidi"/>
          <w:b/>
          <w:bCs/>
          <w:color w:val="auto"/>
          <w:sz w:val="28"/>
          <w:szCs w:val="28"/>
          <w:lang w:bidi="ar-IQ"/>
        </w:rPr>
        <w:t xml:space="preserve"> contemporary Mosques within the concept of Topology</w:t>
      </w:r>
    </w:p>
    <w:p w:rsidR="007953CB" w:rsidRDefault="007953CB" w:rsidP="001167A8">
      <w:pPr>
        <w:jc w:val="center"/>
        <w:rPr>
          <w:rFonts w:asciiTheme="majorBidi" w:hAnsiTheme="majorBidi" w:cstheme="majorBidi"/>
          <w:b/>
          <w:bCs/>
          <w:color w:val="auto"/>
          <w:sz w:val="28"/>
          <w:szCs w:val="28"/>
          <w:lang w:bidi="ar-IQ"/>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17"/>
      </w:tblGrid>
      <w:tr w:rsidR="007953CB" w:rsidTr="007953CB">
        <w:tc>
          <w:tcPr>
            <w:tcW w:w="4417" w:type="dxa"/>
          </w:tcPr>
          <w:p w:rsidR="007953CB" w:rsidRPr="007953CB" w:rsidRDefault="007953CB" w:rsidP="007953CB">
            <w:pPr>
              <w:jc w:val="center"/>
              <w:rPr>
                <w:rFonts w:asciiTheme="majorBidi" w:hAnsiTheme="majorBidi" w:cstheme="majorBidi"/>
                <w:color w:val="auto"/>
                <w:sz w:val="20"/>
                <w:szCs w:val="20"/>
                <w:lang w:bidi="ar-IQ"/>
              </w:rPr>
            </w:pPr>
            <w:proofErr w:type="spellStart"/>
            <w:r w:rsidRPr="007953CB">
              <w:rPr>
                <w:rFonts w:asciiTheme="majorBidi" w:hAnsiTheme="majorBidi" w:cstheme="majorBidi"/>
                <w:b/>
                <w:bCs/>
                <w:color w:val="auto"/>
                <w:sz w:val="20"/>
                <w:szCs w:val="20"/>
                <w:lang w:bidi="ar-IQ"/>
              </w:rPr>
              <w:t>Dr.Saba</w:t>
            </w:r>
            <w:proofErr w:type="spellEnd"/>
            <w:r w:rsidRPr="007953CB">
              <w:rPr>
                <w:rFonts w:asciiTheme="majorBidi" w:hAnsiTheme="majorBidi" w:cstheme="majorBidi"/>
                <w:b/>
                <w:bCs/>
                <w:color w:val="auto"/>
                <w:sz w:val="20"/>
                <w:szCs w:val="20"/>
                <w:lang w:bidi="ar-IQ"/>
              </w:rPr>
              <w:t xml:space="preserve"> Sami Mahdi / Lecturer / University of </w:t>
            </w:r>
            <w:proofErr w:type="spellStart"/>
            <w:r w:rsidRPr="007953CB">
              <w:rPr>
                <w:rFonts w:asciiTheme="majorBidi" w:hAnsiTheme="majorBidi" w:cstheme="majorBidi"/>
                <w:color w:val="auto"/>
                <w:sz w:val="20"/>
                <w:szCs w:val="20"/>
                <w:lang w:bidi="ar-IQ"/>
              </w:rPr>
              <w:t>Alnahrain</w:t>
            </w:r>
            <w:proofErr w:type="spellEnd"/>
            <w:r w:rsidRPr="007953CB">
              <w:rPr>
                <w:rFonts w:asciiTheme="majorBidi" w:hAnsiTheme="majorBidi" w:cstheme="majorBidi"/>
                <w:color w:val="auto"/>
                <w:sz w:val="20"/>
                <w:szCs w:val="20"/>
                <w:lang w:bidi="ar-IQ"/>
              </w:rPr>
              <w:t>- Baghdad</w:t>
            </w:r>
          </w:p>
          <w:p w:rsidR="007953CB" w:rsidRPr="007953CB" w:rsidRDefault="007953CB" w:rsidP="007953CB">
            <w:pPr>
              <w:jc w:val="center"/>
              <w:rPr>
                <w:rFonts w:asciiTheme="majorBidi" w:hAnsiTheme="majorBidi" w:cstheme="majorBidi"/>
                <w:b/>
                <w:bCs/>
                <w:color w:val="auto"/>
                <w:sz w:val="20"/>
                <w:szCs w:val="20"/>
                <w:rtl/>
                <w:lang w:bidi="ar-IQ"/>
              </w:rPr>
            </w:pPr>
            <w:r w:rsidRPr="007953CB">
              <w:rPr>
                <w:rFonts w:asciiTheme="majorBidi" w:hAnsiTheme="majorBidi" w:cstheme="majorBidi"/>
                <w:color w:val="auto"/>
                <w:sz w:val="20"/>
                <w:szCs w:val="20"/>
                <w:lang w:bidi="ar-IQ"/>
              </w:rPr>
              <w:t xml:space="preserve"> </w:t>
            </w:r>
            <w:hyperlink r:id="rId8" w:history="1">
              <w:r w:rsidRPr="007953CB">
                <w:rPr>
                  <w:rStyle w:val="Hyperlink"/>
                  <w:rFonts w:asciiTheme="majorBidi" w:hAnsiTheme="majorBidi" w:cstheme="majorBidi"/>
                  <w:sz w:val="20"/>
                  <w:szCs w:val="20"/>
                  <w:lang w:bidi="ar-IQ"/>
                </w:rPr>
                <w:t>sabasami1000@yahoo.com</w:t>
              </w:r>
            </w:hyperlink>
          </w:p>
        </w:tc>
        <w:tc>
          <w:tcPr>
            <w:tcW w:w="4417" w:type="dxa"/>
          </w:tcPr>
          <w:p w:rsidR="007953CB" w:rsidRPr="007953CB" w:rsidRDefault="007953CB" w:rsidP="007953CB">
            <w:pPr>
              <w:jc w:val="center"/>
              <w:rPr>
                <w:rFonts w:asciiTheme="majorBidi" w:hAnsiTheme="majorBidi" w:cstheme="majorBidi"/>
                <w:color w:val="auto"/>
                <w:sz w:val="20"/>
                <w:szCs w:val="20"/>
                <w:lang w:bidi="ar-IQ"/>
              </w:rPr>
            </w:pPr>
            <w:r w:rsidRPr="007953CB">
              <w:rPr>
                <w:rFonts w:asciiTheme="majorBidi" w:hAnsiTheme="majorBidi" w:cstheme="majorBidi"/>
                <w:b/>
                <w:bCs/>
                <w:color w:val="auto"/>
                <w:sz w:val="20"/>
                <w:szCs w:val="20"/>
                <w:lang w:bidi="ar-IQ"/>
              </w:rPr>
              <w:t xml:space="preserve">Dr. </w:t>
            </w:r>
            <w:proofErr w:type="spellStart"/>
            <w:r w:rsidRPr="007953CB">
              <w:rPr>
                <w:rFonts w:asciiTheme="majorBidi" w:hAnsiTheme="majorBidi" w:cstheme="majorBidi"/>
                <w:b/>
                <w:bCs/>
                <w:color w:val="auto"/>
                <w:sz w:val="20"/>
                <w:szCs w:val="20"/>
                <w:lang w:bidi="ar-IQ"/>
              </w:rPr>
              <w:t>Nawar</w:t>
            </w:r>
            <w:proofErr w:type="spellEnd"/>
            <w:r w:rsidRPr="007953CB">
              <w:rPr>
                <w:rFonts w:asciiTheme="majorBidi" w:hAnsiTheme="majorBidi" w:cstheme="majorBidi"/>
                <w:b/>
                <w:bCs/>
                <w:color w:val="auto"/>
                <w:sz w:val="20"/>
                <w:szCs w:val="20"/>
                <w:lang w:bidi="ar-IQ"/>
              </w:rPr>
              <w:t xml:space="preserve"> Sami Mahdi / Assistant professor/ </w:t>
            </w:r>
            <w:r w:rsidRPr="007953CB">
              <w:rPr>
                <w:rFonts w:asciiTheme="majorBidi" w:hAnsiTheme="majorBidi" w:cstheme="majorBidi"/>
                <w:color w:val="auto"/>
                <w:sz w:val="20"/>
                <w:szCs w:val="20"/>
                <w:lang w:bidi="ar-IQ"/>
              </w:rPr>
              <w:t xml:space="preserve">University of Philadelphia- Jordan  </w:t>
            </w:r>
          </w:p>
          <w:p w:rsidR="007953CB" w:rsidRDefault="007953CB" w:rsidP="007953CB">
            <w:pPr>
              <w:jc w:val="center"/>
              <w:rPr>
                <w:rFonts w:asciiTheme="majorBidi" w:hAnsiTheme="majorBidi" w:cstheme="majorBidi"/>
                <w:b/>
                <w:bCs/>
                <w:color w:val="auto"/>
                <w:sz w:val="28"/>
                <w:szCs w:val="28"/>
                <w:rtl/>
                <w:lang w:bidi="ar-IQ"/>
              </w:rPr>
            </w:pPr>
            <w:hyperlink r:id="rId9" w:history="1">
              <w:r w:rsidRPr="007953CB">
                <w:rPr>
                  <w:rStyle w:val="Hyperlink"/>
                  <w:rFonts w:asciiTheme="majorBidi" w:hAnsiTheme="majorBidi" w:cstheme="majorBidi"/>
                  <w:sz w:val="20"/>
                  <w:szCs w:val="20"/>
                  <w:lang w:bidi="ar-IQ"/>
                </w:rPr>
                <w:t>nawarsm5@yahoo.com</w:t>
              </w:r>
            </w:hyperlink>
          </w:p>
        </w:tc>
      </w:tr>
    </w:tbl>
    <w:p w:rsidR="007953CB" w:rsidRPr="007953CB" w:rsidRDefault="007953CB" w:rsidP="001167A8">
      <w:pPr>
        <w:jc w:val="center"/>
        <w:rPr>
          <w:rFonts w:asciiTheme="majorBidi" w:hAnsiTheme="majorBidi" w:cstheme="majorBidi"/>
          <w:b/>
          <w:bCs/>
          <w:color w:val="auto"/>
          <w:sz w:val="28"/>
          <w:szCs w:val="28"/>
          <w:lang w:bidi="ar-IQ"/>
        </w:rPr>
      </w:pPr>
    </w:p>
    <w:p w:rsidR="0006098D" w:rsidRPr="007953CB" w:rsidRDefault="007953CB" w:rsidP="007953CB">
      <w:pPr>
        <w:bidi w:val="0"/>
        <w:jc w:val="center"/>
        <w:rPr>
          <w:rFonts w:asciiTheme="majorBidi" w:hAnsiTheme="majorBidi" w:cstheme="majorBidi"/>
          <w:b/>
          <w:bCs/>
          <w:color w:val="auto"/>
          <w:sz w:val="24"/>
          <w:szCs w:val="24"/>
          <w:lang w:bidi="ar-IQ"/>
        </w:rPr>
      </w:pPr>
      <w:r w:rsidRPr="007953CB">
        <w:rPr>
          <w:rFonts w:asciiTheme="majorBidi" w:hAnsiTheme="majorBidi" w:cstheme="majorBidi"/>
          <w:b/>
          <w:bCs/>
          <w:color w:val="auto"/>
          <w:sz w:val="24"/>
          <w:szCs w:val="24"/>
          <w:lang w:bidi="ar-IQ"/>
        </w:rPr>
        <w:t>ABSTRACT</w:t>
      </w:r>
    </w:p>
    <w:p w:rsidR="00A21623" w:rsidRPr="007953CB" w:rsidRDefault="00A21623" w:rsidP="00E1585A">
      <w:pPr>
        <w:bidi w:val="0"/>
        <w:jc w:val="both"/>
        <w:rPr>
          <w:rFonts w:asciiTheme="majorBidi" w:hAnsiTheme="majorBidi" w:cstheme="majorBidi"/>
          <w:color w:val="auto"/>
          <w:sz w:val="24"/>
          <w:szCs w:val="24"/>
          <w:lang w:bidi="ar-EG"/>
        </w:rPr>
      </w:pPr>
      <w:r w:rsidRPr="007953CB">
        <w:rPr>
          <w:rFonts w:asciiTheme="majorBidi" w:hAnsiTheme="majorBidi" w:cstheme="majorBidi"/>
          <w:color w:val="auto"/>
          <w:sz w:val="24"/>
          <w:szCs w:val="24"/>
          <w:lang w:bidi="ar-EG"/>
        </w:rPr>
        <w:t xml:space="preserve">    </w:t>
      </w:r>
      <w:r w:rsidRPr="007953CB">
        <w:rPr>
          <w:rFonts w:asciiTheme="majorBidi" w:hAnsiTheme="majorBidi" w:cstheme="majorBidi"/>
          <w:b/>
          <w:bCs/>
          <w:color w:val="auto"/>
          <w:sz w:val="40"/>
          <w:szCs w:val="40"/>
          <w:lang w:bidi="ar-EG"/>
        </w:rPr>
        <w:t>M</w:t>
      </w:r>
      <w:r w:rsidRPr="007953CB">
        <w:rPr>
          <w:rFonts w:asciiTheme="majorBidi" w:hAnsiTheme="majorBidi" w:cstheme="majorBidi"/>
          <w:color w:val="auto"/>
          <w:sz w:val="24"/>
          <w:szCs w:val="24"/>
          <w:lang w:bidi="ar-EG"/>
        </w:rPr>
        <w:t xml:space="preserve">osques could be considered as one of the most powerful architectural types throughout historical ages. With their highly symbolic formal legacy, </w:t>
      </w:r>
      <w:proofErr w:type="gramStart"/>
      <w:r w:rsidRPr="007953CB">
        <w:rPr>
          <w:rFonts w:asciiTheme="majorBidi" w:hAnsiTheme="majorBidi" w:cstheme="majorBidi"/>
          <w:color w:val="auto"/>
          <w:sz w:val="24"/>
          <w:szCs w:val="24"/>
          <w:lang w:bidi="ar-EG"/>
        </w:rPr>
        <w:t>Mosques  play</w:t>
      </w:r>
      <w:proofErr w:type="gramEnd"/>
      <w:r w:rsidRPr="007953CB">
        <w:rPr>
          <w:rFonts w:asciiTheme="majorBidi" w:hAnsiTheme="majorBidi" w:cstheme="majorBidi"/>
          <w:color w:val="auto"/>
          <w:sz w:val="24"/>
          <w:szCs w:val="24"/>
          <w:lang w:bidi="ar-EG"/>
        </w:rPr>
        <w:t xml:space="preserve"> an essential role in providing the Islamic city with its special </w:t>
      </w:r>
      <w:r w:rsidR="005C7591" w:rsidRPr="007953CB">
        <w:rPr>
          <w:rFonts w:asciiTheme="majorBidi" w:hAnsiTheme="majorBidi" w:cstheme="majorBidi"/>
          <w:color w:val="auto"/>
          <w:sz w:val="24"/>
          <w:szCs w:val="24"/>
          <w:lang w:bidi="ar-EG"/>
        </w:rPr>
        <w:t>i</w:t>
      </w:r>
      <w:r w:rsidRPr="007953CB">
        <w:rPr>
          <w:rFonts w:asciiTheme="majorBidi" w:hAnsiTheme="majorBidi" w:cstheme="majorBidi"/>
          <w:color w:val="auto"/>
          <w:sz w:val="24"/>
          <w:szCs w:val="24"/>
          <w:lang w:bidi="ar-EG"/>
        </w:rPr>
        <w:t xml:space="preserve">dentity. Nevertheless, the advent of digital technology and its ubiquity at different levels of architectural design marked the emergence of new tendencies in the Architecture of Mosques, represented by various models added to the storage of this architectural type. Consequently a review of these tendencies would be needed, aiming at pointing out the formal transformations and new suggested characteristics. </w:t>
      </w:r>
    </w:p>
    <w:p w:rsidR="00A21623" w:rsidRPr="007953CB" w:rsidRDefault="00A21623" w:rsidP="00033751">
      <w:pPr>
        <w:bidi w:val="0"/>
        <w:jc w:val="both"/>
        <w:rPr>
          <w:rFonts w:asciiTheme="majorBidi" w:hAnsiTheme="majorBidi" w:cstheme="majorBidi"/>
          <w:color w:val="auto"/>
          <w:sz w:val="24"/>
          <w:szCs w:val="24"/>
          <w:u w:val="single"/>
          <w:lang w:bidi="ar-EG"/>
        </w:rPr>
      </w:pPr>
      <w:r w:rsidRPr="007953CB">
        <w:rPr>
          <w:rFonts w:asciiTheme="majorBidi" w:hAnsiTheme="majorBidi" w:cstheme="majorBidi"/>
          <w:color w:val="auto"/>
          <w:sz w:val="24"/>
          <w:szCs w:val="24"/>
          <w:lang w:bidi="ar-EG"/>
        </w:rPr>
        <w:t xml:space="preserve">The paper investigates the surviving and the disappearing formal components </w:t>
      </w:r>
      <w:proofErr w:type="gramStart"/>
      <w:r w:rsidRPr="007953CB">
        <w:rPr>
          <w:rFonts w:asciiTheme="majorBidi" w:hAnsiTheme="majorBidi" w:cstheme="majorBidi"/>
          <w:color w:val="auto"/>
          <w:sz w:val="24"/>
          <w:szCs w:val="24"/>
          <w:lang w:bidi="ar-EG"/>
        </w:rPr>
        <w:t>of  the</w:t>
      </w:r>
      <w:proofErr w:type="gramEnd"/>
      <w:r w:rsidRPr="007953CB">
        <w:rPr>
          <w:rFonts w:asciiTheme="majorBidi" w:hAnsiTheme="majorBidi" w:cstheme="majorBidi"/>
          <w:color w:val="auto"/>
          <w:sz w:val="24"/>
          <w:szCs w:val="24"/>
          <w:lang w:bidi="ar-EG"/>
        </w:rPr>
        <w:t xml:space="preserve"> Mosque Type, and reviews the different ways they are contemporarily  employed within the notion of  Topology in Architecture. This is achieved through the study and analysis of several examples of contemporary </w:t>
      </w:r>
      <w:proofErr w:type="gramStart"/>
      <w:r w:rsidRPr="007953CB">
        <w:rPr>
          <w:rFonts w:asciiTheme="majorBidi" w:hAnsiTheme="majorBidi" w:cstheme="majorBidi"/>
          <w:color w:val="auto"/>
          <w:sz w:val="24"/>
          <w:szCs w:val="24"/>
          <w:lang w:bidi="ar-EG"/>
        </w:rPr>
        <w:t>mosques ,</w:t>
      </w:r>
      <w:proofErr w:type="gramEnd"/>
      <w:r w:rsidRPr="007953CB">
        <w:rPr>
          <w:rFonts w:asciiTheme="majorBidi" w:hAnsiTheme="majorBidi" w:cstheme="majorBidi"/>
          <w:color w:val="auto"/>
          <w:sz w:val="24"/>
          <w:szCs w:val="24"/>
          <w:lang w:bidi="ar-EG"/>
        </w:rPr>
        <w:t xml:space="preserve"> with comparison to the development of the formal components undergone by the Mosque type. </w:t>
      </w:r>
    </w:p>
    <w:p w:rsidR="001167A8" w:rsidRPr="007953CB" w:rsidRDefault="001167A8" w:rsidP="007953CB">
      <w:pPr>
        <w:bidi w:val="0"/>
        <w:jc w:val="both"/>
        <w:rPr>
          <w:rFonts w:asciiTheme="majorBidi" w:hAnsiTheme="majorBidi" w:cstheme="majorBidi"/>
          <w:color w:val="auto"/>
          <w:sz w:val="24"/>
          <w:szCs w:val="24"/>
          <w:lang w:bidi="ar-EG"/>
        </w:rPr>
      </w:pPr>
      <w:r w:rsidRPr="007953CB">
        <w:rPr>
          <w:rFonts w:asciiTheme="majorBidi" w:hAnsiTheme="majorBidi" w:cstheme="majorBidi"/>
          <w:b/>
          <w:bCs/>
          <w:color w:val="auto"/>
          <w:sz w:val="24"/>
          <w:szCs w:val="24"/>
          <w:lang w:bidi="ar-EG"/>
        </w:rPr>
        <w:t>Key Words</w:t>
      </w:r>
      <w:r w:rsidR="007953CB" w:rsidRPr="007953CB">
        <w:rPr>
          <w:rFonts w:asciiTheme="majorBidi" w:hAnsiTheme="majorBidi" w:cstheme="majorBidi"/>
          <w:color w:val="auto"/>
          <w:sz w:val="24"/>
          <w:szCs w:val="24"/>
          <w:lang w:bidi="ar-EG"/>
        </w:rPr>
        <w:t xml:space="preserve">: design of contemporary </w:t>
      </w:r>
      <w:proofErr w:type="gramStart"/>
      <w:r w:rsidR="007953CB" w:rsidRPr="007953CB">
        <w:rPr>
          <w:rFonts w:asciiTheme="majorBidi" w:hAnsiTheme="majorBidi" w:cstheme="majorBidi"/>
          <w:color w:val="auto"/>
          <w:sz w:val="24"/>
          <w:szCs w:val="24"/>
          <w:lang w:bidi="ar-EG"/>
        </w:rPr>
        <w:t>mosques ,types</w:t>
      </w:r>
      <w:proofErr w:type="gramEnd"/>
      <w:r w:rsidR="007953CB" w:rsidRPr="007953CB">
        <w:rPr>
          <w:rFonts w:asciiTheme="majorBidi" w:hAnsiTheme="majorBidi" w:cstheme="majorBidi"/>
          <w:color w:val="auto"/>
          <w:sz w:val="24"/>
          <w:szCs w:val="24"/>
          <w:lang w:bidi="ar-EG"/>
        </w:rPr>
        <w:t xml:space="preserve"> of mosques, topology, elements of mosque.</w:t>
      </w:r>
    </w:p>
    <w:p w:rsidR="009A09F9" w:rsidRDefault="009A09F9" w:rsidP="00033751">
      <w:pPr>
        <w:jc w:val="lowKashida"/>
        <w:rPr>
          <w:rFonts w:ascii="Simplified Arabic" w:hAnsi="Simplified Arabic" w:cs="Simplified Arabic"/>
          <w:b/>
          <w:bCs/>
          <w:color w:val="auto"/>
          <w:sz w:val="28"/>
          <w:szCs w:val="28"/>
          <w:rtl/>
          <w:lang w:bidi="ar-EG"/>
        </w:rPr>
        <w:sectPr w:rsidR="009A09F9" w:rsidSect="007953CB">
          <w:headerReference w:type="default" r:id="rId10"/>
          <w:footerReference w:type="default" r:id="rId11"/>
          <w:endnotePr>
            <w:numFmt w:val="decimal"/>
          </w:endnotePr>
          <w:pgSz w:w="11906" w:h="16838"/>
          <w:pgMar w:top="1418" w:right="1644" w:bottom="1418" w:left="1644" w:header="709" w:footer="709" w:gutter="0"/>
          <w:pgNumType w:start="30"/>
          <w:cols w:space="708"/>
          <w:bidi/>
          <w:rtlGutter/>
          <w:docGrid w:linePitch="360"/>
        </w:sectPr>
      </w:pPr>
    </w:p>
    <w:p w:rsidR="00A21623" w:rsidRPr="009A09F9" w:rsidRDefault="004211B4" w:rsidP="009A09F9">
      <w:pPr>
        <w:jc w:val="lowKashida"/>
        <w:rPr>
          <w:rFonts w:ascii="Simplified Arabic" w:hAnsi="Simplified Arabic" w:cs="Simplified Arabic"/>
          <w:b/>
          <w:bCs/>
          <w:color w:val="auto"/>
          <w:sz w:val="28"/>
          <w:szCs w:val="28"/>
          <w:rtl/>
          <w:lang w:bidi="ar-IQ"/>
        </w:rPr>
      </w:pPr>
      <w:r w:rsidRPr="009A09F9">
        <w:rPr>
          <w:rFonts w:ascii="Simplified Arabic" w:hAnsi="Simplified Arabic" w:cs="Simplified Arabic"/>
          <w:b/>
          <w:bCs/>
          <w:color w:val="auto"/>
          <w:sz w:val="28"/>
          <w:szCs w:val="28"/>
          <w:rtl/>
          <w:lang w:bidi="ar-EG"/>
        </w:rPr>
        <w:lastRenderedPageBreak/>
        <w:t>مقدمة</w:t>
      </w:r>
      <w:r w:rsidR="00A21623" w:rsidRPr="009A09F9">
        <w:rPr>
          <w:rFonts w:ascii="Simplified Arabic" w:hAnsi="Simplified Arabic" w:cs="Simplified Arabic"/>
          <w:b/>
          <w:bCs/>
          <w:color w:val="auto"/>
          <w:sz w:val="28"/>
          <w:szCs w:val="28"/>
          <w:rtl/>
          <w:lang w:bidi="ar-EG"/>
        </w:rPr>
        <w:t xml:space="preserve"> : </w:t>
      </w:r>
    </w:p>
    <w:p w:rsidR="00A21623" w:rsidRPr="009A09F9" w:rsidRDefault="00A21623" w:rsidP="009A09F9">
      <w:pPr>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في خضم هذا العصر المفعم بالتحولات الاجتماعية والسياسية والاقتصادية السريعة ، ما زالت العمارة تنحو نحو استكشاف صياغات جديدة للأنماط المعمارية المختلفة ، وأحد هذه الأنماط هي المساجد الأسلامية .  </w:t>
      </w:r>
    </w:p>
    <w:p w:rsidR="00207C2B" w:rsidRPr="009A09F9" w:rsidRDefault="00A21623" w:rsidP="009A09F9">
      <w:pPr>
        <w:jc w:val="lowKashida"/>
        <w:rPr>
          <w:rFonts w:ascii="Simplified Arabic" w:hAnsi="Simplified Arabic" w:cs="Simplified Arabic"/>
          <w:color w:val="auto"/>
          <w:sz w:val="24"/>
          <w:szCs w:val="24"/>
          <w:rtl/>
          <w:lang w:bidi="ar-IQ"/>
        </w:rPr>
      </w:pPr>
      <w:r w:rsidRPr="009A09F9">
        <w:rPr>
          <w:rFonts w:ascii="Simplified Arabic" w:hAnsi="Simplified Arabic" w:cs="Simplified Arabic"/>
          <w:color w:val="auto"/>
          <w:sz w:val="24"/>
          <w:szCs w:val="24"/>
          <w:rtl/>
          <w:lang w:bidi="ar-EG"/>
        </w:rPr>
        <w:t xml:space="preserve">قال لوكوربوزييه </w:t>
      </w:r>
      <w:r w:rsidRPr="009A09F9">
        <w:rPr>
          <w:rFonts w:ascii="Simplified Arabic" w:hAnsi="Simplified Arabic" w:cs="Simplified Arabic"/>
          <w:color w:val="auto"/>
          <w:sz w:val="24"/>
          <w:szCs w:val="24"/>
          <w:lang w:bidi="ar-EG"/>
        </w:rPr>
        <w:t>Le Corbusier</w:t>
      </w:r>
      <w:r w:rsidRPr="009A09F9">
        <w:rPr>
          <w:rFonts w:ascii="Simplified Arabic" w:hAnsi="Simplified Arabic" w:cs="Simplified Arabic"/>
          <w:color w:val="auto"/>
          <w:sz w:val="24"/>
          <w:szCs w:val="24"/>
          <w:rtl/>
          <w:lang w:bidi="ar-EG"/>
        </w:rPr>
        <w:t xml:space="preserve"> يوما عند دير لاتوريت </w:t>
      </w:r>
      <w:r w:rsidRPr="009A09F9">
        <w:rPr>
          <w:rFonts w:ascii="Simplified Arabic" w:hAnsi="Simplified Arabic" w:cs="Simplified Arabic"/>
          <w:color w:val="auto"/>
          <w:sz w:val="24"/>
          <w:szCs w:val="24"/>
          <w:lang w:bidi="ar-EG"/>
        </w:rPr>
        <w:t xml:space="preserve">La Tourette Monastery </w:t>
      </w:r>
      <w:r w:rsidRPr="009A09F9">
        <w:rPr>
          <w:rFonts w:ascii="Simplified Arabic" w:hAnsi="Simplified Arabic" w:cs="Simplified Arabic"/>
          <w:color w:val="auto"/>
          <w:sz w:val="24"/>
          <w:szCs w:val="24"/>
          <w:rtl/>
          <w:lang w:bidi="ar-EG"/>
        </w:rPr>
        <w:t xml:space="preserve"> في 1961 : " أنا مبدع عبارة ( الفضاء الذي لايوصف ) " . فقد رأى أن الفضاء  لم يعد يعتمد على القياسات بل على مدى نوعية كماله </w:t>
      </w:r>
      <w:r w:rsidR="007F6A80" w:rsidRPr="009A09F9">
        <w:rPr>
          <w:rFonts w:ascii="Simplified Arabic" w:hAnsi="Simplified Arabic" w:cs="Simplified Arabic"/>
          <w:color w:val="auto"/>
          <w:sz w:val="24"/>
          <w:szCs w:val="24"/>
          <w:rtl/>
          <w:lang w:bidi="ar-EG"/>
        </w:rPr>
        <w:t>و</w:t>
      </w:r>
      <w:r w:rsidRPr="009A09F9">
        <w:rPr>
          <w:rFonts w:ascii="Simplified Arabic" w:hAnsi="Simplified Arabic" w:cs="Simplified Arabic"/>
          <w:color w:val="auto"/>
          <w:sz w:val="24"/>
          <w:szCs w:val="24"/>
          <w:rtl/>
          <w:lang w:bidi="ar-EG"/>
        </w:rPr>
        <w:t>لكونه ينتمي إلى حقل الذي لا يوصف ، حيث يعجز القول ويعجز التعبير في عملية التصميم</w:t>
      </w:r>
      <w:r w:rsidR="00207C2B" w:rsidRPr="009A09F9">
        <w:rPr>
          <w:rStyle w:val="EndnoteReference"/>
          <w:rFonts w:ascii="Simplified Arabic" w:hAnsi="Simplified Arabic" w:cs="Simplified Arabic"/>
          <w:color w:val="auto"/>
          <w:sz w:val="24"/>
          <w:szCs w:val="24"/>
          <w:rtl/>
          <w:lang w:bidi="ar-IQ"/>
        </w:rPr>
        <w:endnoteReference w:id="1"/>
      </w:r>
      <w:r w:rsidR="00207C2B" w:rsidRPr="009A09F9">
        <w:rPr>
          <w:rStyle w:val="EndnoteReference"/>
          <w:rFonts w:ascii="Simplified Arabic" w:hAnsi="Simplified Arabic" w:cs="Simplified Arabic"/>
          <w:color w:val="auto"/>
          <w:sz w:val="24"/>
          <w:szCs w:val="24"/>
          <w:rtl/>
        </w:rPr>
        <w:t xml:space="preserve"> </w:t>
      </w:r>
      <w:r w:rsidR="00207C2B" w:rsidRPr="009A09F9">
        <w:rPr>
          <w:rFonts w:ascii="Simplified Arabic" w:hAnsi="Simplified Arabic" w:cs="Simplified Arabic"/>
          <w:color w:val="auto"/>
          <w:sz w:val="24"/>
          <w:szCs w:val="24"/>
          <w:rtl/>
          <w:lang w:bidi="ar-IQ"/>
        </w:rPr>
        <w:t xml:space="preserve">. </w:t>
      </w:r>
    </w:p>
    <w:p w:rsidR="00207C2B" w:rsidRPr="009A09F9" w:rsidRDefault="00207C2B" w:rsidP="004E3E5E">
      <w:pPr>
        <w:spacing w:after="120"/>
        <w:jc w:val="lowKashida"/>
        <w:rPr>
          <w:rFonts w:ascii="Simplified Arabic" w:hAnsi="Simplified Arabic" w:cs="Simplified Arabic"/>
          <w:color w:val="auto"/>
          <w:sz w:val="24"/>
          <w:szCs w:val="24"/>
          <w:rtl/>
          <w:lang w:bidi="ar-IQ"/>
        </w:rPr>
      </w:pPr>
      <w:r w:rsidRPr="009A09F9">
        <w:rPr>
          <w:rFonts w:ascii="Simplified Arabic" w:hAnsi="Simplified Arabic" w:cs="Simplified Arabic"/>
          <w:b/>
          <w:bCs/>
          <w:color w:val="auto"/>
          <w:sz w:val="24"/>
          <w:szCs w:val="24"/>
          <w:rtl/>
          <w:lang w:bidi="ar-IQ"/>
        </w:rPr>
        <w:t>ي</w:t>
      </w:r>
      <w:r w:rsidR="00C94E9E">
        <w:rPr>
          <w:rFonts w:ascii="Simplified Arabic" w:hAnsi="Simplified Arabic" w:cs="Simplified Arabic" w:hint="cs"/>
          <w:b/>
          <w:bCs/>
          <w:color w:val="auto"/>
          <w:sz w:val="24"/>
          <w:szCs w:val="24"/>
          <w:rtl/>
          <w:lang w:bidi="ar-IQ"/>
        </w:rPr>
        <w:t>هدف</w:t>
      </w:r>
      <w:r w:rsidRPr="009A09F9">
        <w:rPr>
          <w:rFonts w:ascii="Simplified Arabic" w:hAnsi="Simplified Arabic" w:cs="Simplified Arabic"/>
          <w:b/>
          <w:bCs/>
          <w:color w:val="auto"/>
          <w:sz w:val="24"/>
          <w:szCs w:val="24"/>
          <w:rtl/>
          <w:lang w:bidi="ar-IQ"/>
        </w:rPr>
        <w:t xml:space="preserve"> البحث </w:t>
      </w:r>
      <w:r w:rsidR="0038516D">
        <w:rPr>
          <w:rFonts w:ascii="Simplified Arabic" w:hAnsi="Simplified Arabic" w:cs="Simplified Arabic" w:hint="cs"/>
          <w:color w:val="auto"/>
          <w:sz w:val="24"/>
          <w:szCs w:val="24"/>
          <w:rtl/>
          <w:lang w:bidi="ar-IQ"/>
        </w:rPr>
        <w:t xml:space="preserve">إلى </w:t>
      </w:r>
      <w:r w:rsidRPr="00F90EFB">
        <w:rPr>
          <w:rFonts w:ascii="Simplified Arabic" w:hAnsi="Simplified Arabic" w:cs="Simplified Arabic"/>
          <w:color w:val="auto"/>
          <w:sz w:val="24"/>
          <w:szCs w:val="24"/>
          <w:rtl/>
          <w:lang w:bidi="ar-IQ"/>
        </w:rPr>
        <w:t>رصد واستكشاف ما بقي ملازما</w:t>
      </w:r>
      <w:r w:rsidR="0038516D">
        <w:rPr>
          <w:rFonts w:ascii="Simplified Arabic" w:hAnsi="Simplified Arabic" w:cs="Simplified Arabic" w:hint="cs"/>
          <w:color w:val="auto"/>
          <w:sz w:val="24"/>
          <w:szCs w:val="24"/>
          <w:rtl/>
          <w:lang w:bidi="ar-IQ"/>
        </w:rPr>
        <w:t xml:space="preserve"> للنمط</w:t>
      </w:r>
      <w:r w:rsidRPr="00F90EFB">
        <w:rPr>
          <w:rFonts w:ascii="Simplified Arabic" w:hAnsi="Simplified Arabic" w:cs="Simplified Arabic"/>
          <w:color w:val="auto"/>
          <w:sz w:val="24"/>
          <w:szCs w:val="24"/>
          <w:rtl/>
          <w:lang w:bidi="ar-IQ"/>
        </w:rPr>
        <w:t xml:space="preserve"> من مكونات شكلية في نمط عمارة المساجد </w:t>
      </w:r>
      <w:r w:rsidR="0038516D">
        <w:rPr>
          <w:rFonts w:ascii="Simplified Arabic" w:hAnsi="Simplified Arabic" w:cs="Simplified Arabic" w:hint="cs"/>
          <w:color w:val="auto"/>
          <w:sz w:val="24"/>
          <w:szCs w:val="24"/>
          <w:rtl/>
          <w:lang w:bidi="ar-IQ"/>
        </w:rPr>
        <w:t xml:space="preserve">، </w:t>
      </w:r>
      <w:r w:rsidRPr="00F90EFB">
        <w:rPr>
          <w:rFonts w:ascii="Simplified Arabic" w:hAnsi="Simplified Arabic" w:cs="Simplified Arabic"/>
          <w:color w:val="auto"/>
          <w:sz w:val="24"/>
          <w:szCs w:val="24"/>
          <w:rtl/>
          <w:lang w:bidi="ar-IQ"/>
        </w:rPr>
        <w:t>وما انحسر منها ، ورصد كيفيات توظيفها في هذا العصر</w:t>
      </w:r>
      <w:r w:rsidR="00C141A6">
        <w:rPr>
          <w:rFonts w:ascii="Simplified Arabic" w:hAnsi="Simplified Arabic" w:cs="Simplified Arabic" w:hint="cs"/>
          <w:b/>
          <w:bCs/>
          <w:color w:val="auto"/>
          <w:sz w:val="24"/>
          <w:szCs w:val="24"/>
          <w:rtl/>
          <w:lang w:bidi="ar-IQ"/>
        </w:rPr>
        <w:t xml:space="preserve"> </w:t>
      </w:r>
      <w:r w:rsidR="00F90EFB">
        <w:rPr>
          <w:rFonts w:ascii="Simplified Arabic" w:hAnsi="Simplified Arabic" w:cs="Simplified Arabic" w:hint="cs"/>
          <w:b/>
          <w:bCs/>
          <w:color w:val="auto"/>
          <w:sz w:val="24"/>
          <w:szCs w:val="24"/>
          <w:rtl/>
          <w:lang w:bidi="ar-IQ"/>
        </w:rPr>
        <w:t>.</w:t>
      </w:r>
      <w:r w:rsidR="00C141A6" w:rsidRPr="00C141A6">
        <w:rPr>
          <w:rFonts w:ascii="Simplified Arabic" w:hAnsi="Simplified Arabic" w:cs="Simplified Arabic"/>
          <w:b/>
          <w:bCs/>
          <w:color w:val="auto"/>
          <w:sz w:val="24"/>
          <w:szCs w:val="24"/>
          <w:rtl/>
          <w:lang w:bidi="ar-IQ"/>
        </w:rPr>
        <w:t xml:space="preserve"> </w:t>
      </w:r>
      <w:r w:rsidR="00F90EFB">
        <w:rPr>
          <w:rFonts w:ascii="Simplified Arabic" w:hAnsi="Simplified Arabic" w:cs="Simplified Arabic" w:hint="cs"/>
          <w:b/>
          <w:bCs/>
          <w:color w:val="auto"/>
          <w:sz w:val="24"/>
          <w:szCs w:val="24"/>
          <w:rtl/>
          <w:lang w:bidi="ar-IQ"/>
        </w:rPr>
        <w:t xml:space="preserve">ويفترض البحث </w:t>
      </w:r>
      <w:r w:rsidR="00C141A6" w:rsidRPr="009A09F9">
        <w:rPr>
          <w:rFonts w:ascii="Simplified Arabic" w:hAnsi="Simplified Arabic" w:cs="Simplified Arabic"/>
          <w:b/>
          <w:bCs/>
          <w:color w:val="auto"/>
          <w:sz w:val="24"/>
          <w:szCs w:val="24"/>
          <w:rtl/>
          <w:lang w:bidi="ar-IQ"/>
        </w:rPr>
        <w:t>أن</w:t>
      </w:r>
      <w:r w:rsidR="004E3E5E">
        <w:rPr>
          <w:rFonts w:ascii="Simplified Arabic" w:hAnsi="Simplified Arabic" w:cs="Simplified Arabic" w:hint="cs"/>
          <w:b/>
          <w:bCs/>
          <w:color w:val="auto"/>
          <w:sz w:val="24"/>
          <w:szCs w:val="24"/>
          <w:rtl/>
          <w:lang w:bidi="ar-IQ"/>
        </w:rPr>
        <w:t xml:space="preserve">ه </w:t>
      </w:r>
      <w:r w:rsidR="004E3E5E" w:rsidRPr="004E3E5E">
        <w:rPr>
          <w:rFonts w:ascii="Simplified Arabic" w:hAnsi="Simplified Arabic" w:cs="Simplified Arabic" w:hint="cs"/>
          <w:color w:val="auto"/>
          <w:sz w:val="24"/>
          <w:szCs w:val="24"/>
          <w:rtl/>
          <w:lang w:bidi="ar-IQ"/>
        </w:rPr>
        <w:t>في ضوء مفهوم الطوبولوجية في العمارة الذي يركز على القيم النوعية للشكل بعيدا عن الهيئة التي تبدو عليها الاشكال، تكون القيمة النوعية التي يكمن فيها الاداء الطقسي- الوظيفي هي القيمة الاكثر تحفيزا لذاكرة الفرد والجماعة في نمط المساجد</w:t>
      </w:r>
      <w:r w:rsidRPr="009A09F9">
        <w:rPr>
          <w:rFonts w:ascii="Simplified Arabic" w:hAnsi="Simplified Arabic" w:cs="Simplified Arabic"/>
          <w:b/>
          <w:bCs/>
          <w:color w:val="auto"/>
          <w:sz w:val="24"/>
          <w:szCs w:val="24"/>
          <w:rtl/>
          <w:lang w:bidi="ar-IQ"/>
        </w:rPr>
        <w:t xml:space="preserve"> </w:t>
      </w:r>
      <w:r w:rsidR="002F1EC4" w:rsidRPr="002F1EC4">
        <w:rPr>
          <w:rFonts w:ascii="Simplified Arabic" w:hAnsi="Simplified Arabic" w:cs="Simplified Arabic" w:hint="cs"/>
          <w:color w:val="auto"/>
          <w:sz w:val="24"/>
          <w:szCs w:val="24"/>
          <w:rtl/>
          <w:lang w:bidi="ar-IQ"/>
        </w:rPr>
        <w:t xml:space="preserve">. </w:t>
      </w:r>
      <w:r w:rsidR="002F1EC4" w:rsidRPr="00F90EFB">
        <w:rPr>
          <w:rFonts w:ascii="Simplified Arabic" w:hAnsi="Simplified Arabic" w:cs="Simplified Arabic" w:hint="cs"/>
          <w:b/>
          <w:bCs/>
          <w:color w:val="auto"/>
          <w:sz w:val="24"/>
          <w:szCs w:val="24"/>
          <w:rtl/>
          <w:lang w:bidi="ar-IQ"/>
        </w:rPr>
        <w:t>و</w:t>
      </w:r>
      <w:r w:rsidRPr="00F90EFB">
        <w:rPr>
          <w:rFonts w:ascii="Simplified Arabic" w:hAnsi="Simplified Arabic" w:cs="Simplified Arabic"/>
          <w:b/>
          <w:bCs/>
          <w:color w:val="auto"/>
          <w:sz w:val="24"/>
          <w:szCs w:val="24"/>
          <w:rtl/>
          <w:lang w:bidi="ar-IQ"/>
        </w:rPr>
        <w:t>يع</w:t>
      </w:r>
      <w:r w:rsidR="00F90EFB" w:rsidRPr="00F90EFB">
        <w:rPr>
          <w:rFonts w:ascii="Simplified Arabic" w:hAnsi="Simplified Arabic" w:cs="Simplified Arabic" w:hint="cs"/>
          <w:b/>
          <w:bCs/>
          <w:color w:val="auto"/>
          <w:sz w:val="24"/>
          <w:szCs w:val="24"/>
          <w:rtl/>
          <w:lang w:bidi="ar-IQ"/>
        </w:rPr>
        <w:t>تمد</w:t>
      </w:r>
      <w:r w:rsidRPr="00F90EFB">
        <w:rPr>
          <w:rFonts w:ascii="Simplified Arabic" w:hAnsi="Simplified Arabic" w:cs="Simplified Arabic"/>
          <w:b/>
          <w:bCs/>
          <w:color w:val="auto"/>
          <w:sz w:val="24"/>
          <w:szCs w:val="24"/>
          <w:rtl/>
          <w:lang w:bidi="ar-IQ"/>
        </w:rPr>
        <w:t xml:space="preserve"> البحث</w:t>
      </w:r>
      <w:r w:rsidR="00F90EFB" w:rsidRPr="00F90EFB">
        <w:rPr>
          <w:rFonts w:ascii="Simplified Arabic" w:hAnsi="Simplified Arabic" w:cs="Simplified Arabic" w:hint="cs"/>
          <w:b/>
          <w:bCs/>
          <w:color w:val="auto"/>
          <w:sz w:val="24"/>
          <w:szCs w:val="24"/>
          <w:rtl/>
          <w:lang w:bidi="ar-IQ"/>
        </w:rPr>
        <w:t xml:space="preserve"> منهجاً</w:t>
      </w:r>
      <w:r w:rsidRPr="009A09F9">
        <w:rPr>
          <w:rFonts w:ascii="Simplified Arabic" w:hAnsi="Simplified Arabic" w:cs="Simplified Arabic"/>
          <w:color w:val="auto"/>
          <w:sz w:val="24"/>
          <w:szCs w:val="24"/>
          <w:rtl/>
          <w:lang w:bidi="ar-IQ"/>
        </w:rPr>
        <w:t xml:space="preserve"> </w:t>
      </w:r>
      <w:r w:rsidR="00F90EFB">
        <w:rPr>
          <w:rFonts w:ascii="Simplified Arabic" w:hAnsi="Simplified Arabic" w:cs="Simplified Arabic" w:hint="cs"/>
          <w:color w:val="auto"/>
          <w:sz w:val="24"/>
          <w:szCs w:val="24"/>
          <w:rtl/>
          <w:lang w:bidi="ar-IQ"/>
        </w:rPr>
        <w:t>يذهب نحو</w:t>
      </w:r>
      <w:r w:rsidRPr="009A09F9">
        <w:rPr>
          <w:rFonts w:ascii="Simplified Arabic" w:hAnsi="Simplified Arabic" w:cs="Simplified Arabic"/>
          <w:color w:val="auto"/>
          <w:sz w:val="24"/>
          <w:szCs w:val="24"/>
          <w:rtl/>
          <w:lang w:bidi="ar-IQ"/>
        </w:rPr>
        <w:t xml:space="preserve"> استقراء ودراسة مجموعة من النماذج المعاصرة</w:t>
      </w:r>
      <w:r w:rsidR="00410627" w:rsidRPr="009A09F9">
        <w:rPr>
          <w:rFonts w:ascii="Simplified Arabic" w:hAnsi="Simplified Arabic" w:cs="Simplified Arabic"/>
          <w:color w:val="auto"/>
          <w:sz w:val="24"/>
          <w:szCs w:val="24"/>
          <w:rtl/>
          <w:lang w:bidi="ar-IQ"/>
        </w:rPr>
        <w:t xml:space="preserve"> التي ينحصر تصميمها في الفترة منذ سنة 2000 الى الوقت الحالي</w:t>
      </w:r>
      <w:r w:rsidRPr="009A09F9">
        <w:rPr>
          <w:rFonts w:ascii="Simplified Arabic" w:hAnsi="Simplified Arabic" w:cs="Simplified Arabic"/>
          <w:color w:val="auto"/>
          <w:sz w:val="24"/>
          <w:szCs w:val="24"/>
          <w:rtl/>
          <w:lang w:bidi="ar-IQ"/>
        </w:rPr>
        <w:t xml:space="preserve"> ، ومقارنتها بما مر به النمط من تطورات فيما يخص مكوناته الشكلية</w:t>
      </w:r>
      <w:r w:rsidR="00410627" w:rsidRPr="009A09F9">
        <w:rPr>
          <w:rFonts w:ascii="Simplified Arabic" w:hAnsi="Simplified Arabic" w:cs="Simplified Arabic"/>
          <w:color w:val="auto"/>
          <w:sz w:val="24"/>
          <w:szCs w:val="24"/>
          <w:rtl/>
          <w:lang w:bidi="ar-IQ"/>
        </w:rPr>
        <w:t>.</w:t>
      </w:r>
      <w:r w:rsidRPr="009A09F9">
        <w:rPr>
          <w:rFonts w:ascii="Simplified Arabic" w:hAnsi="Simplified Arabic" w:cs="Simplified Arabic"/>
          <w:color w:val="auto"/>
          <w:sz w:val="24"/>
          <w:szCs w:val="24"/>
          <w:rtl/>
          <w:lang w:bidi="ar-IQ"/>
        </w:rPr>
        <w:t xml:space="preserve"> ولكي يتسنى ذلك ، يشرع البحث، بعد التعريف بمفهوم الطوبولوجية، بتحديد المكونات المعمارية التي تحدد المسجد كنمط بين الأنماط الأخرى </w:t>
      </w:r>
      <w:r w:rsidR="009E671D">
        <w:rPr>
          <w:rFonts w:ascii="Simplified Arabic" w:hAnsi="Simplified Arabic" w:cs="Simplified Arabic" w:hint="cs"/>
          <w:color w:val="auto"/>
          <w:sz w:val="24"/>
          <w:szCs w:val="24"/>
          <w:rtl/>
          <w:lang w:bidi="ar-IQ"/>
        </w:rPr>
        <w:t>.</w:t>
      </w:r>
      <w:r w:rsidRPr="009A09F9">
        <w:rPr>
          <w:rFonts w:ascii="Simplified Arabic" w:hAnsi="Simplified Arabic" w:cs="Simplified Arabic"/>
          <w:color w:val="auto"/>
          <w:sz w:val="24"/>
          <w:szCs w:val="24"/>
          <w:rtl/>
          <w:lang w:bidi="ar-IQ"/>
        </w:rPr>
        <w:t xml:space="preserve"> ولأن المساجد لم تعد تبنى في البلدان الإسلامية فقط بل انتشرت في أنحاء العالم ، ولأن المرحلة التاريخية وما يلازمها من متغيرات في مختلف الأصعدة ، ومنها التطور التكنولوجي الرقمي ، وانعكاسات ذلك كله على العمارة ، فإن من الضروري التنويه بان </w:t>
      </w:r>
      <w:r w:rsidRPr="00F90EFB">
        <w:rPr>
          <w:rFonts w:ascii="Simplified Arabic" w:hAnsi="Simplified Arabic" w:cs="Simplified Arabic"/>
          <w:b/>
          <w:bCs/>
          <w:color w:val="auto"/>
          <w:sz w:val="24"/>
          <w:szCs w:val="24"/>
          <w:rtl/>
          <w:lang w:bidi="ar-IQ"/>
        </w:rPr>
        <w:t>مجال البحث</w:t>
      </w:r>
      <w:r w:rsidRPr="009A09F9">
        <w:rPr>
          <w:rFonts w:ascii="Simplified Arabic" w:hAnsi="Simplified Arabic" w:cs="Simplified Arabic"/>
          <w:color w:val="auto"/>
          <w:sz w:val="24"/>
          <w:szCs w:val="24"/>
          <w:rtl/>
          <w:lang w:bidi="ar-IQ"/>
        </w:rPr>
        <w:t xml:space="preserve"> لن يقتصر على المساجد في البلدان الإسلامية ، بل سيكون الرصد حيثما تظهر هذه النماذج ، ليترتب على ذلك عدة تساؤلات لا تقتصر فقط على ما تمت المحافظة عليه من المكونات الشكلية للمسجد ، بل يطمح البحث الى الإجابة حول ما إذا هناك اختلاف في التوجه بين تلك التي تنشأ في المدن الإسلامية ، وتلك التي تنشأ في مدن أخرى . </w:t>
      </w:r>
    </w:p>
    <w:p w:rsidR="00207C2B" w:rsidRPr="007953CB" w:rsidRDefault="00207C2B" w:rsidP="009A09F9">
      <w:pPr>
        <w:numPr>
          <w:ilvl w:val="0"/>
          <w:numId w:val="1"/>
        </w:numPr>
        <w:jc w:val="lowKashida"/>
        <w:rPr>
          <w:rFonts w:ascii="Simplified Arabic" w:hAnsi="Simplified Arabic" w:cs="Simplified Arabic"/>
          <w:b/>
          <w:bCs/>
          <w:color w:val="auto"/>
          <w:sz w:val="24"/>
          <w:szCs w:val="24"/>
          <w:lang w:bidi="ar-EG"/>
        </w:rPr>
      </w:pPr>
      <w:r w:rsidRPr="007953CB">
        <w:rPr>
          <w:rFonts w:ascii="Simplified Arabic" w:hAnsi="Simplified Arabic" w:cs="Simplified Arabic"/>
          <w:b/>
          <w:bCs/>
          <w:color w:val="auto"/>
          <w:sz w:val="28"/>
          <w:szCs w:val="28"/>
          <w:rtl/>
          <w:lang w:bidi="ar-EG"/>
        </w:rPr>
        <w:t>الطوبولوجية ( الهندسة اللا كمية )</w:t>
      </w:r>
      <w:r w:rsidRPr="007953CB">
        <w:rPr>
          <w:rFonts w:ascii="Simplified Arabic" w:hAnsi="Simplified Arabic" w:cs="Simplified Arabic"/>
          <w:b/>
          <w:bCs/>
          <w:color w:val="auto"/>
          <w:sz w:val="24"/>
          <w:szCs w:val="24"/>
          <w:rtl/>
          <w:lang w:bidi="ar-EG"/>
        </w:rPr>
        <w:t xml:space="preserve"> </w:t>
      </w:r>
      <w:r w:rsidRPr="007953CB">
        <w:rPr>
          <w:rFonts w:ascii="Simplified Arabic" w:hAnsi="Simplified Arabic" w:cs="Simplified Arabic"/>
          <w:b/>
          <w:bCs/>
          <w:color w:val="auto"/>
          <w:sz w:val="24"/>
          <w:szCs w:val="24"/>
          <w:lang w:bidi="ar-EG"/>
        </w:rPr>
        <w:t>Topology</w:t>
      </w:r>
      <w:r w:rsidRPr="007953CB">
        <w:rPr>
          <w:rFonts w:ascii="Simplified Arabic" w:hAnsi="Simplified Arabic" w:cs="Simplified Arabic"/>
          <w:b/>
          <w:bCs/>
          <w:color w:val="auto"/>
          <w:sz w:val="24"/>
          <w:szCs w:val="24"/>
          <w:rtl/>
          <w:lang w:bidi="ar-EG"/>
        </w:rPr>
        <w:t xml:space="preserve">  :</w:t>
      </w:r>
    </w:p>
    <w:p w:rsidR="00207C2B" w:rsidRPr="009A09F9" w:rsidRDefault="00207C2B" w:rsidP="009A09F9">
      <w:pPr>
        <w:spacing w:after="120"/>
        <w:ind w:left="45" w:firstLine="238"/>
        <w:jc w:val="lowKashida"/>
        <w:rPr>
          <w:rFonts w:ascii="Simplified Arabic" w:hAnsi="Simplified Arabic" w:cs="Simplified Arabic"/>
          <w:color w:val="auto"/>
          <w:sz w:val="24"/>
          <w:szCs w:val="24"/>
          <w:rtl/>
        </w:rPr>
      </w:pPr>
      <w:r w:rsidRPr="009A09F9">
        <w:rPr>
          <w:rFonts w:ascii="Simplified Arabic" w:hAnsi="Simplified Arabic" w:cs="Simplified Arabic"/>
          <w:color w:val="auto"/>
          <w:sz w:val="24"/>
          <w:szCs w:val="24"/>
          <w:rtl/>
          <w:lang w:bidi="ar-IQ"/>
        </w:rPr>
        <w:t xml:space="preserve">الطوبولوجية ( الهندسة اللا كمية ) </w:t>
      </w:r>
      <w:r w:rsidRPr="009A09F9">
        <w:rPr>
          <w:rFonts w:ascii="Simplified Arabic" w:hAnsi="Simplified Arabic" w:cs="Simplified Arabic"/>
          <w:color w:val="auto"/>
          <w:sz w:val="24"/>
          <w:szCs w:val="24"/>
          <w:lang w:bidi="ar-IQ"/>
        </w:rPr>
        <w:t>Topology</w:t>
      </w:r>
      <w:r w:rsidRPr="009A09F9">
        <w:rPr>
          <w:rFonts w:ascii="Simplified Arabic" w:hAnsi="Simplified Arabic" w:cs="Simplified Arabic"/>
          <w:color w:val="auto"/>
          <w:sz w:val="24"/>
          <w:szCs w:val="24"/>
          <w:rtl/>
          <w:lang w:bidi="ar-IQ"/>
        </w:rPr>
        <w:t xml:space="preserve"> هي فرع واسع من فروع الرياضيات يمتد حتى الهندسة ، ويهتم بطبيعة الفضاء ويتحرى بناه الدقيقة وبنيته الكلية ، ويتخذ تطبيق بيان الخرائط</w:t>
      </w:r>
      <w:r w:rsidRPr="009A09F9">
        <w:rPr>
          <w:rFonts w:ascii="Simplified Arabic" w:hAnsi="Simplified Arabic" w:cs="Simplified Arabic"/>
          <w:color w:val="auto"/>
          <w:sz w:val="24"/>
          <w:szCs w:val="24"/>
          <w:lang w:bidi="ar-IQ"/>
        </w:rPr>
        <w:t xml:space="preserve">mapping </w:t>
      </w:r>
      <w:r w:rsidRPr="009A09F9">
        <w:rPr>
          <w:rFonts w:ascii="Simplified Arabic" w:hAnsi="Simplified Arabic" w:cs="Simplified Arabic"/>
          <w:color w:val="auto"/>
          <w:sz w:val="24"/>
          <w:szCs w:val="24"/>
          <w:rtl/>
          <w:lang w:bidi="ar-IQ"/>
        </w:rPr>
        <w:t xml:space="preserve"> أو الوظائف الرياضية المستمرة أهمية في الطوبولوجية ( الهندسة اللا كمية ) ، وهي الوظائف التي تمط الفضاء دون تمزيقه إلى أشلاء ، أو تلصق الأجزاء المتمايزة ببعضها</w:t>
      </w:r>
      <w:r w:rsidRPr="009A09F9">
        <w:rPr>
          <w:rStyle w:val="EndnoteReference"/>
          <w:rFonts w:ascii="Simplified Arabic" w:hAnsi="Simplified Arabic" w:cs="Simplified Arabic"/>
          <w:color w:val="auto"/>
          <w:sz w:val="24"/>
          <w:szCs w:val="24"/>
          <w:rtl/>
          <w:lang w:bidi="ar-IQ"/>
        </w:rPr>
        <w:endnoteReference w:id="2"/>
      </w:r>
      <w:r w:rsidRPr="009A09F9">
        <w:rPr>
          <w:rFonts w:ascii="Simplified Arabic" w:hAnsi="Simplified Arabic" w:cs="Simplified Arabic"/>
          <w:color w:val="auto"/>
          <w:sz w:val="24"/>
          <w:szCs w:val="24"/>
          <w:rtl/>
          <w:lang w:bidi="ar-IQ"/>
        </w:rPr>
        <w:t xml:space="preserve"> . فالهندسة الإقليدية ليست سوى نوع من أنواع الهندسة ، ونقطة خاصة على مقياس لا متناه من الحني أو الطي تنتج التسطح كمظهر توازن قائم في وسط تأثيرات متنوعة تكون في المقام الأول فضاءً منحنياً ، ولا تشكل فيها المكعبات والمكورات </w:t>
      </w:r>
      <w:r w:rsidRPr="009A09F9">
        <w:rPr>
          <w:rFonts w:ascii="Simplified Arabic" w:hAnsi="Simplified Arabic" w:cs="Simplified Arabic"/>
          <w:color w:val="auto"/>
          <w:sz w:val="24"/>
          <w:szCs w:val="24"/>
          <w:lang w:bidi="ar-IQ"/>
        </w:rPr>
        <w:t>blobs</w:t>
      </w:r>
      <w:r w:rsidRPr="009A09F9">
        <w:rPr>
          <w:rFonts w:ascii="Simplified Arabic" w:hAnsi="Simplified Arabic" w:cs="Simplified Arabic"/>
          <w:color w:val="auto"/>
          <w:sz w:val="24"/>
          <w:szCs w:val="24"/>
          <w:rtl/>
          <w:lang w:bidi="ar-IQ"/>
        </w:rPr>
        <w:t xml:space="preserve"> أكثر من حالات على مقياس منزلق </w:t>
      </w:r>
      <w:r w:rsidRPr="009A09F9">
        <w:rPr>
          <w:rFonts w:ascii="Simplified Arabic" w:hAnsi="Simplified Arabic" w:cs="Simplified Arabic"/>
          <w:color w:val="auto"/>
          <w:sz w:val="24"/>
          <w:szCs w:val="24"/>
          <w:lang w:bidi="ar-IQ"/>
        </w:rPr>
        <w:t>sliding scale</w:t>
      </w:r>
      <w:r w:rsidRPr="009A09F9">
        <w:rPr>
          <w:rFonts w:ascii="Simplified Arabic" w:hAnsi="Simplified Arabic" w:cs="Simplified Arabic"/>
          <w:color w:val="auto"/>
          <w:sz w:val="24"/>
          <w:szCs w:val="24"/>
          <w:rtl/>
          <w:lang w:bidi="ar-IQ"/>
        </w:rPr>
        <w:t xml:space="preserve"> من التعقيد الشكلي ، يمكن به قلب المكعب إلى مكور ، والعكس بالعكس ، من خلال تنويع بارامترات معرّفة ضمن الحيز الذي يشغله الشكل</w:t>
      </w:r>
      <w:r w:rsidRPr="009A09F9">
        <w:rPr>
          <w:rStyle w:val="EndnoteReference"/>
          <w:rFonts w:ascii="Simplified Arabic" w:hAnsi="Simplified Arabic" w:cs="Simplified Arabic"/>
          <w:color w:val="auto"/>
          <w:sz w:val="24"/>
          <w:szCs w:val="24"/>
          <w:rtl/>
          <w:lang w:bidi="ar-IQ"/>
        </w:rPr>
        <w:endnoteReference w:id="3"/>
      </w:r>
      <w:r w:rsidRPr="009A09F9">
        <w:rPr>
          <w:rFonts w:ascii="Simplified Arabic" w:hAnsi="Simplified Arabic" w:cs="Simplified Arabic"/>
          <w:color w:val="auto"/>
          <w:sz w:val="24"/>
          <w:szCs w:val="24"/>
          <w:rtl/>
        </w:rPr>
        <w:t xml:space="preserve"> .</w:t>
      </w:r>
    </w:p>
    <w:p w:rsidR="00207C2B" w:rsidRPr="009A09F9" w:rsidRDefault="00207C2B" w:rsidP="000F3C1D">
      <w:pPr>
        <w:spacing w:after="120"/>
        <w:ind w:left="45" w:firstLine="238"/>
        <w:jc w:val="lowKashida"/>
        <w:rPr>
          <w:rFonts w:ascii="Simplified Arabic" w:hAnsi="Simplified Arabic" w:cs="Simplified Arabic"/>
          <w:color w:val="auto"/>
          <w:sz w:val="24"/>
          <w:szCs w:val="24"/>
          <w:rtl/>
          <w:lang w:bidi="ar-IQ"/>
        </w:rPr>
      </w:pPr>
      <w:r w:rsidRPr="009A09F9">
        <w:rPr>
          <w:rFonts w:ascii="Simplified Arabic" w:hAnsi="Simplified Arabic" w:cs="Simplified Arabic"/>
          <w:color w:val="auto"/>
          <w:sz w:val="24"/>
          <w:szCs w:val="24"/>
          <w:rtl/>
          <w:lang w:bidi="ar-IQ"/>
        </w:rPr>
        <w:t xml:space="preserve">ووفقاً للتعريف الرياضي : الطوبولوجية (  اللا كمية ) : هي </w:t>
      </w:r>
      <w:r w:rsidRPr="009A09F9">
        <w:rPr>
          <w:rFonts w:ascii="Simplified Arabic" w:hAnsi="Simplified Arabic" w:cs="Simplified Arabic"/>
          <w:b/>
          <w:bCs/>
          <w:color w:val="auto"/>
          <w:sz w:val="24"/>
          <w:szCs w:val="24"/>
          <w:rtl/>
          <w:lang w:bidi="ar-IQ"/>
        </w:rPr>
        <w:t xml:space="preserve">دراسة الخواص الداخلية والنوعية للأشكال الهندسية التي لا تتأثر بأي تغير في الهيئة أو الحجم ، في حالة التحولات أو التشوهات </w:t>
      </w:r>
      <w:r w:rsidRPr="009A09F9">
        <w:rPr>
          <w:rFonts w:ascii="Simplified Arabic" w:hAnsi="Simplified Arabic" w:cs="Simplified Arabic"/>
          <w:b/>
          <w:bCs/>
          <w:color w:val="auto"/>
          <w:sz w:val="24"/>
          <w:szCs w:val="24"/>
          <w:lang w:bidi="ar-IQ"/>
        </w:rPr>
        <w:t>deformations</w:t>
      </w:r>
      <w:r w:rsidRPr="009A09F9">
        <w:rPr>
          <w:rFonts w:ascii="Simplified Arabic" w:hAnsi="Simplified Arabic" w:cs="Simplified Arabic"/>
          <w:b/>
          <w:bCs/>
          <w:color w:val="auto"/>
          <w:sz w:val="24"/>
          <w:szCs w:val="24"/>
          <w:rtl/>
          <w:lang w:bidi="ar-IQ"/>
        </w:rPr>
        <w:t xml:space="preserve"> المطّية كالشد واللي</w:t>
      </w:r>
      <w:r w:rsidRPr="009A09F9">
        <w:rPr>
          <w:rFonts w:ascii="Simplified Arabic" w:hAnsi="Simplified Arabic" w:cs="Simplified Arabic"/>
          <w:color w:val="auto"/>
          <w:sz w:val="24"/>
          <w:szCs w:val="24"/>
          <w:rtl/>
          <w:lang w:bidi="ar-IQ"/>
        </w:rPr>
        <w:t xml:space="preserve"> . فالدائرة والشكل البيضوي ، يعتبران طوبولوجياً متعادلين وكذلك المربع والمستطيل ، وكل من الدائرة والمربع يمكن شدهما بالمطّ إلى كل من الشكل البيضوي والمستطيل</w:t>
      </w:r>
      <w:r w:rsidRPr="009A09F9">
        <w:rPr>
          <w:rStyle w:val="EndnoteReference"/>
          <w:rFonts w:ascii="Simplified Arabic" w:hAnsi="Simplified Arabic" w:cs="Simplified Arabic"/>
          <w:color w:val="auto"/>
          <w:sz w:val="24"/>
          <w:szCs w:val="24"/>
          <w:rtl/>
          <w:lang w:bidi="ar-IQ"/>
        </w:rPr>
        <w:endnoteReference w:id="4"/>
      </w:r>
      <w:r w:rsidRPr="009A09F9">
        <w:rPr>
          <w:rFonts w:ascii="Simplified Arabic" w:hAnsi="Simplified Arabic" w:cs="Simplified Arabic"/>
          <w:color w:val="auto"/>
          <w:sz w:val="24"/>
          <w:szCs w:val="24"/>
          <w:rtl/>
          <w:lang w:bidi="ar-IQ"/>
        </w:rPr>
        <w:t xml:space="preserve"> ، ولهما خصائص مشتركة عديدة ، فكلاهما موضوع أحادي البعد من وجهة النظر الطوبولوجية (اللا كمية ) ، وكلاهما يفصل المسطح إلى جزئين ، </w:t>
      </w:r>
      <w:r w:rsidRPr="009A09F9">
        <w:rPr>
          <w:rFonts w:ascii="Simplified Arabic" w:hAnsi="Simplified Arabic" w:cs="Simplified Arabic"/>
          <w:color w:val="auto"/>
          <w:sz w:val="24"/>
          <w:szCs w:val="24"/>
          <w:rtl/>
          <w:lang w:bidi="ar-IQ"/>
        </w:rPr>
        <w:lastRenderedPageBreak/>
        <w:t>أحدهما داخلي والآخر خارجي</w:t>
      </w:r>
      <w:r w:rsidR="000F3C1D">
        <w:rPr>
          <w:rFonts w:ascii="Simplified Arabic" w:hAnsi="Simplified Arabic" w:cs="Simplified Arabic" w:hint="cs"/>
          <w:color w:val="auto"/>
          <w:sz w:val="24"/>
          <w:szCs w:val="24"/>
          <w:rtl/>
          <w:lang w:bidi="ar-IQ"/>
        </w:rPr>
        <w:t xml:space="preserve"> </w:t>
      </w:r>
      <w:r w:rsidRPr="009A09F9">
        <w:rPr>
          <w:rFonts w:ascii="Simplified Arabic" w:hAnsi="Simplified Arabic" w:cs="Simplified Arabic"/>
          <w:color w:val="auto"/>
          <w:sz w:val="24"/>
          <w:szCs w:val="24"/>
          <w:rtl/>
          <w:lang w:bidi="ar-IQ"/>
        </w:rPr>
        <w:t xml:space="preserve">. كذلك المربع والمستطيل لهما نفس عدد الحافات </w:t>
      </w:r>
      <w:r w:rsidRPr="009A09F9">
        <w:rPr>
          <w:rFonts w:ascii="Simplified Arabic" w:hAnsi="Simplified Arabic" w:cs="Simplified Arabic"/>
          <w:color w:val="auto"/>
          <w:sz w:val="24"/>
          <w:szCs w:val="24"/>
          <w:lang w:bidi="ar-IQ"/>
        </w:rPr>
        <w:t>edges</w:t>
      </w:r>
      <w:r w:rsidRPr="009A09F9">
        <w:rPr>
          <w:rFonts w:ascii="Simplified Arabic" w:hAnsi="Simplified Arabic" w:cs="Simplified Arabic"/>
          <w:color w:val="auto"/>
          <w:sz w:val="24"/>
          <w:szCs w:val="24"/>
          <w:rtl/>
          <w:lang w:bidi="ar-IQ"/>
        </w:rPr>
        <w:t xml:space="preserve"> ونفس عدد المتجهات </w:t>
      </w:r>
      <w:r w:rsidRPr="009A09F9">
        <w:rPr>
          <w:rFonts w:ascii="Simplified Arabic" w:hAnsi="Simplified Arabic" w:cs="Simplified Arabic"/>
          <w:color w:val="auto"/>
          <w:sz w:val="24"/>
          <w:szCs w:val="24"/>
          <w:lang w:bidi="ar-IQ"/>
        </w:rPr>
        <w:t>vertices</w:t>
      </w:r>
      <w:r w:rsidRPr="009A09F9">
        <w:rPr>
          <w:rFonts w:ascii="Simplified Arabic" w:hAnsi="Simplified Arabic" w:cs="Simplified Arabic"/>
          <w:color w:val="auto"/>
          <w:sz w:val="24"/>
          <w:szCs w:val="24"/>
          <w:rtl/>
          <w:lang w:bidi="ar-IQ"/>
        </w:rPr>
        <w:t xml:space="preserve"> وبالتالي فهما من الناحية الطوبولوجية (  اللا كمية ) متطابقان أو : ذاتيا التحول </w:t>
      </w:r>
      <w:proofErr w:type="spellStart"/>
      <w:r w:rsidRPr="009A09F9">
        <w:rPr>
          <w:rFonts w:ascii="Simplified Arabic" w:hAnsi="Simplified Arabic" w:cs="Simplified Arabic"/>
          <w:color w:val="auto"/>
          <w:sz w:val="24"/>
          <w:szCs w:val="24"/>
          <w:lang w:bidi="ar-IQ"/>
        </w:rPr>
        <w:t>Homeomorphic</w:t>
      </w:r>
      <w:proofErr w:type="spellEnd"/>
      <w:r w:rsidRPr="009A09F9">
        <w:rPr>
          <w:rFonts w:ascii="Simplified Arabic" w:hAnsi="Simplified Arabic" w:cs="Simplified Arabic"/>
          <w:color w:val="auto"/>
          <w:sz w:val="24"/>
          <w:szCs w:val="24"/>
          <w:rtl/>
          <w:lang w:bidi="ar-IQ"/>
        </w:rPr>
        <w:t xml:space="preserve"> . ( شكل 1) وتمتلك فكرة الطوبولوجية ( الهندسة اللا كمية ) قدرة خاصة في العمارة من حيث تأكيدها على التحول عن أشكال معينة في التعبير ، ضمن موقع محدد وبرنامج مقترح ، حيث تصبح هذه المعطيات المتداخلة القاعدة المنظمة والمكونة لتوليد الشكل وتحوله</w:t>
      </w:r>
      <w:r w:rsidRPr="009A09F9">
        <w:rPr>
          <w:rStyle w:val="EndnoteReference"/>
          <w:rFonts w:ascii="Simplified Arabic" w:hAnsi="Simplified Arabic" w:cs="Simplified Arabic"/>
          <w:color w:val="auto"/>
          <w:sz w:val="24"/>
          <w:szCs w:val="24"/>
          <w:rtl/>
          <w:lang w:bidi="ar-IQ"/>
        </w:rPr>
        <w:endnoteReference w:id="5"/>
      </w:r>
      <w:r w:rsidRPr="009A09F9">
        <w:rPr>
          <w:rFonts w:ascii="Simplified Arabic" w:hAnsi="Simplified Arabic" w:cs="Simplified Arabic"/>
          <w:color w:val="auto"/>
          <w:sz w:val="24"/>
          <w:szCs w:val="24"/>
          <w:rtl/>
          <w:lang w:bidi="ar-IQ"/>
        </w:rPr>
        <w:t xml:space="preserve"> . </w:t>
      </w:r>
    </w:p>
    <w:p w:rsidR="00207C2B" w:rsidRPr="009A09F9" w:rsidRDefault="00207C2B" w:rsidP="009A09F9">
      <w:pPr>
        <w:spacing w:after="120"/>
        <w:ind w:left="45" w:firstLine="238"/>
        <w:jc w:val="lowKashida"/>
        <w:rPr>
          <w:rFonts w:ascii="Simplified Arabic" w:hAnsi="Simplified Arabic" w:cs="Simplified Arabic"/>
          <w:color w:val="auto"/>
          <w:sz w:val="24"/>
          <w:szCs w:val="24"/>
          <w:rtl/>
          <w:lang w:bidi="ar-IQ"/>
        </w:rPr>
      </w:pPr>
      <w:r w:rsidRPr="009A09F9">
        <w:rPr>
          <w:rFonts w:ascii="Simplified Arabic" w:hAnsi="Simplified Arabic" w:cs="Simplified Arabic"/>
          <w:b/>
          <w:bCs/>
          <w:color w:val="auto"/>
          <w:sz w:val="24"/>
          <w:szCs w:val="24"/>
          <w:rtl/>
          <w:lang w:bidi="ar-IQ"/>
        </w:rPr>
        <w:t xml:space="preserve">إن المدى الذي تهتم به الطوبولوجية ( اللا كمية ) هو العلاقات والاتصالات الداخلية ضمن السياق الفضائي وليس أشكالاً محددة ، ويمكن تصوير الإنشاء الطوبولوجي الواحد من خلال عدة أشكال لا تحتاج لأن تكون منحنية الخطوط </w:t>
      </w:r>
      <w:r w:rsidRPr="009A09F9">
        <w:rPr>
          <w:rFonts w:ascii="Simplified Arabic" w:hAnsi="Simplified Arabic" w:cs="Simplified Arabic"/>
          <w:b/>
          <w:bCs/>
          <w:color w:val="auto"/>
          <w:sz w:val="24"/>
          <w:szCs w:val="24"/>
          <w:lang w:bidi="ar-IQ"/>
        </w:rPr>
        <w:t>curvilinear</w:t>
      </w:r>
      <w:r w:rsidRPr="009A09F9">
        <w:rPr>
          <w:rFonts w:ascii="Simplified Arabic" w:hAnsi="Simplified Arabic" w:cs="Simplified Arabic"/>
          <w:b/>
          <w:bCs/>
          <w:color w:val="auto"/>
          <w:sz w:val="24"/>
          <w:szCs w:val="24"/>
          <w:rtl/>
          <w:lang w:bidi="ar-IQ"/>
        </w:rPr>
        <w:t xml:space="preserve"> . بعبارة أخرى</w:t>
      </w:r>
      <w:r w:rsidRPr="009A09F9">
        <w:rPr>
          <w:rFonts w:ascii="Simplified Arabic" w:hAnsi="Simplified Arabic" w:cs="Simplified Arabic"/>
          <w:color w:val="auto"/>
          <w:sz w:val="24"/>
          <w:szCs w:val="24"/>
          <w:rtl/>
          <w:lang w:bidi="ar-IQ"/>
        </w:rPr>
        <w:t xml:space="preserve"> </w:t>
      </w:r>
      <w:r w:rsidRPr="009A09F9">
        <w:rPr>
          <w:rFonts w:ascii="Simplified Arabic" w:hAnsi="Simplified Arabic" w:cs="Simplified Arabic"/>
          <w:b/>
          <w:bCs/>
          <w:color w:val="auto"/>
          <w:sz w:val="24"/>
          <w:szCs w:val="24"/>
          <w:rtl/>
          <w:lang w:bidi="ar-IQ"/>
        </w:rPr>
        <w:t xml:space="preserve">تعنى الطوبولوجية بالعلاقات الفضائية أكثر من عنايتها بالتحديدات الفضائية </w:t>
      </w:r>
      <w:r w:rsidRPr="009A09F9">
        <w:rPr>
          <w:rFonts w:ascii="Simplified Arabic" w:hAnsi="Simplified Arabic" w:cs="Simplified Arabic"/>
          <w:color w:val="auto"/>
          <w:sz w:val="24"/>
          <w:szCs w:val="24"/>
          <w:rtl/>
          <w:lang w:bidi="ar-IQ"/>
        </w:rPr>
        <w:t>.</w:t>
      </w:r>
      <w:r w:rsidRPr="009A09F9">
        <w:rPr>
          <w:rStyle w:val="EndnoteReference"/>
          <w:rFonts w:ascii="Simplified Arabic" w:hAnsi="Simplified Arabic" w:cs="Simplified Arabic"/>
          <w:color w:val="auto"/>
          <w:sz w:val="24"/>
          <w:szCs w:val="24"/>
          <w:rtl/>
          <w:lang w:bidi="ar-IQ"/>
        </w:rPr>
        <w:endnoteReference w:id="6"/>
      </w:r>
      <w:r w:rsidRPr="009A09F9">
        <w:rPr>
          <w:rFonts w:ascii="Simplified Arabic" w:hAnsi="Simplified Arabic" w:cs="Simplified Arabic"/>
          <w:color w:val="auto"/>
          <w:sz w:val="24"/>
          <w:szCs w:val="24"/>
          <w:rtl/>
          <w:lang w:bidi="ar-IQ"/>
        </w:rPr>
        <w:t xml:space="preserve"> .</w:t>
      </w:r>
    </w:p>
    <w:p w:rsidR="00207C2B" w:rsidRPr="009A09F9" w:rsidRDefault="00207C2B" w:rsidP="009A09F9">
      <w:pPr>
        <w:spacing w:after="120"/>
        <w:ind w:left="45" w:firstLine="238"/>
        <w:jc w:val="lowKashida"/>
        <w:rPr>
          <w:rFonts w:ascii="Simplified Arabic" w:hAnsi="Simplified Arabic" w:cs="Simplified Arabic"/>
          <w:color w:val="auto"/>
          <w:sz w:val="24"/>
          <w:szCs w:val="24"/>
          <w:rtl/>
          <w:lang w:bidi="ar-IQ"/>
        </w:rPr>
      </w:pPr>
      <w:r w:rsidRPr="009A09F9">
        <w:rPr>
          <w:rFonts w:ascii="Simplified Arabic" w:hAnsi="Simplified Arabic" w:cs="Simplified Arabic"/>
          <w:color w:val="auto"/>
          <w:sz w:val="24"/>
          <w:szCs w:val="24"/>
          <w:rtl/>
          <w:lang w:bidi="ar-IQ"/>
        </w:rPr>
        <w:t xml:space="preserve">إن العمل على أفكار الهندسة الطوبولوجية فيما يخص نمطا معينا كنمط المساجد قد يوحي بأن البحث في سبيله إلى العمل في مساحة التجريد الرياضي ، في حين قد يوحي التعامل مع المساجد بان البحث سيعمل في إطار النمط . إن كلا الأمرين معنيين إلى حد كبير في تحليلات البحث ، لكن الأمر يقع في مساحة مشتركة بين الإثنين ، حيث </w:t>
      </w:r>
      <w:r w:rsidRPr="009A09F9">
        <w:rPr>
          <w:rFonts w:ascii="Simplified Arabic" w:hAnsi="Simplified Arabic" w:cs="Simplified Arabic"/>
          <w:b/>
          <w:bCs/>
          <w:color w:val="auto"/>
          <w:sz w:val="24"/>
          <w:szCs w:val="24"/>
          <w:rtl/>
          <w:lang w:bidi="ar-IQ"/>
        </w:rPr>
        <w:t xml:space="preserve">يستفيد البحث من طروحات الهندسة الطوبولوجية في استكشاف المكونات الشكلية التي لم يتم تنحيتها في نمط المساجد </w:t>
      </w:r>
      <w:r w:rsidRPr="009A09F9">
        <w:rPr>
          <w:rFonts w:ascii="Simplified Arabic" w:hAnsi="Simplified Arabic" w:cs="Simplified Arabic"/>
          <w:color w:val="auto"/>
          <w:sz w:val="24"/>
          <w:szCs w:val="24"/>
          <w:rtl/>
          <w:lang w:bidi="ar-IQ"/>
        </w:rPr>
        <w:t>.</w:t>
      </w:r>
    </w:p>
    <w:p w:rsidR="00207C2B" w:rsidRPr="009A09F9" w:rsidRDefault="00207C2B" w:rsidP="009A09F9">
      <w:pPr>
        <w:numPr>
          <w:ilvl w:val="0"/>
          <w:numId w:val="1"/>
        </w:numPr>
        <w:jc w:val="lowKashida"/>
        <w:rPr>
          <w:rFonts w:ascii="Simplified Arabic" w:hAnsi="Simplified Arabic" w:cs="Simplified Arabic"/>
          <w:b/>
          <w:bCs/>
          <w:color w:val="auto"/>
          <w:sz w:val="28"/>
          <w:szCs w:val="28"/>
          <w:rtl/>
          <w:lang w:bidi="ar-EG"/>
        </w:rPr>
      </w:pPr>
      <w:r w:rsidRPr="009A09F9">
        <w:rPr>
          <w:rFonts w:ascii="Simplified Arabic" w:hAnsi="Simplified Arabic" w:cs="Simplified Arabic"/>
          <w:b/>
          <w:bCs/>
          <w:color w:val="auto"/>
          <w:sz w:val="28"/>
          <w:szCs w:val="28"/>
          <w:rtl/>
          <w:lang w:bidi="ar-EG"/>
        </w:rPr>
        <w:t>أهمية العناصر الشكلية المكونة لعمارة المساجد :</w:t>
      </w:r>
    </w:p>
    <w:p w:rsidR="00207C2B" w:rsidRPr="009A09F9" w:rsidRDefault="00207C2B" w:rsidP="009A09F9">
      <w:pPr>
        <w:spacing w:after="120"/>
        <w:ind w:firstLine="232"/>
        <w:jc w:val="lowKashida"/>
        <w:rPr>
          <w:rFonts w:ascii="Simplified Arabic" w:hAnsi="Simplified Arabic" w:cs="Simplified Arabic"/>
          <w:color w:val="auto"/>
          <w:sz w:val="24"/>
          <w:szCs w:val="24"/>
          <w:rtl/>
          <w:lang w:bidi="ar-IQ"/>
        </w:rPr>
      </w:pPr>
      <w:r w:rsidRPr="009A09F9">
        <w:rPr>
          <w:rFonts w:ascii="Simplified Arabic" w:hAnsi="Simplified Arabic" w:cs="Simplified Arabic"/>
          <w:color w:val="auto"/>
          <w:sz w:val="24"/>
          <w:szCs w:val="24"/>
          <w:rtl/>
          <w:lang w:bidi="ar-IQ"/>
        </w:rPr>
        <w:t>في معرض حديثه عن الـ (</w:t>
      </w:r>
      <w:r w:rsidRPr="009A09F9">
        <w:rPr>
          <w:rFonts w:ascii="Simplified Arabic" w:hAnsi="Simplified Arabic" w:cs="Simplified Arabic"/>
          <w:color w:val="auto"/>
          <w:sz w:val="24"/>
          <w:szCs w:val="24"/>
          <w:lang w:bidi="ar-IQ"/>
        </w:rPr>
        <w:t xml:space="preserve">decorated sheds </w:t>
      </w:r>
      <w:r w:rsidRPr="009A09F9">
        <w:rPr>
          <w:rFonts w:ascii="Simplified Arabic" w:hAnsi="Simplified Arabic" w:cs="Simplified Arabic"/>
          <w:color w:val="auto"/>
          <w:sz w:val="24"/>
          <w:szCs w:val="24"/>
          <w:rtl/>
          <w:lang w:bidi="ar-IQ"/>
        </w:rPr>
        <w:t xml:space="preserve"> ) ، وفي إشارة إلى </w:t>
      </w:r>
      <w:r w:rsidRPr="009A09F9">
        <w:rPr>
          <w:rFonts w:ascii="Simplified Arabic" w:hAnsi="Simplified Arabic" w:cs="Simplified Arabic"/>
          <w:color w:val="auto"/>
          <w:sz w:val="24"/>
          <w:szCs w:val="24"/>
          <w:lang w:bidi="ar-IQ"/>
        </w:rPr>
        <w:t> Learning from Las Vegas</w:t>
      </w:r>
      <w:r w:rsidRPr="009A09F9">
        <w:rPr>
          <w:rFonts w:ascii="Simplified Arabic" w:hAnsi="Simplified Arabic" w:cs="Simplified Arabic"/>
          <w:color w:val="auto"/>
          <w:sz w:val="24"/>
          <w:szCs w:val="24"/>
          <w:rtl/>
          <w:lang w:bidi="ar-IQ"/>
        </w:rPr>
        <w:t xml:space="preserve">  يشرح كاريستن هاريس </w:t>
      </w:r>
      <w:proofErr w:type="spellStart"/>
      <w:r w:rsidRPr="009A09F9">
        <w:rPr>
          <w:rFonts w:ascii="Simplified Arabic" w:hAnsi="Simplified Arabic" w:cs="Simplified Arabic"/>
          <w:color w:val="auto"/>
          <w:sz w:val="24"/>
          <w:szCs w:val="24"/>
          <w:lang w:bidi="ar-IQ"/>
        </w:rPr>
        <w:t>Karsten</w:t>
      </w:r>
      <w:proofErr w:type="spellEnd"/>
      <w:r w:rsidRPr="009A09F9">
        <w:rPr>
          <w:rFonts w:ascii="Simplified Arabic" w:hAnsi="Simplified Arabic" w:cs="Simplified Arabic"/>
          <w:color w:val="auto"/>
          <w:sz w:val="24"/>
          <w:szCs w:val="24"/>
          <w:lang w:bidi="ar-IQ"/>
        </w:rPr>
        <w:t xml:space="preserve"> Harries</w:t>
      </w:r>
      <w:r w:rsidRPr="009A09F9">
        <w:rPr>
          <w:rFonts w:ascii="Simplified Arabic" w:hAnsi="Simplified Arabic" w:cs="Simplified Arabic"/>
          <w:color w:val="auto"/>
          <w:sz w:val="24"/>
          <w:szCs w:val="24"/>
          <w:rtl/>
          <w:lang w:bidi="ar-IQ"/>
        </w:rPr>
        <w:t xml:space="preserve"> أن ما هو مقدس – من العمارة ، كما يبدو - يعتمد على التاريخ والذاكرة </w:t>
      </w:r>
      <w:r w:rsidRPr="009A09F9">
        <w:rPr>
          <w:rStyle w:val="EndnoteReference"/>
          <w:rFonts w:ascii="Simplified Arabic" w:hAnsi="Simplified Arabic" w:cs="Simplified Arabic"/>
          <w:color w:val="auto"/>
          <w:sz w:val="24"/>
          <w:szCs w:val="24"/>
          <w:rtl/>
          <w:lang w:bidi="ar-IQ"/>
        </w:rPr>
        <w:endnoteReference w:id="7"/>
      </w:r>
      <w:r w:rsidRPr="009A09F9">
        <w:rPr>
          <w:rFonts w:ascii="Simplified Arabic" w:hAnsi="Simplified Arabic" w:cs="Simplified Arabic"/>
          <w:color w:val="auto"/>
          <w:sz w:val="24"/>
          <w:szCs w:val="24"/>
          <w:rtl/>
          <w:lang w:bidi="ar-IQ"/>
        </w:rPr>
        <w:t xml:space="preserve"> ، وأن العديد من البنى خال من المعنى ، وبأن العمارة  تحتاج المقدس لكي لا تذبل</w:t>
      </w:r>
      <w:r w:rsidRPr="009A09F9">
        <w:rPr>
          <w:rStyle w:val="EndnoteReference"/>
          <w:rFonts w:ascii="Simplified Arabic" w:hAnsi="Simplified Arabic" w:cs="Simplified Arabic"/>
          <w:color w:val="auto"/>
          <w:sz w:val="24"/>
          <w:szCs w:val="24"/>
          <w:rtl/>
          <w:lang w:bidi="ar-IQ"/>
        </w:rPr>
        <w:endnoteReference w:id="8"/>
      </w:r>
      <w:r w:rsidRPr="009A09F9">
        <w:rPr>
          <w:rFonts w:ascii="Simplified Arabic" w:hAnsi="Simplified Arabic" w:cs="Simplified Arabic"/>
          <w:color w:val="auto"/>
          <w:sz w:val="24"/>
          <w:szCs w:val="24"/>
          <w:rtl/>
          <w:lang w:bidi="ar-IQ"/>
        </w:rPr>
        <w:t xml:space="preserve">. ورغم أن محور حديثه يبدو وكأنه يستهدف أهمية وجود المعنى في العمارة ، إلا أنه يشير بوضوح إلى أهمية التاريخ والذاكرة ( الجماعية ) في صيانة المعنى وديمومته عبر ما هو مقدس منها . أما ميروسلاف فلوف </w:t>
      </w:r>
      <w:proofErr w:type="spellStart"/>
      <w:r w:rsidRPr="009A09F9">
        <w:rPr>
          <w:rFonts w:ascii="Simplified Arabic" w:hAnsi="Simplified Arabic" w:cs="Simplified Arabic"/>
          <w:color w:val="auto"/>
          <w:sz w:val="24"/>
          <w:szCs w:val="24"/>
          <w:lang w:bidi="ar-IQ"/>
        </w:rPr>
        <w:t>Miroslav</w:t>
      </w:r>
      <w:proofErr w:type="spellEnd"/>
      <w:r w:rsidRPr="009A09F9">
        <w:rPr>
          <w:rFonts w:ascii="Simplified Arabic" w:hAnsi="Simplified Arabic" w:cs="Simplified Arabic"/>
          <w:color w:val="auto"/>
          <w:sz w:val="24"/>
          <w:szCs w:val="24"/>
          <w:lang w:bidi="ar-IQ"/>
        </w:rPr>
        <w:t xml:space="preserve"> </w:t>
      </w:r>
      <w:proofErr w:type="spellStart"/>
      <w:r w:rsidRPr="009A09F9">
        <w:rPr>
          <w:rFonts w:ascii="Simplified Arabic" w:hAnsi="Simplified Arabic" w:cs="Simplified Arabic"/>
          <w:color w:val="auto"/>
          <w:sz w:val="24"/>
          <w:szCs w:val="24"/>
          <w:lang w:bidi="ar-IQ"/>
        </w:rPr>
        <w:t>Volf</w:t>
      </w:r>
      <w:proofErr w:type="spellEnd"/>
      <w:r w:rsidRPr="009A09F9">
        <w:rPr>
          <w:rFonts w:ascii="Simplified Arabic" w:hAnsi="Simplified Arabic" w:cs="Simplified Arabic"/>
          <w:color w:val="auto"/>
          <w:sz w:val="24"/>
          <w:szCs w:val="24"/>
          <w:rtl/>
          <w:lang w:bidi="ar-IQ"/>
        </w:rPr>
        <w:t xml:space="preserve"> ، الذي كتب حول الذاكرة والفضاء ، فيشير ، وتحت نفس المظلة ، إلى أن العمارة أصبحت موقعا للذاكرة المقدسة لما تشكله من هوية للأفراد ، لتصبح جزءا من تاريخ الجموع</w:t>
      </w:r>
      <w:r w:rsidRPr="009A09F9">
        <w:rPr>
          <w:rStyle w:val="EndnoteReference"/>
          <w:rFonts w:ascii="Simplified Arabic" w:hAnsi="Simplified Arabic" w:cs="Simplified Arabic"/>
          <w:color w:val="auto"/>
          <w:sz w:val="24"/>
          <w:szCs w:val="24"/>
          <w:rtl/>
          <w:lang w:bidi="ar-IQ"/>
        </w:rPr>
        <w:endnoteReference w:id="9"/>
      </w:r>
      <w:r w:rsidRPr="009A09F9">
        <w:rPr>
          <w:rFonts w:ascii="Simplified Arabic" w:hAnsi="Simplified Arabic" w:cs="Simplified Arabic"/>
          <w:color w:val="auto"/>
          <w:sz w:val="24"/>
          <w:szCs w:val="24"/>
          <w:rtl/>
          <w:lang w:bidi="ar-IQ"/>
        </w:rPr>
        <w:t xml:space="preserve"> . </w:t>
      </w:r>
    </w:p>
    <w:p w:rsidR="00207C2B" w:rsidRDefault="00207C2B" w:rsidP="003D63D0">
      <w:pPr>
        <w:spacing w:after="120"/>
        <w:ind w:firstLine="232"/>
        <w:jc w:val="lowKashida"/>
        <w:rPr>
          <w:rFonts w:ascii="Simplified Arabic" w:hAnsi="Simplified Arabic" w:cs="Simplified Arabic"/>
          <w:b/>
          <w:bCs/>
          <w:color w:val="auto"/>
          <w:sz w:val="24"/>
          <w:szCs w:val="24"/>
          <w:lang w:bidi="ar-EG"/>
        </w:rPr>
      </w:pPr>
      <w:r w:rsidRPr="009A09F9">
        <w:rPr>
          <w:rFonts w:ascii="Simplified Arabic" w:hAnsi="Simplified Arabic" w:cs="Simplified Arabic"/>
          <w:color w:val="auto"/>
          <w:sz w:val="24"/>
          <w:szCs w:val="24"/>
          <w:rtl/>
          <w:lang w:bidi="ar-IQ"/>
        </w:rPr>
        <w:t xml:space="preserve">  أن المزج السابق بين قدسية المعنى في العمارة وارتباطه بالذاكرة والتاريخ على مستوى الفرد والمجتمع يحيل بالضرورة إلى الربط بين الشكل في العمارة وخزين المعاني التاريخي للشكل في الذاكرة الفردية والجمعية ، </w:t>
      </w:r>
      <w:r w:rsidRPr="009A09F9">
        <w:rPr>
          <w:rFonts w:ascii="Simplified Arabic" w:hAnsi="Simplified Arabic" w:cs="Simplified Arabic"/>
          <w:b/>
          <w:bCs/>
          <w:color w:val="auto"/>
          <w:sz w:val="24"/>
          <w:szCs w:val="24"/>
          <w:rtl/>
          <w:lang w:bidi="ar-IQ"/>
        </w:rPr>
        <w:t>ولأن المباني التي تحمل صفة القدسية تمتلك بعدا تاريخيا واعتباريا في ذاكرة الفرد والمجموع ، وفي حياتهما ، بغض النظرعن الديانة ، يصبح ارتباط الشكل فيها عبر هذه الذاكرة خاضعا إلى علاقة نوعية يحفز فيها الشكل ماهو كامن في ذاكرة الفرد والجماعة من قيم اعتبارية تخضعه إلى نوع من التقييم ، وتحكم عليه بالقبول أو الرفض ، فإما تصونه من خلالها ، أو تتركه إلى الإندثار</w:t>
      </w:r>
      <w:r w:rsidR="00CC4956" w:rsidRPr="009A09F9">
        <w:rPr>
          <w:rStyle w:val="EndnoteReference"/>
          <w:rFonts w:ascii="Simplified Arabic" w:hAnsi="Simplified Arabic" w:cs="Simplified Arabic"/>
          <w:b/>
          <w:bCs/>
          <w:color w:val="auto"/>
          <w:sz w:val="24"/>
          <w:szCs w:val="24"/>
          <w:rtl/>
        </w:rPr>
        <w:t xml:space="preserve"> </w:t>
      </w:r>
      <w:r w:rsidRPr="009A09F9">
        <w:rPr>
          <w:rFonts w:ascii="Simplified Arabic" w:hAnsi="Simplified Arabic" w:cs="Simplified Arabic"/>
          <w:b/>
          <w:bCs/>
          <w:color w:val="auto"/>
          <w:sz w:val="24"/>
          <w:szCs w:val="24"/>
          <w:rtl/>
          <w:lang w:bidi="ar-IQ"/>
        </w:rPr>
        <w:t xml:space="preserve">. </w:t>
      </w:r>
      <w:r w:rsidRPr="009A09F9">
        <w:rPr>
          <w:rFonts w:ascii="Simplified Arabic" w:hAnsi="Simplified Arabic" w:cs="Simplified Arabic"/>
          <w:color w:val="auto"/>
          <w:sz w:val="24"/>
          <w:szCs w:val="24"/>
          <w:rtl/>
          <w:lang w:bidi="ar-EG"/>
        </w:rPr>
        <w:t xml:space="preserve">و يرى البحث أن الذهاب نحو فحص ومناقشة مكونات شكل المسجد في هذا العصر والمتغيرات التي طرأت عليه عبر العلاقات النوعية المتضمنة فيه ، من شأنه أن يعطي تصورا للمكونات التي بقيت راسخة مع المسجد </w:t>
      </w:r>
      <w:r w:rsidRPr="009A09F9">
        <w:rPr>
          <w:rFonts w:ascii="Simplified Arabic" w:hAnsi="Simplified Arabic" w:cs="Simplified Arabic"/>
          <w:b/>
          <w:bCs/>
          <w:color w:val="auto"/>
          <w:sz w:val="24"/>
          <w:szCs w:val="24"/>
          <w:rtl/>
          <w:lang w:bidi="ar-EG"/>
        </w:rPr>
        <w:t>وبالتالي قد يمكن تحديد تلك التي تلعب دورا في تحفيز هذه الذاكرة .</w:t>
      </w:r>
    </w:p>
    <w:p w:rsidR="007953CB" w:rsidRDefault="007953CB" w:rsidP="003D63D0">
      <w:pPr>
        <w:spacing w:after="120"/>
        <w:ind w:firstLine="232"/>
        <w:jc w:val="lowKashida"/>
        <w:rPr>
          <w:rFonts w:ascii="Simplified Arabic" w:hAnsi="Simplified Arabic" w:cs="Simplified Arabic"/>
          <w:b/>
          <w:bCs/>
          <w:color w:val="auto"/>
          <w:sz w:val="24"/>
          <w:szCs w:val="24"/>
          <w:lang w:bidi="ar-EG"/>
        </w:rPr>
      </w:pPr>
    </w:p>
    <w:p w:rsidR="007953CB" w:rsidRPr="009A09F9" w:rsidRDefault="007953CB" w:rsidP="003D63D0">
      <w:pPr>
        <w:spacing w:after="120"/>
        <w:ind w:firstLine="232"/>
        <w:jc w:val="lowKashida"/>
        <w:rPr>
          <w:rFonts w:ascii="Simplified Arabic" w:hAnsi="Simplified Arabic" w:cs="Simplified Arabic"/>
          <w:b/>
          <w:bCs/>
          <w:color w:val="auto"/>
          <w:sz w:val="24"/>
          <w:szCs w:val="24"/>
          <w:rtl/>
          <w:lang w:bidi="ar-EG"/>
        </w:rPr>
      </w:pPr>
    </w:p>
    <w:p w:rsidR="00207C2B" w:rsidRPr="009A09F9" w:rsidRDefault="00207C2B" w:rsidP="009A09F9">
      <w:pPr>
        <w:numPr>
          <w:ilvl w:val="0"/>
          <w:numId w:val="1"/>
        </w:numPr>
        <w:spacing w:after="120"/>
        <w:ind w:left="714" w:hanging="357"/>
        <w:jc w:val="lowKashida"/>
        <w:rPr>
          <w:rFonts w:ascii="Simplified Arabic" w:hAnsi="Simplified Arabic" w:cs="Simplified Arabic"/>
          <w:b/>
          <w:bCs/>
          <w:color w:val="auto"/>
          <w:sz w:val="28"/>
          <w:szCs w:val="28"/>
          <w:rtl/>
          <w:lang w:bidi="ar-EG"/>
        </w:rPr>
      </w:pPr>
      <w:r w:rsidRPr="009A09F9">
        <w:rPr>
          <w:rFonts w:ascii="Simplified Arabic" w:hAnsi="Simplified Arabic" w:cs="Simplified Arabic"/>
          <w:b/>
          <w:bCs/>
          <w:color w:val="auto"/>
          <w:sz w:val="28"/>
          <w:szCs w:val="28"/>
          <w:rtl/>
          <w:lang w:bidi="ar-EG"/>
        </w:rPr>
        <w:lastRenderedPageBreak/>
        <w:t>العناصر الشكلية المكونة لعمارة المساجد وخصائصها النوعية :</w:t>
      </w:r>
    </w:p>
    <w:p w:rsidR="00207C2B" w:rsidRPr="009A09F9" w:rsidRDefault="00207C2B" w:rsidP="00D46C26">
      <w:pPr>
        <w:spacing w:after="120"/>
        <w:jc w:val="lowKashida"/>
        <w:rPr>
          <w:rFonts w:ascii="Simplified Arabic" w:hAnsi="Simplified Arabic" w:cs="Simplified Arabic"/>
          <w:color w:val="auto"/>
          <w:sz w:val="24"/>
          <w:szCs w:val="24"/>
          <w:rtl/>
        </w:rPr>
      </w:pPr>
      <w:r w:rsidRPr="009A09F9">
        <w:rPr>
          <w:rFonts w:ascii="Simplified Arabic" w:hAnsi="Simplified Arabic" w:cs="Simplified Arabic"/>
          <w:color w:val="auto"/>
          <w:sz w:val="24"/>
          <w:szCs w:val="24"/>
          <w:rtl/>
          <w:lang w:bidi="ar-EG"/>
        </w:rPr>
        <w:t xml:space="preserve">    </w:t>
      </w:r>
      <w:r w:rsidR="004D43DB">
        <w:rPr>
          <w:rFonts w:ascii="Simplified Arabic" w:hAnsi="Simplified Arabic" w:cs="Simplified Arabic" w:hint="cs"/>
          <w:color w:val="auto"/>
          <w:sz w:val="24"/>
          <w:szCs w:val="24"/>
          <w:rtl/>
          <w:lang w:bidi="ar-EG"/>
        </w:rPr>
        <w:t xml:space="preserve">إن </w:t>
      </w:r>
      <w:r w:rsidRPr="009A09F9">
        <w:rPr>
          <w:rFonts w:ascii="Simplified Arabic" w:hAnsi="Simplified Arabic" w:cs="Simplified Arabic"/>
          <w:color w:val="auto"/>
          <w:sz w:val="24"/>
          <w:szCs w:val="24"/>
          <w:rtl/>
          <w:lang w:bidi="ar-EG"/>
        </w:rPr>
        <w:t>العناصر الشكلية المكونة لنمط عمارة المساجد هي المكونات التي لا يخلو منها أي مصدر يتحدث عن هذا النمط . فمن متطلبات العبادة وجود فضاء مقدس مكرس لهذا الغرض</w:t>
      </w:r>
      <w:r w:rsidRPr="009A09F9">
        <w:rPr>
          <w:rStyle w:val="EndnoteReference"/>
          <w:rFonts w:ascii="Simplified Arabic" w:hAnsi="Simplified Arabic" w:cs="Simplified Arabic"/>
          <w:color w:val="auto"/>
          <w:sz w:val="24"/>
          <w:szCs w:val="24"/>
          <w:rtl/>
          <w:lang w:bidi="ar-IQ"/>
        </w:rPr>
        <w:endnoteReference w:id="10"/>
      </w:r>
      <w:r w:rsidRPr="009A09F9">
        <w:rPr>
          <w:rFonts w:ascii="Simplified Arabic" w:hAnsi="Simplified Arabic" w:cs="Simplified Arabic"/>
          <w:color w:val="auto"/>
          <w:sz w:val="24"/>
          <w:szCs w:val="24"/>
          <w:rtl/>
        </w:rPr>
        <w:t xml:space="preserve"> </w:t>
      </w:r>
      <w:r w:rsidRPr="009A09F9">
        <w:rPr>
          <w:rFonts w:ascii="Simplified Arabic" w:hAnsi="Simplified Arabic" w:cs="Simplified Arabic"/>
          <w:color w:val="auto"/>
          <w:sz w:val="24"/>
          <w:szCs w:val="24"/>
          <w:rtl/>
          <w:lang w:bidi="ar-EG"/>
        </w:rPr>
        <w:t>، ومحراب ومنبر ، وغالبا وليس شرطا ، فناء بواجهات داخلية مصممة ، ومكان للوضوء وموقع مركزي ملائم للمساحات المستوعبة للمجتمع ، ثم اخيرا النداء للصلاة أي الآذان وهذه جميعا كانت المكونات المقبولة من قبل المسلمين . وسواء كانت مثبتة من زمن النبي في المدينة ، او خلال العقود التي تلت ، فان هذه المكونات كانت هي الجسد الثابت من الوظائف والاشارات الضرورية للمجتمع المسلم</w:t>
      </w:r>
      <w:r w:rsidRPr="009A09F9">
        <w:rPr>
          <w:rStyle w:val="EndnoteReference"/>
          <w:rFonts w:ascii="Simplified Arabic" w:hAnsi="Simplified Arabic" w:cs="Simplified Arabic"/>
          <w:color w:val="auto"/>
          <w:sz w:val="24"/>
          <w:szCs w:val="24"/>
          <w:rtl/>
          <w:lang w:bidi="ar-IQ"/>
        </w:rPr>
        <w:t xml:space="preserve"> </w:t>
      </w:r>
      <w:r w:rsidRPr="009A09F9">
        <w:rPr>
          <w:rStyle w:val="EndnoteReference"/>
          <w:rFonts w:ascii="Simplified Arabic" w:hAnsi="Simplified Arabic" w:cs="Simplified Arabic"/>
          <w:color w:val="auto"/>
          <w:sz w:val="24"/>
          <w:szCs w:val="24"/>
          <w:rtl/>
          <w:lang w:bidi="ar-IQ"/>
        </w:rPr>
        <w:endnoteReference w:id="11"/>
      </w:r>
      <w:r w:rsidRPr="009A09F9">
        <w:rPr>
          <w:rFonts w:ascii="Simplified Arabic" w:hAnsi="Simplified Arabic" w:cs="Simplified Arabic"/>
          <w:color w:val="auto"/>
          <w:sz w:val="24"/>
          <w:szCs w:val="24"/>
          <w:rtl/>
          <w:lang w:bidi="ar-EG"/>
        </w:rPr>
        <w:t xml:space="preserve"> .</w:t>
      </w:r>
      <w:r w:rsidRPr="009A09F9">
        <w:rPr>
          <w:rFonts w:ascii="Simplified Arabic" w:hAnsi="Simplified Arabic" w:cs="Simplified Arabic"/>
          <w:color w:val="auto"/>
          <w:sz w:val="24"/>
          <w:szCs w:val="24"/>
          <w:rtl/>
          <w:lang w:bidi="ar-IQ"/>
        </w:rPr>
        <w:t xml:space="preserve"> </w:t>
      </w:r>
    </w:p>
    <w:p w:rsidR="00207C2B" w:rsidRPr="009A09F9" w:rsidRDefault="00207C2B" w:rsidP="009A09F9">
      <w:pPr>
        <w:spacing w:after="120"/>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rPr>
        <w:t xml:space="preserve">  </w:t>
      </w:r>
      <w:r w:rsidRPr="009A09F9">
        <w:rPr>
          <w:rFonts w:ascii="Simplified Arabic" w:hAnsi="Simplified Arabic" w:cs="Simplified Arabic"/>
          <w:color w:val="auto"/>
          <w:sz w:val="24"/>
          <w:szCs w:val="24"/>
          <w:rtl/>
          <w:lang w:bidi="ar-EG"/>
        </w:rPr>
        <w:t xml:space="preserve">ويذهب البحث مع اعتبار هذه المكونات مكونات رمزية ، وهي أساسية ، ويمكن اعتبار ما دونها من مكونات : إضافية أو مكملة </w:t>
      </w:r>
      <w:r w:rsidRPr="009A09F9">
        <w:rPr>
          <w:rStyle w:val="EndnoteReference"/>
          <w:rFonts w:ascii="Simplified Arabic" w:hAnsi="Simplified Arabic" w:cs="Simplified Arabic"/>
          <w:color w:val="auto"/>
          <w:sz w:val="24"/>
          <w:szCs w:val="24"/>
          <w:rtl/>
          <w:lang w:bidi="ar-IQ"/>
        </w:rPr>
        <w:endnoteReference w:id="12"/>
      </w:r>
      <w:r w:rsidRPr="009A09F9">
        <w:rPr>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xml:space="preserve">، وسيستبعد البحث كل المكونات التي لا ترتبط بفريضة الصلاة ، وكما يلي : </w:t>
      </w:r>
    </w:p>
    <w:p w:rsidR="00207C2B" w:rsidRPr="009A09F9" w:rsidRDefault="00207C2B" w:rsidP="009A09F9">
      <w:pPr>
        <w:numPr>
          <w:ilvl w:val="0"/>
          <w:numId w:val="2"/>
        </w:numPr>
        <w:tabs>
          <w:tab w:val="left" w:pos="1247"/>
        </w:tabs>
        <w:spacing w:after="120"/>
        <w:jc w:val="lowKashida"/>
        <w:rPr>
          <w:rFonts w:ascii="Simplified Arabic" w:hAnsi="Simplified Arabic" w:cs="Simplified Arabic"/>
          <w:b/>
          <w:bCs/>
          <w:i/>
          <w:iCs/>
          <w:color w:val="auto"/>
          <w:sz w:val="28"/>
          <w:szCs w:val="28"/>
          <w:rtl/>
          <w:lang w:bidi="ar-EG"/>
        </w:rPr>
      </w:pPr>
      <w:r w:rsidRPr="009A09F9">
        <w:rPr>
          <w:rFonts w:ascii="Simplified Arabic" w:hAnsi="Simplified Arabic" w:cs="Simplified Arabic"/>
          <w:b/>
          <w:bCs/>
          <w:i/>
          <w:iCs/>
          <w:color w:val="auto"/>
          <w:sz w:val="28"/>
          <w:szCs w:val="28"/>
          <w:rtl/>
          <w:lang w:bidi="ar-EG"/>
        </w:rPr>
        <w:t xml:space="preserve">المكونات الرمزية الأساسية : </w:t>
      </w:r>
    </w:p>
    <w:p w:rsidR="00207C2B" w:rsidRPr="009A09F9" w:rsidRDefault="00207C2B" w:rsidP="00680D37">
      <w:pPr>
        <w:spacing w:after="120"/>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وهي المكونات الرمزية التي تخدم الناحية الرمزية والوظيفية ، من حيث أنها ترمز إلى المسجد ككيان معماري بشكل مباشر ، وترتبط بالأداء الوظيفي لعملية الصلاة</w:t>
      </w:r>
      <w:r w:rsidR="009E671D">
        <w:rPr>
          <w:rFonts w:ascii="Simplified Arabic" w:hAnsi="Simplified Arabic" w:cs="Simplified Arabic" w:hint="cs"/>
          <w:color w:val="auto"/>
          <w:sz w:val="24"/>
          <w:szCs w:val="24"/>
          <w:rtl/>
          <w:lang w:bidi="ar-EG"/>
        </w:rPr>
        <w:t xml:space="preserve"> . ولقد تناولتها بالشرح والتنظير عدة دراسات ، لكن البحث يرى </w:t>
      </w:r>
      <w:r w:rsidR="00360554">
        <w:rPr>
          <w:rFonts w:ascii="Simplified Arabic" w:hAnsi="Simplified Arabic" w:cs="Simplified Arabic" w:hint="cs"/>
          <w:color w:val="auto"/>
          <w:sz w:val="24"/>
          <w:szCs w:val="24"/>
          <w:rtl/>
          <w:lang w:bidi="ar-EG"/>
        </w:rPr>
        <w:t>أ</w:t>
      </w:r>
      <w:r w:rsidR="009E671D">
        <w:rPr>
          <w:rFonts w:ascii="Simplified Arabic" w:hAnsi="Simplified Arabic" w:cs="Simplified Arabic" w:hint="cs"/>
          <w:color w:val="auto"/>
          <w:sz w:val="24"/>
          <w:szCs w:val="24"/>
          <w:rtl/>
          <w:lang w:bidi="ar-EG"/>
        </w:rPr>
        <w:t>ن من الضروري التطرق لها ب</w:t>
      </w:r>
      <w:r w:rsidR="003F4114">
        <w:rPr>
          <w:rFonts w:ascii="Simplified Arabic" w:hAnsi="Simplified Arabic" w:cs="Simplified Arabic" w:hint="cs"/>
          <w:color w:val="auto"/>
          <w:sz w:val="24"/>
          <w:szCs w:val="24"/>
          <w:rtl/>
          <w:lang w:bidi="ar-EG"/>
        </w:rPr>
        <w:t>إ</w:t>
      </w:r>
      <w:r w:rsidR="009E671D">
        <w:rPr>
          <w:rFonts w:ascii="Simplified Arabic" w:hAnsi="Simplified Arabic" w:cs="Simplified Arabic" w:hint="cs"/>
          <w:color w:val="auto"/>
          <w:sz w:val="24"/>
          <w:szCs w:val="24"/>
          <w:rtl/>
          <w:lang w:bidi="ar-EG"/>
        </w:rPr>
        <w:t>يجاز باعتبار</w:t>
      </w:r>
      <w:r w:rsidR="00CF38F0">
        <w:rPr>
          <w:rFonts w:ascii="Simplified Arabic" w:hAnsi="Simplified Arabic" w:cs="Simplified Arabic" w:hint="cs"/>
          <w:color w:val="auto"/>
          <w:sz w:val="24"/>
          <w:szCs w:val="24"/>
          <w:rtl/>
          <w:lang w:bidi="ar-EG"/>
        </w:rPr>
        <w:t xml:space="preserve"> أن خصائصها</w:t>
      </w:r>
      <w:r w:rsidR="009E671D">
        <w:rPr>
          <w:rFonts w:ascii="Simplified Arabic" w:hAnsi="Simplified Arabic" w:cs="Simplified Arabic" w:hint="cs"/>
          <w:color w:val="auto"/>
          <w:sz w:val="24"/>
          <w:szCs w:val="24"/>
          <w:rtl/>
          <w:lang w:bidi="ar-EG"/>
        </w:rPr>
        <w:t xml:space="preserve"> مفاتيحا لرؤيته </w:t>
      </w:r>
      <w:r w:rsidR="00DF7735">
        <w:rPr>
          <w:rFonts w:ascii="Simplified Arabic" w:hAnsi="Simplified Arabic" w:cs="Simplified Arabic" w:hint="cs"/>
          <w:color w:val="auto"/>
          <w:sz w:val="24"/>
          <w:szCs w:val="24"/>
          <w:rtl/>
          <w:lang w:bidi="ar-EG"/>
        </w:rPr>
        <w:t xml:space="preserve">، مركزا على الجوانب التي ترتبط مباشرة بهذه الرؤية </w:t>
      </w:r>
      <w:r w:rsidR="00680D37">
        <w:rPr>
          <w:rFonts w:ascii="Simplified Arabic" w:hAnsi="Simplified Arabic" w:cs="Simplified Arabic" w:hint="cs"/>
          <w:color w:val="auto"/>
          <w:sz w:val="24"/>
          <w:szCs w:val="24"/>
          <w:rtl/>
          <w:lang w:bidi="ar-EG"/>
        </w:rPr>
        <w:t>.</w:t>
      </w:r>
      <w:r w:rsidRPr="009A09F9">
        <w:rPr>
          <w:rFonts w:ascii="Simplified Arabic" w:hAnsi="Simplified Arabic" w:cs="Simplified Arabic"/>
          <w:color w:val="auto"/>
          <w:sz w:val="24"/>
          <w:szCs w:val="24"/>
          <w:rtl/>
          <w:lang w:bidi="ar-EG"/>
        </w:rPr>
        <w:t xml:space="preserve"> وهي من الناحية المعمارية كالآتي  : </w:t>
      </w:r>
    </w:p>
    <w:p w:rsidR="00207C2B" w:rsidRPr="009A09F9" w:rsidRDefault="00207C2B" w:rsidP="00EA58E0">
      <w:pPr>
        <w:numPr>
          <w:ilvl w:val="0"/>
          <w:numId w:val="3"/>
        </w:numPr>
        <w:tabs>
          <w:tab w:val="left" w:pos="1403"/>
        </w:tabs>
        <w:spacing w:after="120"/>
        <w:jc w:val="lowKashida"/>
        <w:rPr>
          <w:rFonts w:ascii="Simplified Arabic" w:hAnsi="Simplified Arabic" w:cs="Simplified Arabic"/>
          <w:b/>
          <w:bCs/>
          <w:i/>
          <w:iCs/>
          <w:color w:val="auto"/>
          <w:sz w:val="24"/>
          <w:szCs w:val="24"/>
          <w:lang w:bidi="ar-EG"/>
        </w:rPr>
      </w:pPr>
      <w:r w:rsidRPr="009A09F9">
        <w:rPr>
          <w:rFonts w:ascii="Simplified Arabic" w:hAnsi="Simplified Arabic" w:cs="Simplified Arabic"/>
          <w:b/>
          <w:bCs/>
          <w:i/>
          <w:iCs/>
          <w:color w:val="auto"/>
          <w:sz w:val="24"/>
          <w:szCs w:val="24"/>
          <w:rtl/>
          <w:lang w:bidi="ar-EG"/>
        </w:rPr>
        <w:t xml:space="preserve">فضاء الحرم أو المصلى : </w:t>
      </w:r>
    </w:p>
    <w:p w:rsidR="00207C2B" w:rsidRPr="009A09F9" w:rsidRDefault="00207C2B" w:rsidP="00360554">
      <w:pPr>
        <w:spacing w:after="120"/>
        <w:ind w:left="90" w:firstLine="284"/>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وهو الفضاء الرئيسي المسقف في المسجد الذي تتم فيه فريضة الصلاة . لقد كان منزل النبي محمد (ص) في المدينة هو المركز الأول لكل النشاط الديني والاجتماعي ، وكان فناؤه مكانا مناسبا للقاء والصلاة والتعرف على تعاليم الإسلام . وبعد فترة وجيزة ، </w:t>
      </w:r>
      <w:r w:rsidR="00360554">
        <w:rPr>
          <w:rFonts w:ascii="Simplified Arabic" w:hAnsi="Simplified Arabic" w:cs="Simplified Arabic" w:hint="cs"/>
          <w:color w:val="auto"/>
          <w:sz w:val="24"/>
          <w:szCs w:val="24"/>
          <w:rtl/>
          <w:lang w:bidi="ar-EG"/>
        </w:rPr>
        <w:t>دعت الحاجة إلى</w:t>
      </w:r>
      <w:r w:rsidR="00360554" w:rsidRPr="009A09F9">
        <w:rPr>
          <w:rFonts w:ascii="Simplified Arabic" w:hAnsi="Simplified Arabic" w:cs="Simplified Arabic"/>
          <w:color w:val="auto"/>
          <w:sz w:val="24"/>
          <w:szCs w:val="24"/>
          <w:rtl/>
          <w:lang w:bidi="ar-EG"/>
        </w:rPr>
        <w:t xml:space="preserve"> </w:t>
      </w:r>
      <w:r w:rsidRPr="009A09F9">
        <w:rPr>
          <w:rFonts w:ascii="Simplified Arabic" w:hAnsi="Simplified Arabic" w:cs="Simplified Arabic"/>
          <w:color w:val="auto"/>
          <w:sz w:val="24"/>
          <w:szCs w:val="24"/>
          <w:rtl/>
          <w:lang w:bidi="ar-EG"/>
        </w:rPr>
        <w:t>إنشاء مكان مظلل</w:t>
      </w:r>
      <w:r w:rsidR="00360554" w:rsidRPr="00360554">
        <w:rPr>
          <w:rFonts w:ascii="Simplified Arabic" w:hAnsi="Simplified Arabic" w:cs="Simplified Arabic"/>
          <w:color w:val="auto"/>
          <w:sz w:val="24"/>
          <w:szCs w:val="24"/>
          <w:rtl/>
          <w:lang w:bidi="ar-EG"/>
        </w:rPr>
        <w:t xml:space="preserve"> </w:t>
      </w:r>
      <w:r w:rsidR="00360554" w:rsidRPr="009A09F9">
        <w:rPr>
          <w:rFonts w:ascii="Simplified Arabic" w:hAnsi="Simplified Arabic" w:cs="Simplified Arabic"/>
          <w:color w:val="auto"/>
          <w:sz w:val="24"/>
          <w:szCs w:val="24"/>
          <w:rtl/>
          <w:lang w:bidi="ar-EG"/>
        </w:rPr>
        <w:t>يقي من حرارة الشمس</w:t>
      </w:r>
      <w:r w:rsidR="00360554">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على الحائط الشمالي للبيت</w:t>
      </w:r>
      <w:r w:rsidR="00360554" w:rsidRPr="00360554">
        <w:rPr>
          <w:rFonts w:ascii="Simplified Arabic" w:hAnsi="Simplified Arabic" w:cs="Simplified Arabic"/>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 </w:t>
      </w:r>
      <w:r w:rsidR="00F50892">
        <w:rPr>
          <w:rFonts w:ascii="Simplified Arabic" w:hAnsi="Simplified Arabic" w:cs="Simplified Arabic" w:hint="cs"/>
          <w:color w:val="auto"/>
          <w:sz w:val="24"/>
          <w:szCs w:val="24"/>
          <w:rtl/>
          <w:lang w:bidi="ar-EG"/>
        </w:rPr>
        <w:t xml:space="preserve">وهو </w:t>
      </w:r>
      <w:r w:rsidRPr="009A09F9">
        <w:rPr>
          <w:rFonts w:ascii="Simplified Arabic" w:hAnsi="Simplified Arabic" w:cs="Simplified Arabic"/>
          <w:color w:val="auto"/>
          <w:sz w:val="24"/>
          <w:szCs w:val="24"/>
          <w:rtl/>
          <w:lang w:bidi="ar-EG"/>
        </w:rPr>
        <w:t>حائط</w:t>
      </w:r>
      <w:r w:rsidR="00F50892">
        <w:rPr>
          <w:rFonts w:ascii="Simplified Arabic" w:hAnsi="Simplified Arabic" w:cs="Simplified Arabic" w:hint="cs"/>
          <w:color w:val="auto"/>
          <w:sz w:val="24"/>
          <w:szCs w:val="24"/>
          <w:rtl/>
          <w:lang w:bidi="ar-EG"/>
        </w:rPr>
        <w:t xml:space="preserve"> يواجه</w:t>
      </w:r>
      <w:r w:rsidRPr="009A09F9">
        <w:rPr>
          <w:rFonts w:ascii="Simplified Arabic" w:hAnsi="Simplified Arabic" w:cs="Simplified Arabic"/>
          <w:color w:val="auto"/>
          <w:sz w:val="24"/>
          <w:szCs w:val="24"/>
          <w:rtl/>
          <w:lang w:bidi="ar-EG"/>
        </w:rPr>
        <w:t xml:space="preserve"> إتجاه القبلة الأولى للمسلمين في بيت المقدس ، ثم أضيف مكان مظلل آخر على الحائط الجنوبي للمنزل</w:t>
      </w:r>
      <w:r w:rsidRPr="009A09F9">
        <w:rPr>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الذي يواجه مكة المكرمة ، بعد أن تم تفضيلها واتخاذها قبلة للمسلمين بدلا من بيت المقدس</w:t>
      </w:r>
      <w:r w:rsidRPr="009A09F9">
        <w:rPr>
          <w:rFonts w:ascii="Simplified Arabic" w:hAnsi="Simplified Arabic" w:cs="Simplified Arabic"/>
          <w:color w:val="auto"/>
          <w:sz w:val="24"/>
          <w:szCs w:val="24"/>
          <w:rtl/>
          <w:lang w:bidi="ar-IQ"/>
        </w:rPr>
        <w:t xml:space="preserve"> </w:t>
      </w:r>
      <w:r w:rsidRPr="009A09F9">
        <w:rPr>
          <w:rStyle w:val="EndnoteReference"/>
          <w:rFonts w:ascii="Simplified Arabic" w:hAnsi="Simplified Arabic" w:cs="Simplified Arabic"/>
          <w:color w:val="auto"/>
          <w:sz w:val="24"/>
          <w:szCs w:val="24"/>
          <w:rtl/>
          <w:lang w:bidi="ar-IQ"/>
        </w:rPr>
        <w:endnoteReference w:id="13"/>
      </w:r>
      <w:r w:rsidRPr="009A09F9">
        <w:rPr>
          <w:rFonts w:ascii="Simplified Arabic" w:hAnsi="Simplified Arabic" w:cs="Simplified Arabic"/>
          <w:color w:val="auto"/>
          <w:sz w:val="24"/>
          <w:szCs w:val="24"/>
          <w:rtl/>
          <w:lang w:bidi="ar-EG"/>
        </w:rPr>
        <w:t xml:space="preserve">. </w:t>
      </w:r>
      <w:r w:rsidRPr="009A09F9">
        <w:rPr>
          <w:rFonts w:ascii="Simplified Arabic" w:hAnsi="Simplified Arabic" w:cs="Simplified Arabic"/>
          <w:b/>
          <w:bCs/>
          <w:color w:val="auto"/>
          <w:sz w:val="24"/>
          <w:szCs w:val="24"/>
          <w:rtl/>
          <w:lang w:bidi="ar-EG"/>
        </w:rPr>
        <w:t>وهكذا كان المكون الإنشائي لهذا الفضاء حر الصياغة على مستويات مختلفة من شكله العام وحتى تفاصيله التزينية .</w:t>
      </w:r>
      <w:r w:rsidRPr="009A09F9">
        <w:rPr>
          <w:rFonts w:ascii="Simplified Arabic" w:hAnsi="Simplified Arabic" w:cs="Simplified Arabic"/>
          <w:color w:val="auto"/>
          <w:sz w:val="24"/>
          <w:szCs w:val="24"/>
          <w:rtl/>
          <w:lang w:bidi="ar-EG"/>
        </w:rPr>
        <w:t xml:space="preserve"> </w:t>
      </w:r>
    </w:p>
    <w:p w:rsidR="00207C2B" w:rsidRPr="009A09F9" w:rsidRDefault="00207C2B" w:rsidP="00680D37">
      <w:pPr>
        <w:spacing w:after="120"/>
        <w:ind w:left="90" w:firstLine="284"/>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لكن ال</w:t>
      </w:r>
      <w:r w:rsidR="00955D6F" w:rsidRPr="009A09F9">
        <w:rPr>
          <w:rFonts w:ascii="Simplified Arabic" w:hAnsi="Simplified Arabic" w:cs="Simplified Arabic"/>
          <w:color w:val="auto"/>
          <w:sz w:val="24"/>
          <w:szCs w:val="24"/>
          <w:rtl/>
          <w:lang w:bidi="ar-EG"/>
        </w:rPr>
        <w:t>حرم</w:t>
      </w:r>
      <w:r w:rsidRPr="009A09F9">
        <w:rPr>
          <w:rFonts w:ascii="Simplified Arabic" w:hAnsi="Simplified Arabic" w:cs="Simplified Arabic"/>
          <w:color w:val="auto"/>
          <w:sz w:val="24"/>
          <w:szCs w:val="24"/>
          <w:rtl/>
          <w:lang w:bidi="ar-EG"/>
        </w:rPr>
        <w:t xml:space="preserve"> على مر العصور كان يضم خصائص نوعية في بنيته العامة ، فهو </w:t>
      </w:r>
      <w:r w:rsidRPr="009A09F9">
        <w:rPr>
          <w:rFonts w:ascii="Simplified Arabic" w:hAnsi="Simplified Arabic" w:cs="Simplified Arabic"/>
          <w:b/>
          <w:bCs/>
          <w:color w:val="auto"/>
          <w:sz w:val="24"/>
          <w:szCs w:val="24"/>
          <w:rtl/>
          <w:lang w:bidi="ar-EG"/>
        </w:rPr>
        <w:t>أولا</w:t>
      </w:r>
      <w:r w:rsidRPr="009A09F9">
        <w:rPr>
          <w:rFonts w:ascii="Simplified Arabic" w:hAnsi="Simplified Arabic" w:cs="Simplified Arabic"/>
          <w:color w:val="auto"/>
          <w:sz w:val="24"/>
          <w:szCs w:val="24"/>
          <w:rtl/>
          <w:lang w:bidi="ar-EG"/>
        </w:rPr>
        <w:t xml:space="preserve"> يتمتع بضرورة وجود </w:t>
      </w:r>
      <w:r w:rsidRPr="009A09F9">
        <w:rPr>
          <w:rFonts w:ascii="Simplified Arabic" w:hAnsi="Simplified Arabic" w:cs="Simplified Arabic"/>
          <w:b/>
          <w:bCs/>
          <w:color w:val="auto"/>
          <w:sz w:val="24"/>
          <w:szCs w:val="24"/>
          <w:rtl/>
          <w:lang w:bidi="ar-EG"/>
        </w:rPr>
        <w:t>الاتجاه نحو القبلة</w:t>
      </w:r>
      <w:r w:rsidRPr="009A09F9">
        <w:rPr>
          <w:rFonts w:ascii="Simplified Arabic" w:hAnsi="Simplified Arabic" w:cs="Simplified Arabic"/>
          <w:color w:val="auto"/>
          <w:sz w:val="24"/>
          <w:szCs w:val="24"/>
          <w:rtl/>
          <w:lang w:bidi="ar-EG"/>
        </w:rPr>
        <w:t xml:space="preserve"> ، وهي الكعبة المكرمة في مكة ، وتعد هذه الاتجاهية احدى العوامل الحسية والبصرية المهمة التي اثرت على المدينة الاسلامية والتي تأثرت بدورها بشكل واضح بالدين الإسلامي . </w:t>
      </w:r>
    </w:p>
    <w:p w:rsidR="00207C2B" w:rsidRPr="009A09F9" w:rsidRDefault="00207C2B" w:rsidP="00680D37">
      <w:pPr>
        <w:spacing w:after="120"/>
        <w:ind w:left="90" w:firstLine="284"/>
        <w:jc w:val="lowKashida"/>
        <w:rPr>
          <w:rFonts w:ascii="Simplified Arabic" w:hAnsi="Simplified Arabic" w:cs="Simplified Arabic"/>
          <w:b/>
          <w:bCs/>
          <w:color w:val="auto"/>
          <w:sz w:val="24"/>
          <w:szCs w:val="24"/>
          <w:lang w:bidi="ar-EG"/>
        </w:rPr>
      </w:pPr>
      <w:r w:rsidRPr="009A09F9">
        <w:rPr>
          <w:rFonts w:ascii="Simplified Arabic" w:hAnsi="Simplified Arabic" w:cs="Simplified Arabic"/>
          <w:color w:val="auto"/>
          <w:sz w:val="24"/>
          <w:szCs w:val="24"/>
          <w:rtl/>
          <w:lang w:bidi="ar-EG"/>
        </w:rPr>
        <w:t xml:space="preserve">من جانب آخر يثير فحص المكونات الإنشائية للحرم ، على اختلاف صياغاتها الشكلية ، </w:t>
      </w:r>
      <w:r w:rsidRPr="009A09F9">
        <w:rPr>
          <w:rFonts w:ascii="Simplified Arabic" w:hAnsi="Simplified Arabic" w:cs="Simplified Arabic"/>
          <w:b/>
          <w:bCs/>
          <w:color w:val="auto"/>
          <w:sz w:val="24"/>
          <w:szCs w:val="24"/>
          <w:rtl/>
          <w:lang w:bidi="ar-EG"/>
        </w:rPr>
        <w:t>وجود إيقاع ملازم يحدد اصطفاف المصلين</w:t>
      </w:r>
      <w:r w:rsidRPr="009A09F9">
        <w:rPr>
          <w:rFonts w:ascii="Simplified Arabic" w:hAnsi="Simplified Arabic" w:cs="Simplified Arabic"/>
          <w:color w:val="auto"/>
          <w:sz w:val="24"/>
          <w:szCs w:val="24"/>
          <w:rtl/>
          <w:lang w:bidi="ar-EG"/>
        </w:rPr>
        <w:t xml:space="preserve"> من جهة ويعزز توجهم نحو القبلة</w:t>
      </w:r>
      <w:r w:rsidR="00AF5C6E">
        <w:rPr>
          <w:rFonts w:ascii="Simplified Arabic" w:hAnsi="Simplified Arabic" w:cs="Simplified Arabic" w:hint="cs"/>
          <w:color w:val="auto"/>
          <w:sz w:val="24"/>
          <w:szCs w:val="24"/>
          <w:rtl/>
          <w:lang w:bidi="ar-EG"/>
        </w:rPr>
        <w:t xml:space="preserve"> </w:t>
      </w:r>
      <w:r w:rsidRPr="009A09F9">
        <w:rPr>
          <w:rStyle w:val="EndnoteReference"/>
          <w:rFonts w:ascii="Simplified Arabic" w:hAnsi="Simplified Arabic" w:cs="Simplified Arabic"/>
          <w:color w:val="auto"/>
          <w:sz w:val="24"/>
          <w:szCs w:val="24"/>
          <w:rtl/>
          <w:lang w:bidi="ar-IQ"/>
        </w:rPr>
        <w:endnoteReference w:id="14"/>
      </w:r>
      <w:r w:rsidRPr="009A09F9">
        <w:rPr>
          <w:rFonts w:ascii="Simplified Arabic" w:hAnsi="Simplified Arabic" w:cs="Simplified Arabic"/>
          <w:color w:val="auto"/>
          <w:sz w:val="24"/>
          <w:szCs w:val="24"/>
          <w:rtl/>
          <w:lang w:bidi="ar-EG"/>
        </w:rPr>
        <w:t>. وحتى مع التغييرات التي حصلت</w:t>
      </w:r>
      <w:r w:rsidR="00680D37">
        <w:rPr>
          <w:rFonts w:ascii="Simplified Arabic" w:hAnsi="Simplified Arabic" w:cs="Simplified Arabic" w:hint="cs"/>
          <w:color w:val="auto"/>
          <w:sz w:val="24"/>
          <w:szCs w:val="24"/>
          <w:rtl/>
          <w:lang w:bidi="ar-EG"/>
        </w:rPr>
        <w:t xml:space="preserve"> في تخطيط المصلى في</w:t>
      </w:r>
      <w:r w:rsidRPr="009A09F9">
        <w:rPr>
          <w:rFonts w:ascii="Simplified Arabic" w:hAnsi="Simplified Arabic" w:cs="Simplified Arabic"/>
          <w:color w:val="auto"/>
          <w:sz w:val="24"/>
          <w:szCs w:val="24"/>
          <w:rtl/>
          <w:lang w:bidi="ar-EG"/>
        </w:rPr>
        <w:t xml:space="preserve"> عمارة المساجد عبر العصور المختلفة ، </w:t>
      </w:r>
      <w:r w:rsidR="00360554">
        <w:rPr>
          <w:rFonts w:ascii="Simplified Arabic" w:hAnsi="Simplified Arabic" w:cs="Simplified Arabic" w:hint="cs"/>
          <w:color w:val="auto"/>
          <w:sz w:val="24"/>
          <w:szCs w:val="24"/>
          <w:rtl/>
          <w:lang w:bidi="ar-EG"/>
        </w:rPr>
        <w:t>وات</w:t>
      </w:r>
      <w:r w:rsidRPr="009A09F9">
        <w:rPr>
          <w:rFonts w:ascii="Simplified Arabic" w:hAnsi="Simplified Arabic" w:cs="Simplified Arabic"/>
          <w:color w:val="auto"/>
          <w:sz w:val="24"/>
          <w:szCs w:val="24"/>
          <w:rtl/>
          <w:lang w:bidi="ar-EG"/>
        </w:rPr>
        <w:t>خ</w:t>
      </w:r>
      <w:r w:rsidR="00360554">
        <w:rPr>
          <w:rFonts w:ascii="Simplified Arabic" w:hAnsi="Simplified Arabic" w:cs="Simplified Arabic" w:hint="cs"/>
          <w:color w:val="auto"/>
          <w:sz w:val="24"/>
          <w:szCs w:val="24"/>
          <w:rtl/>
          <w:lang w:bidi="ar-EG"/>
        </w:rPr>
        <w:t>ا</w:t>
      </w:r>
      <w:r w:rsidRPr="009A09F9">
        <w:rPr>
          <w:rFonts w:ascii="Simplified Arabic" w:hAnsi="Simplified Arabic" w:cs="Simplified Arabic"/>
          <w:color w:val="auto"/>
          <w:sz w:val="24"/>
          <w:szCs w:val="24"/>
          <w:rtl/>
          <w:lang w:bidi="ar-EG"/>
        </w:rPr>
        <w:t>ذ</w:t>
      </w:r>
      <w:r w:rsidR="00360554">
        <w:rPr>
          <w:rFonts w:ascii="Simplified Arabic" w:hAnsi="Simplified Arabic" w:cs="Simplified Arabic" w:hint="cs"/>
          <w:color w:val="auto"/>
          <w:sz w:val="24"/>
          <w:szCs w:val="24"/>
          <w:rtl/>
          <w:lang w:bidi="ar-EG"/>
        </w:rPr>
        <w:t>ه</w:t>
      </w:r>
      <w:r w:rsidRPr="009A09F9">
        <w:rPr>
          <w:rFonts w:ascii="Simplified Arabic" w:hAnsi="Simplified Arabic" w:cs="Simplified Arabic"/>
          <w:color w:val="auto"/>
          <w:sz w:val="24"/>
          <w:szCs w:val="24"/>
          <w:rtl/>
          <w:lang w:bidi="ar-EG"/>
        </w:rPr>
        <w:t xml:space="preserve"> </w:t>
      </w:r>
      <w:r w:rsidR="00360554">
        <w:rPr>
          <w:rFonts w:ascii="Simplified Arabic" w:hAnsi="Simplified Arabic" w:cs="Simplified Arabic" w:hint="cs"/>
          <w:color w:val="auto"/>
          <w:sz w:val="24"/>
          <w:szCs w:val="24"/>
          <w:rtl/>
          <w:lang w:bidi="ar-EG"/>
        </w:rPr>
        <w:t>أ</w:t>
      </w:r>
      <w:r w:rsidRPr="009A09F9">
        <w:rPr>
          <w:rFonts w:ascii="Simplified Arabic" w:hAnsi="Simplified Arabic" w:cs="Simplified Arabic"/>
          <w:color w:val="auto"/>
          <w:sz w:val="24"/>
          <w:szCs w:val="24"/>
          <w:rtl/>
          <w:lang w:bidi="ar-EG"/>
        </w:rPr>
        <w:t>شكالا مختلفة مثل الدائرة والمثلث وغيرها من الاشكال التي قد لا تعطي اتجاها واضحا نحو القبلة</w:t>
      </w:r>
      <w:r w:rsidRPr="009A09F9">
        <w:rPr>
          <w:rStyle w:val="EndnoteReference"/>
          <w:rFonts w:ascii="Simplified Arabic" w:hAnsi="Simplified Arabic" w:cs="Simplified Arabic"/>
          <w:color w:val="auto"/>
          <w:sz w:val="24"/>
          <w:szCs w:val="24"/>
          <w:rtl/>
          <w:lang w:bidi="ar-IQ"/>
        </w:rPr>
        <w:endnoteReference w:id="15"/>
      </w:r>
      <w:r w:rsidRPr="009A09F9">
        <w:rPr>
          <w:rFonts w:ascii="Simplified Arabic" w:hAnsi="Simplified Arabic" w:cs="Simplified Arabic"/>
          <w:color w:val="auto"/>
          <w:sz w:val="24"/>
          <w:szCs w:val="24"/>
          <w:rtl/>
          <w:lang w:bidi="ar-EG"/>
        </w:rPr>
        <w:t xml:space="preserve">،  </w:t>
      </w:r>
      <w:r w:rsidRPr="009A09F9">
        <w:rPr>
          <w:rFonts w:ascii="Simplified Arabic" w:hAnsi="Simplified Arabic" w:cs="Simplified Arabic"/>
          <w:b/>
          <w:bCs/>
          <w:color w:val="auto"/>
          <w:sz w:val="24"/>
          <w:szCs w:val="24"/>
          <w:rtl/>
          <w:lang w:bidi="ar-EG"/>
        </w:rPr>
        <w:t>بقي التوجه نحو القبلة خاصية نوعية . ومن منطلق طوبولوجي ، تتساوى قيمة الفضاء المركزي مع الفضاء المضلع متعدد الاتجاهات . وبقي أيضا إيقاع اصطفاف المصلين خاصية نوعية أيضا ، وكلتا الخاصيتين كامنتان في اشكال المصليات على اختلافها .</w:t>
      </w:r>
    </w:p>
    <w:p w:rsidR="00207C2B" w:rsidRPr="009A09F9" w:rsidRDefault="00207C2B" w:rsidP="00EA58E0">
      <w:pPr>
        <w:numPr>
          <w:ilvl w:val="0"/>
          <w:numId w:val="3"/>
        </w:numPr>
        <w:tabs>
          <w:tab w:val="left" w:pos="1403"/>
        </w:tabs>
        <w:spacing w:after="120"/>
        <w:jc w:val="lowKashida"/>
        <w:rPr>
          <w:rFonts w:ascii="Simplified Arabic" w:hAnsi="Simplified Arabic" w:cs="Simplified Arabic"/>
          <w:b/>
          <w:bCs/>
          <w:i/>
          <w:iCs/>
          <w:color w:val="auto"/>
          <w:sz w:val="24"/>
          <w:szCs w:val="24"/>
          <w:rtl/>
          <w:lang w:bidi="ar-EG"/>
        </w:rPr>
      </w:pPr>
      <w:r w:rsidRPr="009A09F9">
        <w:rPr>
          <w:rFonts w:ascii="Simplified Arabic" w:hAnsi="Simplified Arabic" w:cs="Simplified Arabic"/>
          <w:b/>
          <w:bCs/>
          <w:i/>
          <w:iCs/>
          <w:color w:val="auto"/>
          <w:sz w:val="24"/>
          <w:szCs w:val="24"/>
          <w:rtl/>
          <w:lang w:bidi="ar-EG"/>
        </w:rPr>
        <w:lastRenderedPageBreak/>
        <w:t xml:space="preserve">حائط القبلة والمحراب والمنبر : </w:t>
      </w:r>
    </w:p>
    <w:p w:rsidR="00207C2B" w:rsidRPr="009A09F9" w:rsidRDefault="00207C2B" w:rsidP="00420DF8">
      <w:pPr>
        <w:spacing w:after="120"/>
        <w:ind w:left="-29"/>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  يضم الحرم حائط القبلة والمحراب والمنبر .</w:t>
      </w:r>
      <w:r w:rsidR="00AE7D73" w:rsidRPr="009A09F9">
        <w:rPr>
          <w:rFonts w:ascii="Simplified Arabic" w:hAnsi="Simplified Arabic" w:cs="Simplified Arabic"/>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ولقد كانت بداية حائط القبلة جدران منزل النبي محمد (ص) </w:t>
      </w:r>
      <w:r w:rsidR="000C24D3">
        <w:rPr>
          <w:rFonts w:ascii="Simplified Arabic" w:hAnsi="Simplified Arabic" w:cs="Simplified Arabic" w:hint="cs"/>
          <w:color w:val="auto"/>
          <w:sz w:val="24"/>
          <w:szCs w:val="24"/>
          <w:rtl/>
          <w:lang w:bidi="ar-EG"/>
        </w:rPr>
        <w:t>الواقع باتجاه القبلة</w:t>
      </w:r>
      <w:r w:rsidRPr="009A09F9">
        <w:rPr>
          <w:rStyle w:val="EndnoteReference"/>
          <w:rFonts w:ascii="Simplified Arabic" w:hAnsi="Simplified Arabic" w:cs="Simplified Arabic"/>
          <w:color w:val="auto"/>
          <w:sz w:val="24"/>
          <w:szCs w:val="24"/>
          <w:rtl/>
          <w:lang w:bidi="ar-IQ"/>
        </w:rPr>
        <w:endnoteReference w:id="16"/>
      </w:r>
      <w:r w:rsidR="000C24D3">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 ويضم حائط القبلة : المحراب ، ويعتبر رمز </w:t>
      </w:r>
      <w:r w:rsidR="001434E2" w:rsidRPr="009A09F9">
        <w:rPr>
          <w:rFonts w:ascii="Simplified Arabic" w:hAnsi="Simplified Arabic" w:cs="Simplified Arabic"/>
          <w:color w:val="auto"/>
          <w:sz w:val="24"/>
          <w:szCs w:val="24"/>
          <w:rtl/>
          <w:lang w:bidi="ar-EG"/>
        </w:rPr>
        <w:t xml:space="preserve">القبلة التي يتجه اليها المسلمون ، </w:t>
      </w:r>
      <w:r w:rsidRPr="009A09F9">
        <w:rPr>
          <w:rFonts w:ascii="Simplified Arabic" w:hAnsi="Simplified Arabic" w:cs="Simplified Arabic"/>
          <w:color w:val="auto"/>
          <w:sz w:val="24"/>
          <w:szCs w:val="24"/>
          <w:rtl/>
          <w:lang w:bidi="ar-EG"/>
        </w:rPr>
        <w:t>وهو متوجه نحو المسجد الحرام ، ويقع حيث مكان وقوف الامام ليؤم المصلين</w:t>
      </w:r>
      <w:r w:rsidRPr="009A09F9">
        <w:rPr>
          <w:rStyle w:val="EndnoteReference"/>
          <w:rFonts w:ascii="Simplified Arabic" w:hAnsi="Simplified Arabic" w:cs="Simplified Arabic"/>
          <w:color w:val="auto"/>
          <w:sz w:val="24"/>
          <w:szCs w:val="24"/>
          <w:rtl/>
          <w:lang w:bidi="ar-IQ"/>
        </w:rPr>
        <w:endnoteReference w:id="17"/>
      </w:r>
      <w:r w:rsidRPr="009A09F9">
        <w:rPr>
          <w:rFonts w:ascii="Simplified Arabic" w:hAnsi="Simplified Arabic" w:cs="Simplified Arabic"/>
          <w:color w:val="auto"/>
          <w:sz w:val="24"/>
          <w:szCs w:val="24"/>
          <w:rtl/>
          <w:lang w:bidi="ar-EG"/>
        </w:rPr>
        <w:t xml:space="preserve"> .</w:t>
      </w:r>
    </w:p>
    <w:p w:rsidR="00207C2B" w:rsidRPr="009A09F9" w:rsidRDefault="00207C2B" w:rsidP="000C24D3">
      <w:pPr>
        <w:spacing w:after="120"/>
        <w:ind w:firstLine="254"/>
        <w:jc w:val="lowKashida"/>
        <w:rPr>
          <w:rFonts w:ascii="Simplified Arabic" w:hAnsi="Simplified Arabic" w:cs="Simplified Arabic"/>
          <w:b/>
          <w:bCs/>
          <w:color w:val="auto"/>
          <w:sz w:val="24"/>
          <w:szCs w:val="24"/>
          <w:rtl/>
          <w:lang w:bidi="ar-EG"/>
        </w:rPr>
      </w:pPr>
      <w:r w:rsidRPr="009A09F9">
        <w:rPr>
          <w:rFonts w:ascii="Simplified Arabic" w:hAnsi="Simplified Arabic" w:cs="Simplified Arabic"/>
          <w:color w:val="auto"/>
          <w:sz w:val="24"/>
          <w:szCs w:val="24"/>
          <w:rtl/>
          <w:lang w:bidi="ar-EG"/>
        </w:rPr>
        <w:t xml:space="preserve">والمحراب هو عنصر رمزي وليس وظيفي لأن المصلين قاطبة لا يمكن </w:t>
      </w:r>
      <w:r w:rsidR="000C24D3">
        <w:rPr>
          <w:rFonts w:ascii="Simplified Arabic" w:hAnsi="Simplified Arabic" w:cs="Simplified Arabic" w:hint="cs"/>
          <w:color w:val="auto"/>
          <w:sz w:val="24"/>
          <w:szCs w:val="24"/>
          <w:rtl/>
          <w:lang w:bidi="ar-EG"/>
        </w:rPr>
        <w:t>أ</w:t>
      </w:r>
      <w:r w:rsidRPr="009A09F9">
        <w:rPr>
          <w:rFonts w:ascii="Simplified Arabic" w:hAnsi="Simplified Arabic" w:cs="Simplified Arabic"/>
          <w:color w:val="auto"/>
          <w:sz w:val="24"/>
          <w:szCs w:val="24"/>
          <w:rtl/>
          <w:lang w:bidi="ar-EG"/>
        </w:rPr>
        <w:t xml:space="preserve">ن يروه في </w:t>
      </w:r>
      <w:r w:rsidR="000C24D3">
        <w:rPr>
          <w:rFonts w:ascii="Simplified Arabic" w:hAnsi="Simplified Arabic" w:cs="Simplified Arabic" w:hint="cs"/>
          <w:color w:val="auto"/>
          <w:sz w:val="24"/>
          <w:szCs w:val="24"/>
          <w:rtl/>
          <w:lang w:bidi="ar-EG"/>
        </w:rPr>
        <w:t>أ</w:t>
      </w:r>
      <w:r w:rsidRPr="009A09F9">
        <w:rPr>
          <w:rFonts w:ascii="Simplified Arabic" w:hAnsi="Simplified Arabic" w:cs="Simplified Arabic"/>
          <w:color w:val="auto"/>
          <w:sz w:val="24"/>
          <w:szCs w:val="24"/>
          <w:rtl/>
          <w:lang w:bidi="ar-EG"/>
        </w:rPr>
        <w:t xml:space="preserve">ثناء تأدية الصلاة، بالاضافة الى </w:t>
      </w:r>
      <w:r w:rsidR="000C24D3">
        <w:rPr>
          <w:rFonts w:ascii="Simplified Arabic" w:hAnsi="Simplified Arabic" w:cs="Simplified Arabic" w:hint="cs"/>
          <w:color w:val="auto"/>
          <w:sz w:val="24"/>
          <w:szCs w:val="24"/>
          <w:rtl/>
          <w:lang w:bidi="ar-EG"/>
        </w:rPr>
        <w:t>أ</w:t>
      </w:r>
      <w:r w:rsidRPr="009A09F9">
        <w:rPr>
          <w:rFonts w:ascii="Simplified Arabic" w:hAnsi="Simplified Arabic" w:cs="Simplified Arabic"/>
          <w:color w:val="auto"/>
          <w:sz w:val="24"/>
          <w:szCs w:val="24"/>
          <w:rtl/>
          <w:lang w:bidi="ar-EG"/>
        </w:rPr>
        <w:t xml:space="preserve">ن المصلي يعلم مسبقا الاتجاه الذي يجب ان يتوجه </w:t>
      </w:r>
      <w:r w:rsidR="000C24D3">
        <w:rPr>
          <w:rFonts w:ascii="Simplified Arabic" w:hAnsi="Simplified Arabic" w:cs="Simplified Arabic" w:hint="cs"/>
          <w:color w:val="auto"/>
          <w:sz w:val="24"/>
          <w:szCs w:val="24"/>
          <w:rtl/>
          <w:lang w:bidi="ar-EG"/>
        </w:rPr>
        <w:t>إ</w:t>
      </w:r>
      <w:r w:rsidRPr="009A09F9">
        <w:rPr>
          <w:rFonts w:ascii="Simplified Arabic" w:hAnsi="Simplified Arabic" w:cs="Simplified Arabic"/>
          <w:color w:val="auto"/>
          <w:sz w:val="24"/>
          <w:szCs w:val="24"/>
          <w:rtl/>
          <w:lang w:bidi="ar-EG"/>
        </w:rPr>
        <w:t xml:space="preserve">ليه </w:t>
      </w:r>
      <w:r w:rsidR="000C24D3" w:rsidRPr="009A09F9">
        <w:rPr>
          <w:rFonts w:ascii="Simplified Arabic" w:hAnsi="Simplified Arabic" w:cs="Simplified Arabic"/>
          <w:color w:val="auto"/>
          <w:sz w:val="24"/>
          <w:szCs w:val="24"/>
          <w:rtl/>
          <w:lang w:bidi="ar-EG"/>
        </w:rPr>
        <w:t>عند دخوله فضاء الصلاة</w:t>
      </w:r>
      <w:r w:rsidRPr="009A09F9">
        <w:rPr>
          <w:rStyle w:val="EndnoteReference"/>
          <w:rFonts w:ascii="Simplified Arabic" w:hAnsi="Simplified Arabic" w:cs="Simplified Arabic"/>
          <w:color w:val="auto"/>
          <w:sz w:val="24"/>
          <w:szCs w:val="24"/>
          <w:rtl/>
          <w:lang w:bidi="ar-IQ"/>
        </w:rPr>
        <w:endnoteReference w:id="18"/>
      </w:r>
      <w:r w:rsidRPr="009A09F9">
        <w:rPr>
          <w:rFonts w:ascii="Simplified Arabic" w:hAnsi="Simplified Arabic" w:cs="Simplified Arabic"/>
          <w:color w:val="auto"/>
          <w:sz w:val="24"/>
          <w:szCs w:val="24"/>
          <w:rtl/>
          <w:lang w:bidi="ar-EG"/>
        </w:rPr>
        <w:t xml:space="preserve">. وظهرت فكرة المحراب لأول مرة في مسجد الرسول </w:t>
      </w:r>
      <w:r w:rsidR="000C24D3" w:rsidRPr="009A09F9">
        <w:rPr>
          <w:rFonts w:ascii="Simplified Arabic" w:hAnsi="Simplified Arabic" w:cs="Simplified Arabic"/>
          <w:color w:val="auto"/>
          <w:sz w:val="24"/>
          <w:szCs w:val="24"/>
          <w:rtl/>
          <w:lang w:bidi="ar-EG"/>
        </w:rPr>
        <w:t>(ص)</w:t>
      </w:r>
      <w:r w:rsidRPr="009A09F9">
        <w:rPr>
          <w:rFonts w:ascii="Simplified Arabic" w:hAnsi="Simplified Arabic" w:cs="Simplified Arabic"/>
          <w:color w:val="auto"/>
          <w:sz w:val="24"/>
          <w:szCs w:val="24"/>
          <w:rtl/>
          <w:lang w:bidi="ar-EG"/>
        </w:rPr>
        <w:t xml:space="preserve"> ، </w:t>
      </w:r>
      <w:r w:rsidR="000C24D3">
        <w:rPr>
          <w:rFonts w:ascii="Simplified Arabic" w:hAnsi="Simplified Arabic" w:cs="Simplified Arabic" w:hint="cs"/>
          <w:color w:val="auto"/>
          <w:sz w:val="24"/>
          <w:szCs w:val="24"/>
          <w:rtl/>
          <w:lang w:bidi="ar-EG"/>
        </w:rPr>
        <w:t>فقد</w:t>
      </w:r>
      <w:r w:rsidRPr="009A09F9">
        <w:rPr>
          <w:rFonts w:ascii="Simplified Arabic" w:hAnsi="Simplified Arabic" w:cs="Simplified Arabic"/>
          <w:color w:val="auto"/>
          <w:sz w:val="24"/>
          <w:szCs w:val="24"/>
          <w:rtl/>
          <w:lang w:bidi="ar-EG"/>
        </w:rPr>
        <w:t xml:space="preserve"> وضع حجر اسود </w:t>
      </w:r>
      <w:r w:rsidR="000C24D3">
        <w:rPr>
          <w:rFonts w:ascii="Simplified Arabic" w:hAnsi="Simplified Arabic" w:cs="Simplified Arabic" w:hint="cs"/>
          <w:color w:val="auto"/>
          <w:sz w:val="24"/>
          <w:szCs w:val="24"/>
          <w:rtl/>
          <w:lang w:bidi="ar-EG"/>
        </w:rPr>
        <w:t>ب</w:t>
      </w:r>
      <w:r w:rsidRPr="009A09F9">
        <w:rPr>
          <w:rFonts w:ascii="Simplified Arabic" w:hAnsi="Simplified Arabic" w:cs="Simplified Arabic"/>
          <w:color w:val="auto"/>
          <w:sz w:val="24"/>
          <w:szCs w:val="24"/>
          <w:rtl/>
          <w:lang w:bidi="ar-EG"/>
        </w:rPr>
        <w:t>اتجاه بيت المقدس ، حيث كانت القبلة في البدء ثم انتقل الى الحائط المقابل لمكة المكرمة حين تغير اتجاه القبلة نحو الكعبة</w:t>
      </w:r>
      <w:r w:rsidRPr="009A09F9">
        <w:rPr>
          <w:rStyle w:val="EndnoteReference"/>
          <w:rFonts w:ascii="Simplified Arabic" w:hAnsi="Simplified Arabic" w:cs="Simplified Arabic"/>
          <w:color w:val="auto"/>
          <w:sz w:val="24"/>
          <w:szCs w:val="24"/>
          <w:rtl/>
          <w:lang w:bidi="ar-IQ"/>
        </w:rPr>
        <w:endnoteReference w:id="19"/>
      </w:r>
      <w:r w:rsidRPr="009A09F9">
        <w:rPr>
          <w:rFonts w:ascii="Simplified Arabic" w:hAnsi="Simplified Arabic" w:cs="Simplified Arabic"/>
          <w:color w:val="auto"/>
          <w:sz w:val="24"/>
          <w:szCs w:val="24"/>
          <w:rtl/>
          <w:lang w:bidi="ar-EG"/>
        </w:rPr>
        <w:t xml:space="preserve"> . وقد اتخذ المحراب لاحقا شكل حنية تفاوتت أحجامها وأشكال معالجاتها بين المساجد المختلفة . ويمكن </w:t>
      </w:r>
      <w:r w:rsidRPr="009A09F9">
        <w:rPr>
          <w:rFonts w:ascii="Simplified Arabic" w:hAnsi="Simplified Arabic" w:cs="Simplified Arabic"/>
          <w:b/>
          <w:bCs/>
          <w:color w:val="auto"/>
          <w:sz w:val="24"/>
          <w:szCs w:val="24"/>
          <w:rtl/>
          <w:lang w:bidi="ar-EG"/>
        </w:rPr>
        <w:t xml:space="preserve">تشخيص خاصية نوعية لاترتبط بشكل الحنية ولكن بفكرة العمق المرتبط بالغموض المكتسبة من قدسية وجوده ، والذي يدعم موضوعيا ورمزيا الاتجاه نحو القبلة ، ويعزز الإحساس بالخشوع .  </w:t>
      </w:r>
    </w:p>
    <w:p w:rsidR="00207C2B" w:rsidRPr="009A09F9" w:rsidRDefault="00207C2B" w:rsidP="002772A9">
      <w:pPr>
        <w:spacing w:after="120"/>
        <w:ind w:firstLine="254"/>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أما المنبر ، فقد كان ارتفاعا في الارض الى جانب موقع المحراب </w:t>
      </w:r>
      <w:r w:rsidR="002772A9" w:rsidRPr="009A09F9">
        <w:rPr>
          <w:rFonts w:ascii="Simplified Arabic" w:hAnsi="Simplified Arabic" w:cs="Simplified Arabic"/>
          <w:color w:val="auto"/>
          <w:sz w:val="24"/>
          <w:szCs w:val="24"/>
          <w:rtl/>
          <w:lang w:bidi="ar-EG"/>
        </w:rPr>
        <w:t xml:space="preserve">في مسجد الرسول </w:t>
      </w:r>
      <w:r w:rsidRPr="009A09F9">
        <w:rPr>
          <w:rFonts w:ascii="Simplified Arabic" w:hAnsi="Simplified Arabic" w:cs="Simplified Arabic"/>
          <w:color w:val="auto"/>
          <w:sz w:val="24"/>
          <w:szCs w:val="24"/>
          <w:rtl/>
          <w:lang w:bidi="ar-EG"/>
        </w:rPr>
        <w:t>، استخدم كمنصة للخطابة يقف الرسول اعلاها . واكتسب لاحقا اهمية دينية وسياسية وادارية . ويوضع في المساجد الجامعة</w:t>
      </w:r>
      <w:r w:rsidRPr="009A09F9">
        <w:rPr>
          <w:rStyle w:val="EndnoteReference"/>
          <w:rFonts w:ascii="Simplified Arabic" w:hAnsi="Simplified Arabic" w:cs="Simplified Arabic"/>
          <w:color w:val="auto"/>
          <w:sz w:val="24"/>
          <w:szCs w:val="24"/>
          <w:rtl/>
          <w:lang w:bidi="ar-IQ"/>
        </w:rPr>
        <w:endnoteReference w:id="20"/>
      </w:r>
      <w:r w:rsidRPr="009A09F9">
        <w:rPr>
          <w:rFonts w:ascii="Simplified Arabic" w:hAnsi="Simplified Arabic" w:cs="Simplified Arabic"/>
          <w:color w:val="auto"/>
          <w:sz w:val="24"/>
          <w:szCs w:val="24"/>
          <w:rtl/>
          <w:lang w:bidi="ar-EG"/>
        </w:rPr>
        <w:t xml:space="preserve"> . </w:t>
      </w:r>
    </w:p>
    <w:p w:rsidR="00207C2B" w:rsidRPr="009A09F9" w:rsidRDefault="00207C2B" w:rsidP="00EA58E0">
      <w:pPr>
        <w:numPr>
          <w:ilvl w:val="0"/>
          <w:numId w:val="3"/>
        </w:numPr>
        <w:tabs>
          <w:tab w:val="left" w:pos="1403"/>
        </w:tabs>
        <w:spacing w:after="120"/>
        <w:jc w:val="lowKashida"/>
        <w:rPr>
          <w:rFonts w:ascii="Simplified Arabic" w:hAnsi="Simplified Arabic" w:cs="Simplified Arabic"/>
          <w:b/>
          <w:bCs/>
          <w:i/>
          <w:iCs/>
          <w:color w:val="auto"/>
          <w:sz w:val="24"/>
          <w:szCs w:val="24"/>
          <w:lang w:bidi="ar-EG"/>
        </w:rPr>
      </w:pPr>
      <w:r w:rsidRPr="009A09F9">
        <w:rPr>
          <w:rFonts w:ascii="Simplified Arabic" w:hAnsi="Simplified Arabic" w:cs="Simplified Arabic"/>
          <w:b/>
          <w:bCs/>
          <w:i/>
          <w:iCs/>
          <w:color w:val="auto"/>
          <w:sz w:val="24"/>
          <w:szCs w:val="24"/>
          <w:rtl/>
          <w:lang w:bidi="ar-EG"/>
        </w:rPr>
        <w:t>المئذنة :</w:t>
      </w:r>
    </w:p>
    <w:p w:rsidR="00207C2B" w:rsidRPr="00CF38F0" w:rsidRDefault="00207C2B" w:rsidP="0006098D">
      <w:pPr>
        <w:spacing w:after="120"/>
        <w:ind w:firstLine="396"/>
        <w:jc w:val="lowKashida"/>
        <w:rPr>
          <w:rFonts w:ascii="Simplified Arabic" w:hAnsi="Simplified Arabic" w:cs="Simplified Arabic"/>
          <w:color w:val="auto"/>
          <w:sz w:val="24"/>
          <w:szCs w:val="24"/>
          <w:lang w:bidi="ar-EG"/>
        </w:rPr>
      </w:pPr>
      <w:r w:rsidRPr="009A09F9">
        <w:rPr>
          <w:rFonts w:ascii="Simplified Arabic" w:hAnsi="Simplified Arabic" w:cs="Simplified Arabic"/>
          <w:color w:val="auto"/>
          <w:sz w:val="24"/>
          <w:szCs w:val="24"/>
          <w:rtl/>
          <w:lang w:bidi="ar-EG"/>
        </w:rPr>
        <w:t>رغم أن البحث يتفق حول القيم الستراتيجية والعمرانية للمآذن</w:t>
      </w:r>
      <w:r w:rsidR="00C925B4" w:rsidRPr="009A09F9">
        <w:rPr>
          <w:rStyle w:val="EndnoteReference"/>
          <w:rFonts w:ascii="Simplified Arabic" w:hAnsi="Simplified Arabic" w:cs="Simplified Arabic"/>
          <w:color w:val="auto"/>
          <w:sz w:val="24"/>
          <w:szCs w:val="24"/>
          <w:rtl/>
          <w:lang w:bidi="ar-IQ"/>
        </w:rPr>
        <w:endnoteReference w:id="21"/>
      </w:r>
      <w:r w:rsidRPr="009A09F9">
        <w:rPr>
          <w:rFonts w:ascii="Simplified Arabic" w:hAnsi="Simplified Arabic" w:cs="Simplified Arabic"/>
          <w:color w:val="auto"/>
          <w:sz w:val="24"/>
          <w:szCs w:val="24"/>
          <w:rtl/>
          <w:lang w:bidi="ar-EG"/>
        </w:rPr>
        <w:t xml:space="preserve"> ، لكنه يرى أن سبب انشائها ليس تاريخيا صرفا</w:t>
      </w:r>
      <w:r w:rsidR="00C925B4">
        <w:rPr>
          <w:rFonts w:ascii="Simplified Arabic" w:hAnsi="Simplified Arabic" w:cs="Simplified Arabic" w:hint="cs"/>
          <w:color w:val="auto"/>
          <w:sz w:val="24"/>
          <w:szCs w:val="24"/>
          <w:rtl/>
          <w:lang w:bidi="ar-EG"/>
        </w:rPr>
        <w:t>.</w:t>
      </w:r>
      <w:r w:rsidRPr="009A09F9">
        <w:rPr>
          <w:rFonts w:ascii="Simplified Arabic" w:hAnsi="Simplified Arabic" w:cs="Simplified Arabic"/>
          <w:color w:val="auto"/>
          <w:sz w:val="24"/>
          <w:szCs w:val="24"/>
          <w:rtl/>
          <w:lang w:bidi="ar-EG"/>
        </w:rPr>
        <w:t xml:space="preserve"> فأسم المئذنة دال على وظيفتها</w:t>
      </w:r>
      <w:r w:rsidR="00CF38F0">
        <w:rPr>
          <w:rFonts w:ascii="Simplified Arabic" w:hAnsi="Simplified Arabic" w:cs="Simplified Arabic" w:hint="cs"/>
          <w:color w:val="auto"/>
          <w:sz w:val="24"/>
          <w:szCs w:val="24"/>
          <w:rtl/>
          <w:lang w:bidi="ar-EG"/>
        </w:rPr>
        <w:t xml:space="preserve"> </w:t>
      </w:r>
      <w:r w:rsidR="003F36C0">
        <w:rPr>
          <w:rFonts w:ascii="Simplified Arabic" w:hAnsi="Simplified Arabic" w:cs="Simplified Arabic" w:hint="cs"/>
          <w:color w:val="auto"/>
          <w:sz w:val="24"/>
          <w:szCs w:val="24"/>
          <w:rtl/>
          <w:lang w:bidi="ar-EG"/>
        </w:rPr>
        <w:t xml:space="preserve">بفعل </w:t>
      </w:r>
      <w:r w:rsidR="003F36C0">
        <w:rPr>
          <w:rFonts w:ascii="Simplified Arabic" w:hAnsi="Simplified Arabic" w:cs="Simplified Arabic"/>
          <w:color w:val="auto"/>
          <w:sz w:val="24"/>
          <w:szCs w:val="24"/>
          <w:rtl/>
          <w:lang w:bidi="ar-EG"/>
        </w:rPr>
        <w:t>الحاجة إلى رفع الأذان</w:t>
      </w:r>
      <w:r w:rsidR="003F36C0">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من على مرتفع</w:t>
      </w:r>
      <w:r w:rsidR="003F36C0">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 </w:t>
      </w:r>
      <w:r w:rsidR="003F36C0">
        <w:rPr>
          <w:rFonts w:ascii="Simplified Arabic" w:hAnsi="Simplified Arabic" w:cs="Simplified Arabic" w:hint="cs"/>
          <w:color w:val="auto"/>
          <w:sz w:val="24"/>
          <w:szCs w:val="24"/>
          <w:rtl/>
          <w:lang w:bidi="ar-EG"/>
        </w:rPr>
        <w:t>و</w:t>
      </w:r>
      <w:r w:rsidRPr="009A09F9">
        <w:rPr>
          <w:rFonts w:ascii="Simplified Arabic" w:hAnsi="Simplified Arabic" w:cs="Simplified Arabic"/>
          <w:color w:val="auto"/>
          <w:sz w:val="24"/>
          <w:szCs w:val="24"/>
          <w:rtl/>
          <w:lang w:bidi="ar-EG"/>
        </w:rPr>
        <w:t xml:space="preserve">هو الأكثر ترجيحا كسبب لاعتمادها </w:t>
      </w:r>
      <w:r w:rsidR="00CF38F0">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لا سيما وأن بعض المصادر تشير لذلك</w:t>
      </w:r>
      <w:r w:rsidRPr="009A09F9">
        <w:rPr>
          <w:rStyle w:val="EndnoteReference"/>
          <w:rFonts w:ascii="Simplified Arabic" w:hAnsi="Simplified Arabic" w:cs="Simplified Arabic"/>
          <w:color w:val="auto"/>
          <w:sz w:val="24"/>
          <w:szCs w:val="24"/>
          <w:rtl/>
          <w:lang w:bidi="ar-IQ"/>
        </w:rPr>
        <w:endnoteReference w:id="22"/>
      </w:r>
      <w:r w:rsidRPr="009A09F9">
        <w:rPr>
          <w:rFonts w:ascii="Simplified Arabic" w:hAnsi="Simplified Arabic" w:cs="Simplified Arabic"/>
          <w:color w:val="auto"/>
          <w:sz w:val="24"/>
          <w:szCs w:val="24"/>
          <w:rtl/>
          <w:lang w:bidi="ar-EG"/>
        </w:rPr>
        <w:t xml:space="preserve"> ، وما القيم الأخرى إلا قيما تبعت هذه الخاصية النوعية المتمثلة بالاتجاه نحو الأعلى </w:t>
      </w:r>
      <w:r w:rsidR="0006098D">
        <w:rPr>
          <w:rFonts w:ascii="Simplified Arabic" w:hAnsi="Simplified Arabic" w:cs="Simplified Arabic" w:hint="cs"/>
          <w:color w:val="auto"/>
          <w:sz w:val="24"/>
          <w:szCs w:val="24"/>
          <w:rtl/>
          <w:lang w:bidi="ar-EG"/>
        </w:rPr>
        <w:t>ل</w:t>
      </w:r>
      <w:r w:rsidR="007F2A84">
        <w:rPr>
          <w:rFonts w:ascii="Simplified Arabic" w:hAnsi="Simplified Arabic" w:cs="Simplified Arabic" w:hint="cs"/>
          <w:color w:val="auto"/>
          <w:sz w:val="24"/>
          <w:szCs w:val="24"/>
          <w:rtl/>
          <w:lang w:bidi="ar-EG"/>
        </w:rPr>
        <w:t xml:space="preserve">إيصال </w:t>
      </w:r>
      <w:r w:rsidRPr="009A09F9">
        <w:rPr>
          <w:rFonts w:ascii="Simplified Arabic" w:hAnsi="Simplified Arabic" w:cs="Simplified Arabic"/>
          <w:color w:val="auto"/>
          <w:sz w:val="24"/>
          <w:szCs w:val="24"/>
          <w:rtl/>
          <w:lang w:bidi="ar-EG"/>
        </w:rPr>
        <w:t xml:space="preserve">الأذان </w:t>
      </w:r>
      <w:r w:rsidR="002419DC">
        <w:rPr>
          <w:rFonts w:ascii="Simplified Arabic" w:hAnsi="Simplified Arabic" w:cs="Simplified Arabic" w:hint="cs"/>
          <w:color w:val="auto"/>
          <w:sz w:val="24"/>
          <w:szCs w:val="24"/>
          <w:rtl/>
          <w:lang w:bidi="ar-EG"/>
        </w:rPr>
        <w:t xml:space="preserve">لأبعد ما يمكن </w:t>
      </w:r>
      <w:r w:rsidRPr="009A09F9">
        <w:rPr>
          <w:rFonts w:ascii="Simplified Arabic" w:hAnsi="Simplified Arabic" w:cs="Simplified Arabic"/>
          <w:color w:val="auto"/>
          <w:sz w:val="24"/>
          <w:szCs w:val="24"/>
          <w:rtl/>
          <w:lang w:bidi="ar-EG"/>
        </w:rPr>
        <w:t xml:space="preserve">، والتي جعلت المئذنة ملازمة للمسجد </w:t>
      </w:r>
      <w:r w:rsidR="001434E2" w:rsidRPr="009A09F9">
        <w:rPr>
          <w:rFonts w:ascii="Simplified Arabic" w:hAnsi="Simplified Arabic" w:cs="Simplified Arabic"/>
          <w:color w:val="auto"/>
          <w:sz w:val="24"/>
          <w:szCs w:val="24"/>
          <w:rtl/>
          <w:lang w:bidi="ar-EG"/>
        </w:rPr>
        <w:t>.</w:t>
      </w:r>
      <w:r w:rsidRPr="009A09F9">
        <w:rPr>
          <w:rFonts w:ascii="Simplified Arabic" w:hAnsi="Simplified Arabic" w:cs="Simplified Arabic"/>
          <w:color w:val="auto"/>
          <w:sz w:val="24"/>
          <w:szCs w:val="24"/>
          <w:rtl/>
          <w:lang w:bidi="ar-EG"/>
        </w:rPr>
        <w:t xml:space="preserve"> كما أن قيمة المسجد الاعتبارية في المدينة تحتم تكون العلاقة بين دلالة المئذنة على المستوى الحضري وإشارتها إلى مكان المسجد – الجامع في احيان كثيرة .  وهذا بمجمله </w:t>
      </w:r>
      <w:r w:rsidRPr="009A09F9">
        <w:rPr>
          <w:rFonts w:ascii="Simplified Arabic" w:hAnsi="Simplified Arabic" w:cs="Simplified Arabic"/>
          <w:b/>
          <w:bCs/>
          <w:color w:val="auto"/>
          <w:sz w:val="24"/>
          <w:szCs w:val="24"/>
          <w:rtl/>
          <w:lang w:bidi="ar-EG"/>
        </w:rPr>
        <w:t xml:space="preserve">يشكل خاصية نوعية أخرى يمكن تشخيصها للمسجد ، وهي ارتباطه بمكون يرتفع نحو الأعلى . </w:t>
      </w:r>
    </w:p>
    <w:p w:rsidR="00207C2B" w:rsidRPr="009A09F9" w:rsidRDefault="00207C2B" w:rsidP="00EA58E0">
      <w:pPr>
        <w:numPr>
          <w:ilvl w:val="0"/>
          <w:numId w:val="3"/>
        </w:numPr>
        <w:tabs>
          <w:tab w:val="left" w:pos="1403"/>
        </w:tabs>
        <w:spacing w:after="120"/>
        <w:jc w:val="lowKashida"/>
        <w:rPr>
          <w:rFonts w:ascii="Simplified Arabic" w:hAnsi="Simplified Arabic" w:cs="Simplified Arabic"/>
          <w:b/>
          <w:bCs/>
          <w:i/>
          <w:iCs/>
          <w:color w:val="auto"/>
          <w:sz w:val="24"/>
          <w:szCs w:val="24"/>
          <w:lang w:bidi="ar-EG"/>
        </w:rPr>
      </w:pPr>
      <w:r w:rsidRPr="009A09F9">
        <w:rPr>
          <w:rFonts w:ascii="Simplified Arabic" w:hAnsi="Simplified Arabic" w:cs="Simplified Arabic"/>
          <w:b/>
          <w:bCs/>
          <w:i/>
          <w:iCs/>
          <w:color w:val="auto"/>
          <w:sz w:val="24"/>
          <w:szCs w:val="24"/>
          <w:rtl/>
          <w:lang w:bidi="ar-EG"/>
        </w:rPr>
        <w:t>الميضأة :</w:t>
      </w:r>
    </w:p>
    <w:p w:rsidR="00207C2B" w:rsidRPr="009A09F9" w:rsidRDefault="00207C2B" w:rsidP="0006098D">
      <w:pPr>
        <w:spacing w:after="120"/>
        <w:ind w:firstLine="25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 وتسمى أحيانا : الفسقية ( الميضأة الخارجية)</w:t>
      </w:r>
      <w:r w:rsidRPr="009A09F9">
        <w:rPr>
          <w:rStyle w:val="EndnoteReference"/>
          <w:rFonts w:ascii="Simplified Arabic" w:hAnsi="Simplified Arabic" w:cs="Simplified Arabic"/>
          <w:color w:val="auto"/>
          <w:sz w:val="24"/>
          <w:szCs w:val="24"/>
          <w:rtl/>
          <w:lang w:bidi="ar-IQ"/>
        </w:rPr>
        <w:endnoteReference w:id="23"/>
      </w:r>
      <w:r w:rsidRPr="009A09F9">
        <w:rPr>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وهي مصدر للماء الجاري النظيف يتم توفيره في المسجد لكي يتمكن الفرد من الوضوء قبل الصلاة</w:t>
      </w:r>
      <w:r w:rsidRPr="009A09F9">
        <w:rPr>
          <w:rStyle w:val="EndnoteReference"/>
          <w:rFonts w:ascii="Simplified Arabic" w:hAnsi="Simplified Arabic" w:cs="Simplified Arabic"/>
          <w:color w:val="auto"/>
          <w:sz w:val="24"/>
          <w:szCs w:val="24"/>
          <w:rtl/>
          <w:lang w:bidi="ar-IQ"/>
        </w:rPr>
        <w:endnoteReference w:id="24"/>
      </w:r>
      <w:r w:rsidRPr="009A09F9">
        <w:rPr>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xml:space="preserve">. وحضور عنصر الماء في المسجد يرتبط بمفهوم الطهارة ، وهي احد شروط فريضة الصلاة ، وفي مساجد الفترة الاسلامية المبكرة توقع الميضأة في وسط الفناء ، بينما في الفترة المتأخرة ، فقدت معانيها </w:t>
      </w:r>
      <w:r w:rsidR="0006098D">
        <w:rPr>
          <w:rFonts w:ascii="Simplified Arabic" w:hAnsi="Simplified Arabic" w:cs="Simplified Arabic" w:hint="cs"/>
          <w:color w:val="auto"/>
          <w:sz w:val="24"/>
          <w:szCs w:val="24"/>
          <w:rtl/>
          <w:lang w:bidi="ar-EG"/>
        </w:rPr>
        <w:t>وغرضها</w:t>
      </w:r>
      <w:r w:rsidRPr="009A09F9">
        <w:rPr>
          <w:rFonts w:ascii="Simplified Arabic" w:hAnsi="Simplified Arabic" w:cs="Simplified Arabic"/>
          <w:color w:val="auto"/>
          <w:sz w:val="24"/>
          <w:szCs w:val="24"/>
          <w:rtl/>
          <w:lang w:bidi="ar-EG"/>
        </w:rPr>
        <w:t xml:space="preserve"> الاساس ، واصبح حضورها رمزيا وجماليا فقط ولا تستعمل للوضوء</w:t>
      </w:r>
      <w:r w:rsidRPr="009A09F9">
        <w:rPr>
          <w:rStyle w:val="EndnoteReference"/>
          <w:rFonts w:ascii="Simplified Arabic" w:hAnsi="Simplified Arabic" w:cs="Simplified Arabic"/>
          <w:color w:val="auto"/>
          <w:sz w:val="24"/>
          <w:szCs w:val="24"/>
          <w:rtl/>
          <w:lang w:bidi="ar-IQ"/>
        </w:rPr>
        <w:endnoteReference w:id="25"/>
      </w:r>
      <w:r w:rsidRPr="009A09F9">
        <w:rPr>
          <w:rFonts w:ascii="Simplified Arabic" w:hAnsi="Simplified Arabic" w:cs="Simplified Arabic"/>
          <w:color w:val="auto"/>
          <w:sz w:val="24"/>
          <w:szCs w:val="24"/>
          <w:rtl/>
          <w:lang w:bidi="ar-EG"/>
        </w:rPr>
        <w:t xml:space="preserve"> . </w:t>
      </w:r>
    </w:p>
    <w:p w:rsidR="00207C2B" w:rsidRPr="009A09F9" w:rsidRDefault="00207C2B" w:rsidP="00EA58E0">
      <w:pPr>
        <w:numPr>
          <w:ilvl w:val="0"/>
          <w:numId w:val="2"/>
        </w:numPr>
        <w:tabs>
          <w:tab w:val="left" w:pos="1247"/>
        </w:tabs>
        <w:spacing w:after="120"/>
        <w:jc w:val="lowKashida"/>
        <w:rPr>
          <w:rFonts w:ascii="Simplified Arabic" w:hAnsi="Simplified Arabic" w:cs="Simplified Arabic"/>
          <w:b/>
          <w:bCs/>
          <w:i/>
          <w:iCs/>
          <w:color w:val="auto"/>
          <w:sz w:val="28"/>
          <w:szCs w:val="28"/>
          <w:lang w:bidi="ar-EG"/>
        </w:rPr>
      </w:pPr>
      <w:r w:rsidRPr="009A09F9">
        <w:rPr>
          <w:rFonts w:ascii="Simplified Arabic" w:hAnsi="Simplified Arabic" w:cs="Simplified Arabic"/>
          <w:b/>
          <w:bCs/>
          <w:i/>
          <w:iCs/>
          <w:color w:val="auto"/>
          <w:sz w:val="28"/>
          <w:szCs w:val="28"/>
          <w:rtl/>
          <w:lang w:bidi="ar-EG"/>
        </w:rPr>
        <w:t>المكونات الرمزية المكملة</w:t>
      </w:r>
      <w:r w:rsidR="00EA58E0">
        <w:rPr>
          <w:rFonts w:ascii="Simplified Arabic" w:hAnsi="Simplified Arabic" w:cs="Simplified Arabic" w:hint="cs"/>
          <w:b/>
          <w:bCs/>
          <w:i/>
          <w:iCs/>
          <w:color w:val="auto"/>
          <w:sz w:val="28"/>
          <w:szCs w:val="28"/>
          <w:rtl/>
          <w:lang w:bidi="ar-EG"/>
        </w:rPr>
        <w:t xml:space="preserve"> </w:t>
      </w:r>
      <w:r w:rsidR="00EA58E0">
        <w:rPr>
          <w:rFonts w:ascii="Simplified Arabic" w:hAnsi="Simplified Arabic" w:cs="Simplified Arabic"/>
          <w:b/>
          <w:bCs/>
          <w:i/>
          <w:iCs/>
          <w:color w:val="auto"/>
          <w:sz w:val="28"/>
          <w:szCs w:val="28"/>
          <w:rtl/>
          <w:lang w:bidi="ar-EG"/>
        </w:rPr>
        <w:t>– الإضافية</w:t>
      </w:r>
      <w:r w:rsidR="00EA58E0">
        <w:rPr>
          <w:rFonts w:ascii="Simplified Arabic" w:hAnsi="Simplified Arabic" w:cs="Simplified Arabic" w:hint="cs"/>
          <w:b/>
          <w:bCs/>
          <w:i/>
          <w:iCs/>
          <w:color w:val="auto"/>
          <w:sz w:val="28"/>
          <w:szCs w:val="28"/>
          <w:rtl/>
          <w:lang w:bidi="ar-EG"/>
        </w:rPr>
        <w:t xml:space="preserve"> </w:t>
      </w:r>
      <w:r w:rsidRPr="009A09F9">
        <w:rPr>
          <w:rFonts w:ascii="Simplified Arabic" w:hAnsi="Simplified Arabic" w:cs="Simplified Arabic"/>
          <w:b/>
          <w:bCs/>
          <w:i/>
          <w:iCs/>
          <w:color w:val="auto"/>
          <w:sz w:val="28"/>
          <w:szCs w:val="28"/>
          <w:rtl/>
          <w:lang w:bidi="ar-EG"/>
        </w:rPr>
        <w:t xml:space="preserve">: </w:t>
      </w:r>
    </w:p>
    <w:p w:rsidR="00207C2B" w:rsidRDefault="00207C2B" w:rsidP="009A09F9">
      <w:pPr>
        <w:spacing w:after="120"/>
        <w:ind w:firstLine="396"/>
        <w:jc w:val="lowKashida"/>
        <w:rPr>
          <w:rFonts w:ascii="Simplified Arabic" w:hAnsi="Simplified Arabic" w:cs="Simplified Arabic"/>
          <w:color w:val="auto"/>
          <w:sz w:val="24"/>
          <w:szCs w:val="24"/>
          <w:lang w:bidi="ar-EG"/>
        </w:rPr>
      </w:pPr>
      <w:r w:rsidRPr="009A09F9">
        <w:rPr>
          <w:rFonts w:ascii="Simplified Arabic" w:hAnsi="Simplified Arabic" w:cs="Simplified Arabic"/>
          <w:color w:val="auto"/>
          <w:sz w:val="24"/>
          <w:szCs w:val="24"/>
          <w:rtl/>
          <w:lang w:bidi="ar-EG"/>
        </w:rPr>
        <w:t>وهي تلك المكونات التي ترافقت وتطور المساجد كنمط  :</w:t>
      </w:r>
    </w:p>
    <w:p w:rsidR="007953CB" w:rsidRDefault="007953CB" w:rsidP="009A09F9">
      <w:pPr>
        <w:spacing w:after="120"/>
        <w:ind w:firstLine="396"/>
        <w:jc w:val="lowKashida"/>
        <w:rPr>
          <w:rFonts w:ascii="Simplified Arabic" w:hAnsi="Simplified Arabic" w:cs="Simplified Arabic"/>
          <w:color w:val="auto"/>
          <w:sz w:val="24"/>
          <w:szCs w:val="24"/>
          <w:lang w:bidi="ar-EG"/>
        </w:rPr>
      </w:pPr>
    </w:p>
    <w:p w:rsidR="007953CB" w:rsidRPr="009A09F9" w:rsidRDefault="007953CB" w:rsidP="009A09F9">
      <w:pPr>
        <w:spacing w:after="120"/>
        <w:ind w:firstLine="396"/>
        <w:jc w:val="lowKashida"/>
        <w:rPr>
          <w:rFonts w:ascii="Simplified Arabic" w:hAnsi="Simplified Arabic" w:cs="Simplified Arabic"/>
          <w:color w:val="auto"/>
          <w:sz w:val="24"/>
          <w:szCs w:val="24"/>
          <w:rtl/>
          <w:lang w:bidi="ar-EG"/>
        </w:rPr>
      </w:pPr>
    </w:p>
    <w:p w:rsidR="00207C2B" w:rsidRPr="009A09F9" w:rsidRDefault="00207C2B" w:rsidP="00EA58E0">
      <w:pPr>
        <w:numPr>
          <w:ilvl w:val="0"/>
          <w:numId w:val="4"/>
        </w:numPr>
        <w:tabs>
          <w:tab w:val="left" w:pos="1403"/>
        </w:tabs>
        <w:spacing w:after="120"/>
        <w:jc w:val="lowKashida"/>
        <w:rPr>
          <w:rFonts w:ascii="Simplified Arabic" w:hAnsi="Simplified Arabic" w:cs="Simplified Arabic"/>
          <w:b/>
          <w:bCs/>
          <w:i/>
          <w:iCs/>
          <w:color w:val="auto"/>
          <w:sz w:val="24"/>
          <w:szCs w:val="24"/>
          <w:lang w:bidi="ar-EG"/>
        </w:rPr>
      </w:pPr>
      <w:r w:rsidRPr="009A09F9">
        <w:rPr>
          <w:rFonts w:ascii="Simplified Arabic" w:hAnsi="Simplified Arabic" w:cs="Simplified Arabic"/>
          <w:b/>
          <w:bCs/>
          <w:i/>
          <w:iCs/>
          <w:color w:val="auto"/>
          <w:sz w:val="24"/>
          <w:szCs w:val="24"/>
          <w:rtl/>
          <w:lang w:bidi="ar-EG"/>
        </w:rPr>
        <w:lastRenderedPageBreak/>
        <w:t xml:space="preserve">القباب : </w:t>
      </w:r>
    </w:p>
    <w:p w:rsidR="00207C2B" w:rsidRPr="009A09F9" w:rsidRDefault="00207C2B" w:rsidP="00071CD9">
      <w:pPr>
        <w:spacing w:after="120"/>
        <w:ind w:firstLine="396"/>
        <w:jc w:val="lowKashida"/>
        <w:rPr>
          <w:rFonts w:ascii="Simplified Arabic" w:hAnsi="Simplified Arabic" w:cs="Simplified Arabic"/>
          <w:b/>
          <w:bCs/>
          <w:color w:val="auto"/>
          <w:sz w:val="24"/>
          <w:szCs w:val="24"/>
          <w:rtl/>
          <w:lang w:bidi="ar-EG"/>
        </w:rPr>
      </w:pPr>
      <w:r w:rsidRPr="009A09F9">
        <w:rPr>
          <w:rFonts w:ascii="Simplified Arabic" w:hAnsi="Simplified Arabic" w:cs="Simplified Arabic"/>
          <w:color w:val="auto"/>
          <w:sz w:val="24"/>
          <w:szCs w:val="24"/>
          <w:rtl/>
          <w:lang w:bidi="ar-EG"/>
        </w:rPr>
        <w:t xml:space="preserve">تعد قبة الصخرة </w:t>
      </w:r>
      <w:r w:rsidR="00071CD9">
        <w:rPr>
          <w:rFonts w:ascii="Simplified Arabic" w:hAnsi="Simplified Arabic" w:cs="Simplified Arabic" w:hint="cs"/>
          <w:color w:val="auto"/>
          <w:sz w:val="24"/>
          <w:szCs w:val="24"/>
          <w:rtl/>
          <w:lang w:bidi="ar-EG"/>
        </w:rPr>
        <w:t>أ</w:t>
      </w:r>
      <w:r w:rsidRPr="009A09F9">
        <w:rPr>
          <w:rFonts w:ascii="Simplified Arabic" w:hAnsi="Simplified Arabic" w:cs="Simplified Arabic"/>
          <w:color w:val="auto"/>
          <w:sz w:val="24"/>
          <w:szCs w:val="24"/>
          <w:rtl/>
          <w:lang w:bidi="ar-EG"/>
        </w:rPr>
        <w:t>ول بناء يتم تشييده بطراز اسلامي خالص</w:t>
      </w:r>
      <w:r w:rsidRPr="009A09F9">
        <w:rPr>
          <w:rStyle w:val="EndnoteReference"/>
          <w:rFonts w:ascii="Simplified Arabic" w:hAnsi="Simplified Arabic" w:cs="Simplified Arabic"/>
          <w:color w:val="auto"/>
          <w:sz w:val="24"/>
          <w:szCs w:val="24"/>
          <w:rtl/>
          <w:lang w:bidi="ar-IQ"/>
        </w:rPr>
        <w:endnoteReference w:id="26"/>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xml:space="preserve"> ، فكان اختيار</w:t>
      </w:r>
      <w:r w:rsidR="00FE4AB0">
        <w:rPr>
          <w:rFonts w:ascii="Simplified Arabic" w:hAnsi="Simplified Arabic" w:cs="Simplified Arabic" w:hint="cs"/>
          <w:color w:val="auto"/>
          <w:sz w:val="24"/>
          <w:szCs w:val="24"/>
          <w:rtl/>
          <w:lang w:bidi="ar-EG"/>
        </w:rPr>
        <w:t>ها</w:t>
      </w:r>
      <w:r w:rsidRPr="009A09F9">
        <w:rPr>
          <w:rFonts w:ascii="Simplified Arabic" w:hAnsi="Simplified Arabic" w:cs="Simplified Arabic"/>
          <w:color w:val="auto"/>
          <w:sz w:val="24"/>
          <w:szCs w:val="24"/>
          <w:rtl/>
          <w:lang w:bidi="ar-EG"/>
        </w:rPr>
        <w:t xml:space="preserve"> ك</w:t>
      </w:r>
      <w:r w:rsidR="00166D6F">
        <w:rPr>
          <w:rFonts w:ascii="Simplified Arabic" w:hAnsi="Simplified Arabic" w:cs="Simplified Arabic"/>
          <w:color w:val="auto"/>
          <w:sz w:val="24"/>
          <w:szCs w:val="24"/>
          <w:rtl/>
          <w:lang w:bidi="ar-EG"/>
        </w:rPr>
        <w:t>ما يراه البعض مذكرا بقبة السماء</w:t>
      </w:r>
      <w:r w:rsidR="00166D6F">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لذا بدا أن ارتباط القبة بالمساجد مثاليا ، رغم ما يرد بشانها من تحفظات</w:t>
      </w:r>
      <w:r w:rsidRPr="009A09F9">
        <w:rPr>
          <w:rStyle w:val="EndnoteReference"/>
          <w:rFonts w:ascii="Simplified Arabic" w:hAnsi="Simplified Arabic" w:cs="Simplified Arabic"/>
          <w:color w:val="auto"/>
          <w:sz w:val="24"/>
          <w:szCs w:val="24"/>
          <w:rtl/>
          <w:lang w:bidi="ar-IQ"/>
        </w:rPr>
        <w:endnoteReference w:id="27"/>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وكذلك باعتبارها منشأ بنائيا يغطي مساحة كبيرة من الفضاء</w:t>
      </w:r>
      <w:r w:rsidRPr="009A09F9">
        <w:rPr>
          <w:rStyle w:val="EndnoteReference"/>
          <w:rFonts w:ascii="Simplified Arabic" w:hAnsi="Simplified Arabic" w:cs="Simplified Arabic"/>
          <w:color w:val="auto"/>
          <w:sz w:val="24"/>
          <w:szCs w:val="24"/>
          <w:rtl/>
          <w:lang w:bidi="ar-IQ"/>
        </w:rPr>
        <w:endnoteReference w:id="28"/>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xml:space="preserve">. ويبدو هذا السبب أكثر واقعية ومنطقية من معاني إكساب القبة دلالة التذكير بالسماء ، </w:t>
      </w:r>
      <w:r w:rsidR="00F53D45">
        <w:rPr>
          <w:rFonts w:ascii="Simplified Arabic" w:hAnsi="Simplified Arabic" w:cs="Simplified Arabic" w:hint="cs"/>
          <w:color w:val="auto"/>
          <w:sz w:val="24"/>
          <w:szCs w:val="24"/>
          <w:rtl/>
          <w:lang w:bidi="ar-EG"/>
        </w:rPr>
        <w:t xml:space="preserve">من الناحيتين التصميمية والإنشائية </w:t>
      </w:r>
      <w:r w:rsidRPr="009A09F9">
        <w:rPr>
          <w:rFonts w:ascii="Simplified Arabic" w:hAnsi="Simplified Arabic" w:cs="Simplified Arabic"/>
          <w:color w:val="auto"/>
          <w:sz w:val="24"/>
          <w:szCs w:val="24"/>
          <w:rtl/>
          <w:lang w:bidi="ar-EG"/>
        </w:rPr>
        <w:t>فمن الطبيعي</w:t>
      </w:r>
      <w:r w:rsidR="00F53D45">
        <w:rPr>
          <w:rFonts w:ascii="Simplified Arabic" w:hAnsi="Simplified Arabic" w:cs="Simplified Arabic" w:hint="cs"/>
          <w:color w:val="auto"/>
          <w:sz w:val="24"/>
          <w:szCs w:val="24"/>
          <w:rtl/>
          <w:lang w:bidi="ar-EG"/>
        </w:rPr>
        <w:t xml:space="preserve"> لمركزيتها المتفقة مع مركزية الصخرة </w:t>
      </w:r>
      <w:r w:rsidRPr="009A09F9">
        <w:rPr>
          <w:rFonts w:ascii="Simplified Arabic" w:hAnsi="Simplified Arabic" w:cs="Simplified Arabic"/>
          <w:color w:val="auto"/>
          <w:sz w:val="24"/>
          <w:szCs w:val="24"/>
          <w:rtl/>
          <w:lang w:bidi="ar-EG"/>
        </w:rPr>
        <w:t>. كذلك فإن اقتران القباب بالمساجد قد يكون ذا قد يكون ذا قيمة جمالية على مستوى النسيج الحضري</w:t>
      </w:r>
      <w:r w:rsidRPr="009A09F9">
        <w:rPr>
          <w:rStyle w:val="EndnoteReference"/>
          <w:rFonts w:ascii="Simplified Arabic" w:hAnsi="Simplified Arabic" w:cs="Simplified Arabic"/>
          <w:color w:val="auto"/>
          <w:sz w:val="24"/>
          <w:szCs w:val="24"/>
          <w:rtl/>
          <w:lang w:bidi="ar-IQ"/>
        </w:rPr>
        <w:endnoteReference w:id="29"/>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لكنه لم يكن ذا ميزة</w:t>
      </w:r>
      <w:r w:rsidR="00856670">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رمزية</w:t>
      </w:r>
      <w:r w:rsidR="00856670">
        <w:rPr>
          <w:rFonts w:ascii="Simplified Arabic" w:hAnsi="Simplified Arabic" w:cs="Simplified Arabic" w:hint="cs"/>
          <w:color w:val="auto"/>
          <w:sz w:val="24"/>
          <w:szCs w:val="24"/>
          <w:rtl/>
          <w:lang w:bidi="ar-EG"/>
        </w:rPr>
        <w:t xml:space="preserve"> </w:t>
      </w:r>
      <w:r w:rsidR="00856670">
        <w:rPr>
          <w:rFonts w:ascii="Simplified Arabic" w:hAnsi="Simplified Arabic" w:cs="Simplified Arabic"/>
          <w:color w:val="auto"/>
          <w:sz w:val="24"/>
          <w:szCs w:val="24"/>
          <w:rtl/>
          <w:lang w:bidi="ar-EG"/>
        </w:rPr>
        <w:t>–</w:t>
      </w:r>
      <w:r w:rsidR="00856670">
        <w:rPr>
          <w:rFonts w:ascii="Simplified Arabic" w:hAnsi="Simplified Arabic" w:cs="Simplified Arabic" w:hint="cs"/>
          <w:color w:val="auto"/>
          <w:sz w:val="24"/>
          <w:szCs w:val="24"/>
          <w:rtl/>
          <w:lang w:bidi="ar-EG"/>
        </w:rPr>
        <w:t xml:space="preserve"> دينية - </w:t>
      </w:r>
      <w:r w:rsidRPr="009A09F9">
        <w:rPr>
          <w:rFonts w:ascii="Simplified Arabic" w:hAnsi="Simplified Arabic" w:cs="Simplified Arabic"/>
          <w:color w:val="auto"/>
          <w:sz w:val="24"/>
          <w:szCs w:val="24"/>
          <w:rtl/>
          <w:lang w:bidi="ar-EG"/>
        </w:rPr>
        <w:t>معينة ، إلا فيما ذهبت إليه بعض أنماط المساجد</w:t>
      </w:r>
      <w:r w:rsidR="00856670">
        <w:rPr>
          <w:rFonts w:ascii="Simplified Arabic" w:hAnsi="Simplified Arabic" w:cs="Simplified Arabic" w:hint="cs"/>
          <w:color w:val="auto"/>
          <w:sz w:val="24"/>
          <w:szCs w:val="24"/>
          <w:rtl/>
          <w:lang w:bidi="ar-EG"/>
        </w:rPr>
        <w:t xml:space="preserve"> </w:t>
      </w:r>
      <w:r w:rsidR="00856670">
        <w:rPr>
          <w:rFonts w:ascii="Simplified Arabic" w:hAnsi="Simplified Arabic" w:cs="Simplified Arabic"/>
          <w:color w:val="auto"/>
          <w:sz w:val="24"/>
          <w:szCs w:val="24"/>
          <w:rtl/>
          <w:lang w:bidi="ar-EG"/>
        </w:rPr>
        <w:t>–</w:t>
      </w:r>
      <w:r w:rsidR="00856670">
        <w:rPr>
          <w:rFonts w:ascii="Simplified Arabic" w:hAnsi="Simplified Arabic" w:cs="Simplified Arabic" w:hint="cs"/>
          <w:color w:val="auto"/>
          <w:sz w:val="24"/>
          <w:szCs w:val="24"/>
          <w:rtl/>
          <w:lang w:bidi="ar-EG"/>
        </w:rPr>
        <w:t xml:space="preserve"> </w:t>
      </w:r>
      <w:r w:rsidR="00EE15A6">
        <w:rPr>
          <w:rFonts w:ascii="Simplified Arabic" w:hAnsi="Simplified Arabic" w:cs="Simplified Arabic" w:hint="cs"/>
          <w:color w:val="auto"/>
          <w:sz w:val="24"/>
          <w:szCs w:val="24"/>
          <w:rtl/>
          <w:lang w:bidi="ar-EG"/>
        </w:rPr>
        <w:t>لأغراض</w:t>
      </w:r>
      <w:r w:rsidR="00856670">
        <w:rPr>
          <w:rFonts w:ascii="Simplified Arabic" w:hAnsi="Simplified Arabic" w:cs="Simplified Arabic" w:hint="cs"/>
          <w:color w:val="auto"/>
          <w:sz w:val="24"/>
          <w:szCs w:val="24"/>
          <w:rtl/>
          <w:lang w:bidi="ar-EG"/>
        </w:rPr>
        <w:t xml:space="preserve"> دلالي</w:t>
      </w:r>
      <w:r w:rsidR="00EE15A6">
        <w:rPr>
          <w:rFonts w:ascii="Simplified Arabic" w:hAnsi="Simplified Arabic" w:cs="Simplified Arabic" w:hint="cs"/>
          <w:color w:val="auto"/>
          <w:sz w:val="24"/>
          <w:szCs w:val="24"/>
          <w:rtl/>
          <w:lang w:bidi="ar-EG"/>
        </w:rPr>
        <w:t>ة</w:t>
      </w:r>
      <w:r w:rsidR="00856670">
        <w:rPr>
          <w:rFonts w:ascii="Simplified Arabic" w:hAnsi="Simplified Arabic" w:cs="Simplified Arabic" w:hint="cs"/>
          <w:color w:val="auto"/>
          <w:sz w:val="24"/>
          <w:szCs w:val="24"/>
          <w:rtl/>
          <w:lang w:bidi="ar-EG"/>
        </w:rPr>
        <w:t xml:space="preserve"> - </w:t>
      </w:r>
      <w:r w:rsidRPr="009A09F9">
        <w:rPr>
          <w:rFonts w:ascii="Simplified Arabic" w:hAnsi="Simplified Arabic" w:cs="Simplified Arabic"/>
          <w:color w:val="auto"/>
          <w:sz w:val="24"/>
          <w:szCs w:val="24"/>
          <w:rtl/>
          <w:lang w:bidi="ar-EG"/>
        </w:rPr>
        <w:t>من تأكيد على منطقة المحراب</w:t>
      </w:r>
      <w:r w:rsidRPr="009A09F9">
        <w:rPr>
          <w:rStyle w:val="EndnoteReference"/>
          <w:rFonts w:ascii="Simplified Arabic" w:hAnsi="Simplified Arabic" w:cs="Simplified Arabic"/>
          <w:color w:val="auto"/>
          <w:sz w:val="24"/>
          <w:szCs w:val="24"/>
          <w:rtl/>
          <w:lang w:bidi="ar-EG"/>
        </w:rPr>
        <w:endnoteReference w:id="30"/>
      </w:r>
      <w:r w:rsidR="00DE6C8A">
        <w:rPr>
          <w:rFonts w:ascii="Simplified Arabic" w:hAnsi="Simplified Arabic" w:cs="Simplified Arabic" w:hint="cs"/>
          <w:color w:val="auto"/>
          <w:sz w:val="24"/>
          <w:szCs w:val="24"/>
          <w:rtl/>
          <w:lang w:bidi="ar-EG"/>
        </w:rPr>
        <w:t xml:space="preserve"> ، وقيام </w:t>
      </w:r>
      <w:r w:rsidR="00EE15A6">
        <w:rPr>
          <w:rFonts w:ascii="Simplified Arabic" w:hAnsi="Simplified Arabic" w:cs="Simplified Arabic" w:hint="cs"/>
          <w:color w:val="auto"/>
          <w:sz w:val="24"/>
          <w:szCs w:val="24"/>
          <w:rtl/>
          <w:lang w:bidi="ar-EG"/>
        </w:rPr>
        <w:t xml:space="preserve">أنماط </w:t>
      </w:r>
      <w:r w:rsidR="00DE6C8A">
        <w:rPr>
          <w:rFonts w:ascii="Simplified Arabic" w:hAnsi="Simplified Arabic" w:cs="Simplified Arabic" w:hint="cs"/>
          <w:color w:val="auto"/>
          <w:sz w:val="24"/>
          <w:szCs w:val="24"/>
          <w:rtl/>
          <w:lang w:bidi="ar-EG"/>
        </w:rPr>
        <w:t>أخرى ب</w:t>
      </w:r>
      <w:r w:rsidRPr="009A09F9">
        <w:rPr>
          <w:rFonts w:ascii="Simplified Arabic" w:hAnsi="Simplified Arabic" w:cs="Simplified Arabic"/>
          <w:color w:val="auto"/>
          <w:sz w:val="24"/>
          <w:szCs w:val="24"/>
          <w:rtl/>
          <w:lang w:bidi="ar-EG"/>
        </w:rPr>
        <w:t>تغطية المصلى بقبة رئيسية</w:t>
      </w:r>
      <w:r w:rsidRPr="009A09F9">
        <w:rPr>
          <w:rStyle w:val="EndnoteReference"/>
          <w:rFonts w:ascii="Simplified Arabic" w:hAnsi="Simplified Arabic" w:cs="Simplified Arabic"/>
          <w:color w:val="auto"/>
          <w:sz w:val="24"/>
          <w:szCs w:val="24"/>
          <w:rtl/>
          <w:lang w:bidi="ar-IQ"/>
        </w:rPr>
        <w:endnoteReference w:id="31"/>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xml:space="preserve">. </w:t>
      </w:r>
      <w:r w:rsidRPr="009A09F9">
        <w:rPr>
          <w:rFonts w:ascii="Simplified Arabic" w:hAnsi="Simplified Arabic" w:cs="Simplified Arabic"/>
          <w:b/>
          <w:bCs/>
          <w:color w:val="auto"/>
          <w:sz w:val="24"/>
          <w:szCs w:val="24"/>
          <w:rtl/>
          <w:lang w:bidi="ar-EG"/>
        </w:rPr>
        <w:t>ومن منطلق طوبولوجي ، يمكن للقباب ان تكون مرتفعة أو منخفضة ، مضلعة أو دائرية ، و</w:t>
      </w:r>
      <w:r w:rsidR="00EE15A6">
        <w:rPr>
          <w:rFonts w:ascii="Simplified Arabic" w:hAnsi="Simplified Arabic" w:cs="Simplified Arabic" w:hint="cs"/>
          <w:b/>
          <w:bCs/>
          <w:color w:val="auto"/>
          <w:sz w:val="24"/>
          <w:szCs w:val="24"/>
          <w:rtl/>
          <w:lang w:bidi="ar-EG"/>
        </w:rPr>
        <w:t>يمكن</w:t>
      </w:r>
      <w:r w:rsidRPr="009A09F9">
        <w:rPr>
          <w:rFonts w:ascii="Simplified Arabic" w:hAnsi="Simplified Arabic" w:cs="Simplified Arabic"/>
          <w:b/>
          <w:bCs/>
          <w:color w:val="auto"/>
          <w:sz w:val="24"/>
          <w:szCs w:val="24"/>
          <w:rtl/>
          <w:lang w:bidi="ar-EG"/>
        </w:rPr>
        <w:t xml:space="preserve"> إحالتها كلها إلى مسطح منبسط.</w:t>
      </w:r>
    </w:p>
    <w:p w:rsidR="00207C2B" w:rsidRPr="009A09F9" w:rsidRDefault="00207C2B" w:rsidP="00EA58E0">
      <w:pPr>
        <w:numPr>
          <w:ilvl w:val="0"/>
          <w:numId w:val="4"/>
        </w:numPr>
        <w:tabs>
          <w:tab w:val="left" w:pos="1403"/>
        </w:tabs>
        <w:spacing w:after="120"/>
        <w:jc w:val="lowKashida"/>
        <w:rPr>
          <w:rFonts w:ascii="Simplified Arabic" w:hAnsi="Simplified Arabic" w:cs="Simplified Arabic"/>
          <w:b/>
          <w:bCs/>
          <w:i/>
          <w:iCs/>
          <w:color w:val="auto"/>
          <w:sz w:val="24"/>
          <w:szCs w:val="24"/>
          <w:lang w:bidi="ar-EG"/>
        </w:rPr>
      </w:pPr>
      <w:r w:rsidRPr="009A09F9">
        <w:rPr>
          <w:rFonts w:ascii="Simplified Arabic" w:hAnsi="Simplified Arabic" w:cs="Simplified Arabic"/>
          <w:b/>
          <w:bCs/>
          <w:i/>
          <w:iCs/>
          <w:color w:val="auto"/>
          <w:sz w:val="24"/>
          <w:szCs w:val="24"/>
          <w:rtl/>
          <w:lang w:bidi="ar-EG"/>
        </w:rPr>
        <w:t xml:space="preserve">الصحن : </w:t>
      </w:r>
    </w:p>
    <w:p w:rsidR="00207C2B" w:rsidRPr="009A09F9" w:rsidRDefault="00207C2B" w:rsidP="001301F5">
      <w:pPr>
        <w:spacing w:after="120"/>
        <w:ind w:firstLine="396"/>
        <w:jc w:val="lowKashida"/>
        <w:rPr>
          <w:rFonts w:ascii="Simplified Arabic" w:hAnsi="Simplified Arabic" w:cs="Simplified Arabic"/>
          <w:b/>
          <w:bCs/>
          <w:color w:val="auto"/>
          <w:sz w:val="24"/>
          <w:szCs w:val="24"/>
          <w:lang w:bidi="ar-EG"/>
        </w:rPr>
      </w:pPr>
      <w:r w:rsidRPr="009A09F9">
        <w:rPr>
          <w:rFonts w:ascii="Simplified Arabic" w:hAnsi="Simplified Arabic" w:cs="Simplified Arabic"/>
          <w:color w:val="auto"/>
          <w:sz w:val="24"/>
          <w:szCs w:val="24"/>
          <w:rtl/>
          <w:lang w:bidi="ar-EG"/>
        </w:rPr>
        <w:t>يمكن تتبع وجود الصحن ، لا سيما بشكله المحاط بالأروقة ، في المساجد منذ المسجد الأول</w:t>
      </w:r>
      <w:r w:rsidRPr="009A09F9">
        <w:rPr>
          <w:rStyle w:val="EndnoteReference"/>
          <w:rFonts w:ascii="Simplified Arabic" w:hAnsi="Simplified Arabic" w:cs="Simplified Arabic"/>
          <w:color w:val="auto"/>
          <w:sz w:val="24"/>
          <w:szCs w:val="24"/>
          <w:rtl/>
          <w:lang w:bidi="ar-IQ"/>
        </w:rPr>
        <w:endnoteReference w:id="32"/>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لكنه اختفى نسبيا في المساجد الحديثة</w:t>
      </w:r>
      <w:r w:rsidRPr="009A09F9">
        <w:rPr>
          <w:rStyle w:val="EndnoteReference"/>
          <w:rFonts w:ascii="Simplified Arabic" w:hAnsi="Simplified Arabic" w:cs="Simplified Arabic"/>
          <w:color w:val="auto"/>
          <w:sz w:val="24"/>
          <w:szCs w:val="24"/>
          <w:rtl/>
          <w:lang w:bidi="ar-IQ"/>
        </w:rPr>
        <w:endnoteReference w:id="33"/>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xml:space="preserve">. ويهيء الصحن انفتاحا نحو السماء كخاصية نوعية رمزية ، لكنه أيضا تفريغ في هندسة المبنى أكثر منه مكونا شكليا هندسيا ، وهذا التفريغ يقع في وسط هندسي من الترددات الإيقاعية المتكررة من الأواوين المقباة أو المقببة الممتدة غالبا عن إيقاعات المصلى ، وهذا التكرار الإيقاعي يمكنه أن يتزايد عمقا وتكرارا ، أو يقل ويختزل ليصبح مجرد عنصر خطي واحد يتمثل بالسور ، </w:t>
      </w:r>
      <w:r w:rsidRPr="009A09F9">
        <w:rPr>
          <w:rFonts w:ascii="Simplified Arabic" w:hAnsi="Simplified Arabic" w:cs="Simplified Arabic"/>
          <w:b/>
          <w:bCs/>
          <w:color w:val="auto"/>
          <w:sz w:val="24"/>
          <w:szCs w:val="24"/>
          <w:rtl/>
          <w:lang w:bidi="ar-EG"/>
        </w:rPr>
        <w:t xml:space="preserve">وهذا الإيقاع هو الخاصية النوعية الكامنة في وجود الصحن والحرم معا ، وتندرج تحتها عناصر مثل الأعمدة والعقود والأواوين والأقبية إلى جوار القباب الصغيرة.    </w:t>
      </w:r>
    </w:p>
    <w:p w:rsidR="00207C2B" w:rsidRPr="009A09F9" w:rsidRDefault="00207C2B" w:rsidP="00EA58E0">
      <w:pPr>
        <w:numPr>
          <w:ilvl w:val="0"/>
          <w:numId w:val="4"/>
        </w:numPr>
        <w:tabs>
          <w:tab w:val="left" w:pos="1403"/>
        </w:tabs>
        <w:spacing w:after="120"/>
        <w:jc w:val="lowKashida"/>
        <w:rPr>
          <w:rFonts w:ascii="Simplified Arabic" w:hAnsi="Simplified Arabic" w:cs="Simplified Arabic"/>
          <w:b/>
          <w:bCs/>
          <w:i/>
          <w:iCs/>
          <w:color w:val="auto"/>
          <w:sz w:val="24"/>
          <w:szCs w:val="24"/>
          <w:lang w:bidi="ar-EG"/>
        </w:rPr>
      </w:pPr>
      <w:r w:rsidRPr="009A09F9">
        <w:rPr>
          <w:rFonts w:ascii="Simplified Arabic" w:hAnsi="Simplified Arabic" w:cs="Simplified Arabic"/>
          <w:b/>
          <w:bCs/>
          <w:i/>
          <w:iCs/>
          <w:color w:val="auto"/>
          <w:sz w:val="24"/>
          <w:szCs w:val="24"/>
          <w:rtl/>
          <w:lang w:bidi="ar-EG"/>
        </w:rPr>
        <w:t>معالجة الأسطح :</w:t>
      </w:r>
    </w:p>
    <w:p w:rsidR="00207C2B" w:rsidRPr="009A09F9" w:rsidRDefault="00207C2B" w:rsidP="00C843BD">
      <w:pPr>
        <w:spacing w:after="120"/>
        <w:ind w:firstLine="396"/>
        <w:jc w:val="lowKashida"/>
        <w:rPr>
          <w:rFonts w:ascii="Simplified Arabic" w:hAnsi="Simplified Arabic" w:cs="Simplified Arabic"/>
          <w:color w:val="auto"/>
          <w:sz w:val="24"/>
          <w:szCs w:val="24"/>
          <w:rtl/>
        </w:rPr>
      </w:pPr>
      <w:r w:rsidRPr="009A09F9">
        <w:rPr>
          <w:rFonts w:ascii="Simplified Arabic" w:hAnsi="Simplified Arabic" w:cs="Simplified Arabic"/>
          <w:color w:val="auto"/>
          <w:sz w:val="24"/>
          <w:szCs w:val="24"/>
          <w:rtl/>
          <w:lang w:bidi="ar-EG"/>
        </w:rPr>
        <w:t>ت</w:t>
      </w:r>
      <w:r w:rsidR="00166A85">
        <w:rPr>
          <w:rFonts w:ascii="Simplified Arabic" w:hAnsi="Simplified Arabic" w:cs="Simplified Arabic" w:hint="cs"/>
          <w:color w:val="auto"/>
          <w:sz w:val="24"/>
          <w:szCs w:val="24"/>
          <w:rtl/>
          <w:lang w:bidi="ar-EG"/>
        </w:rPr>
        <w:t>عتبر</w:t>
      </w:r>
      <w:r w:rsidRPr="009A09F9">
        <w:rPr>
          <w:rFonts w:ascii="Simplified Arabic" w:hAnsi="Simplified Arabic" w:cs="Simplified Arabic"/>
          <w:color w:val="auto"/>
          <w:sz w:val="24"/>
          <w:szCs w:val="24"/>
          <w:rtl/>
          <w:lang w:bidi="ar-EG"/>
        </w:rPr>
        <w:t xml:space="preserve"> معالجة السطوح بالزخرفة والخط العربي من أهم الخصائص في العمارة الإسلامية</w:t>
      </w:r>
      <w:r w:rsidR="00C843BD">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 ولقد استخدمت عناصر زخرفية مختلفة </w:t>
      </w:r>
      <w:r w:rsidR="00166A85">
        <w:rPr>
          <w:rFonts w:ascii="Simplified Arabic" w:hAnsi="Simplified Arabic" w:cs="Simplified Arabic" w:hint="cs"/>
          <w:color w:val="auto"/>
          <w:sz w:val="24"/>
          <w:szCs w:val="24"/>
          <w:rtl/>
          <w:lang w:bidi="ar-EG"/>
        </w:rPr>
        <w:t>استمد</w:t>
      </w:r>
      <w:r w:rsidR="00166A85">
        <w:rPr>
          <w:rFonts w:ascii="Simplified Arabic" w:hAnsi="Simplified Arabic" w:cs="Simplified Arabic"/>
          <w:color w:val="auto"/>
          <w:sz w:val="24"/>
          <w:szCs w:val="24"/>
          <w:rtl/>
          <w:lang w:bidi="ar-EG"/>
        </w:rPr>
        <w:t xml:space="preserve"> بعضها</w:t>
      </w:r>
      <w:r w:rsidR="00166A85">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اصوله من فنون الامم القديمة ، اما البعض الآخر فقد ابتكره المسلمون</w:t>
      </w:r>
      <w:r w:rsidRPr="009A09F9">
        <w:rPr>
          <w:rFonts w:ascii="Simplified Arabic" w:hAnsi="Simplified Arabic" w:cs="Simplified Arabic"/>
          <w:color w:val="auto"/>
          <w:sz w:val="24"/>
          <w:szCs w:val="24"/>
          <w:rtl/>
        </w:rPr>
        <w:t xml:space="preserve"> </w:t>
      </w:r>
      <w:r w:rsidRPr="009A09F9">
        <w:rPr>
          <w:rStyle w:val="EndnoteReference"/>
          <w:rFonts w:ascii="Simplified Arabic" w:hAnsi="Simplified Arabic" w:cs="Simplified Arabic"/>
          <w:color w:val="auto"/>
          <w:sz w:val="24"/>
          <w:szCs w:val="24"/>
          <w:rtl/>
          <w:lang w:bidi="ar-IQ"/>
        </w:rPr>
        <w:endnoteReference w:id="34"/>
      </w:r>
      <w:r w:rsidRPr="009A09F9">
        <w:rPr>
          <w:rFonts w:ascii="Simplified Arabic" w:hAnsi="Simplified Arabic" w:cs="Simplified Arabic"/>
          <w:color w:val="auto"/>
          <w:sz w:val="24"/>
          <w:szCs w:val="24"/>
          <w:rtl/>
          <w:lang w:bidi="ar-EG"/>
        </w:rPr>
        <w:t>.</w:t>
      </w:r>
    </w:p>
    <w:p w:rsidR="00207C2B" w:rsidRPr="009A09F9" w:rsidRDefault="00207C2B" w:rsidP="009A09F9">
      <w:pPr>
        <w:spacing w:after="120"/>
        <w:ind w:left="90" w:firstLine="306"/>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فبسبب ابتعاد المسلم عن الرسوم الآدمية  والحيوانية - وعدم الميل نحو - رسم الانسان او الحيوان - باعتبار أن خلق - الخالق سبحانه لا يقلد</w:t>
      </w:r>
      <w:r w:rsidRPr="009A09F9">
        <w:rPr>
          <w:rStyle w:val="EndnoteReference"/>
          <w:rFonts w:ascii="Simplified Arabic" w:hAnsi="Simplified Arabic" w:cs="Simplified Arabic"/>
          <w:color w:val="auto"/>
          <w:sz w:val="24"/>
          <w:szCs w:val="24"/>
          <w:rtl/>
          <w:lang w:bidi="ar-IQ"/>
        </w:rPr>
        <w:endnoteReference w:id="35"/>
      </w:r>
      <w:r w:rsidRPr="009A09F9">
        <w:rPr>
          <w:rFonts w:ascii="Simplified Arabic" w:hAnsi="Simplified Arabic" w:cs="Simplified Arabic"/>
          <w:color w:val="auto"/>
          <w:sz w:val="24"/>
          <w:szCs w:val="24"/>
          <w:rtl/>
          <w:lang w:bidi="ar-EG"/>
        </w:rPr>
        <w:t xml:space="preserve"> ، ابتكر المسلمون الزخارف – الهندسية - التجريدية ، والمتميزة بالديمومة والاستمرار وقابلية التجديد ، وخلق ما لا نهاية من الاشكال ، باعتماد التكرار والتوالي</w:t>
      </w:r>
      <w:r w:rsidRPr="009A09F9">
        <w:rPr>
          <w:rStyle w:val="EndnoteReference"/>
          <w:rFonts w:ascii="Simplified Arabic" w:hAnsi="Simplified Arabic" w:cs="Simplified Arabic"/>
          <w:color w:val="auto"/>
          <w:sz w:val="24"/>
          <w:szCs w:val="24"/>
          <w:rtl/>
          <w:lang w:bidi="ar-IQ"/>
        </w:rPr>
        <w:endnoteReference w:id="36"/>
      </w:r>
      <w:r w:rsidRPr="009A09F9">
        <w:rPr>
          <w:rFonts w:ascii="Simplified Arabic" w:hAnsi="Simplified Arabic" w:cs="Simplified Arabic"/>
          <w:color w:val="auto"/>
          <w:sz w:val="24"/>
          <w:szCs w:val="24"/>
          <w:rtl/>
          <w:lang w:bidi="ar-EG"/>
        </w:rPr>
        <w:t>. كما اعتمد المسلمون الخط العربي ، فكتبوا على الجدران الآيات القرانية وأسماء الله الحسنى ، والأدعية وذكر الإشخاص والتواريخ</w:t>
      </w:r>
      <w:r w:rsidR="001C392D" w:rsidRPr="009A09F9">
        <w:rPr>
          <w:rFonts w:ascii="Simplified Arabic" w:hAnsi="Simplified Arabic" w:cs="Simplified Arabic"/>
          <w:color w:val="auto"/>
          <w:sz w:val="24"/>
          <w:szCs w:val="24"/>
          <w:rtl/>
          <w:lang w:bidi="ar-EG"/>
        </w:rPr>
        <w:t>،</w:t>
      </w:r>
      <w:r w:rsidRPr="009A09F9">
        <w:rPr>
          <w:rFonts w:ascii="Simplified Arabic" w:hAnsi="Simplified Arabic" w:cs="Simplified Arabic"/>
          <w:color w:val="auto"/>
          <w:sz w:val="24"/>
          <w:szCs w:val="24"/>
          <w:rtl/>
          <w:lang w:bidi="ar-EG"/>
        </w:rPr>
        <w:t xml:space="preserve"> وبالإضافة إلى المقرنصات والألوان</w:t>
      </w:r>
      <w:r w:rsidRPr="009A09F9">
        <w:rPr>
          <w:rStyle w:val="EndnoteReference"/>
          <w:rFonts w:ascii="Simplified Arabic" w:hAnsi="Simplified Arabic" w:cs="Simplified Arabic"/>
          <w:color w:val="auto"/>
          <w:sz w:val="24"/>
          <w:szCs w:val="24"/>
          <w:rtl/>
          <w:lang w:bidi="ar-IQ"/>
        </w:rPr>
        <w:endnoteReference w:id="37"/>
      </w:r>
      <w:r w:rsidRPr="009A09F9">
        <w:rPr>
          <w:rFonts w:ascii="Simplified Arabic" w:hAnsi="Simplified Arabic" w:cs="Simplified Arabic"/>
          <w:color w:val="auto"/>
          <w:sz w:val="24"/>
          <w:szCs w:val="24"/>
          <w:rtl/>
          <w:lang w:bidi="ar-EG"/>
        </w:rPr>
        <w:t xml:space="preserve"> ، </w:t>
      </w:r>
      <w:r w:rsidR="009951F8" w:rsidRPr="009A09F9">
        <w:rPr>
          <w:rFonts w:ascii="Simplified Arabic" w:hAnsi="Simplified Arabic" w:cs="Simplified Arabic"/>
          <w:color w:val="auto"/>
          <w:sz w:val="24"/>
          <w:szCs w:val="24"/>
          <w:rtl/>
          <w:lang w:bidi="ar-EG"/>
        </w:rPr>
        <w:t xml:space="preserve">وقد </w:t>
      </w:r>
      <w:r w:rsidRPr="009A09F9">
        <w:rPr>
          <w:rFonts w:ascii="Simplified Arabic" w:hAnsi="Simplified Arabic" w:cs="Simplified Arabic"/>
          <w:color w:val="auto"/>
          <w:sz w:val="24"/>
          <w:szCs w:val="24"/>
          <w:rtl/>
          <w:lang w:bidi="ar-EG"/>
        </w:rPr>
        <w:t>حفلت المساجد ، قديمها وجديدها ، بمثل هذه الزخارف والكتابات .</w:t>
      </w:r>
    </w:p>
    <w:p w:rsidR="00207C2B" w:rsidRPr="009A09F9" w:rsidRDefault="00207C2B" w:rsidP="00E55E78">
      <w:pPr>
        <w:spacing w:after="120"/>
        <w:ind w:left="90" w:firstLine="306"/>
        <w:jc w:val="lowKashida"/>
        <w:rPr>
          <w:rFonts w:ascii="Simplified Arabic" w:hAnsi="Simplified Arabic" w:cs="Simplified Arabic"/>
          <w:b/>
          <w:bCs/>
          <w:color w:val="auto"/>
          <w:sz w:val="24"/>
          <w:szCs w:val="24"/>
          <w:rtl/>
          <w:lang w:bidi="ar-EG"/>
        </w:rPr>
      </w:pPr>
      <w:r w:rsidRPr="009A09F9">
        <w:rPr>
          <w:rFonts w:ascii="Simplified Arabic" w:hAnsi="Simplified Arabic" w:cs="Simplified Arabic"/>
          <w:color w:val="auto"/>
          <w:sz w:val="24"/>
          <w:szCs w:val="24"/>
          <w:rtl/>
          <w:lang w:bidi="ar-EG"/>
        </w:rPr>
        <w:t xml:space="preserve">إن ميزة ما ابتكره المسلمون من زخارف </w:t>
      </w:r>
      <w:r w:rsidRPr="009A09F9">
        <w:rPr>
          <w:rFonts w:ascii="Simplified Arabic" w:hAnsi="Simplified Arabic" w:cs="Simplified Arabic"/>
          <w:b/>
          <w:bCs/>
          <w:color w:val="auto"/>
          <w:sz w:val="24"/>
          <w:szCs w:val="24"/>
          <w:rtl/>
          <w:lang w:bidi="ar-EG"/>
        </w:rPr>
        <w:t xml:space="preserve">تهيء خاصية نوعية لمعالجة السطوح إذا ما نظر إليها على أنها ( تضاريس ) أو </w:t>
      </w:r>
      <w:r w:rsidRPr="009A09F9">
        <w:rPr>
          <w:rFonts w:ascii="Simplified Arabic" w:hAnsi="Simplified Arabic" w:cs="Simplified Arabic"/>
          <w:b/>
          <w:bCs/>
          <w:color w:val="auto"/>
          <w:sz w:val="24"/>
          <w:szCs w:val="24"/>
          <w:lang w:bidi="ar-EG"/>
        </w:rPr>
        <w:t>Patterns</w:t>
      </w:r>
      <w:r w:rsidRPr="009A09F9">
        <w:rPr>
          <w:rFonts w:ascii="Simplified Arabic" w:hAnsi="Simplified Arabic" w:cs="Simplified Arabic"/>
          <w:b/>
          <w:bCs/>
          <w:color w:val="auto"/>
          <w:sz w:val="24"/>
          <w:szCs w:val="24"/>
          <w:rtl/>
          <w:lang w:bidi="ar-EG"/>
        </w:rPr>
        <w:t xml:space="preserve"> يمكن توليدها على سطح منبسط . ومن الجدير بالذكر أن الكتابة باللغة العربية وبخط عربي له بعده الرمزي بحد ذاته ، ذلك أن لغة القرآن هي اللغة العربية ، لذا لاغرابة في تلازم الكتابة بالخط العربي مع عمارة المسجد .</w:t>
      </w:r>
    </w:p>
    <w:p w:rsidR="00147E21" w:rsidRPr="009A09F9" w:rsidRDefault="00147E21" w:rsidP="009A09F9">
      <w:pPr>
        <w:numPr>
          <w:ilvl w:val="0"/>
          <w:numId w:val="1"/>
        </w:numPr>
        <w:spacing w:after="120"/>
        <w:ind w:left="714" w:hanging="357"/>
        <w:jc w:val="lowKashida"/>
        <w:rPr>
          <w:rFonts w:ascii="Simplified Arabic" w:hAnsi="Simplified Arabic" w:cs="Simplified Arabic"/>
          <w:b/>
          <w:bCs/>
          <w:color w:val="auto"/>
          <w:sz w:val="28"/>
          <w:szCs w:val="28"/>
          <w:rtl/>
          <w:lang w:bidi="ar-EG"/>
        </w:rPr>
      </w:pPr>
      <w:r w:rsidRPr="009A09F9">
        <w:rPr>
          <w:rFonts w:ascii="Simplified Arabic" w:hAnsi="Simplified Arabic" w:cs="Simplified Arabic"/>
          <w:b/>
          <w:bCs/>
          <w:color w:val="auto"/>
          <w:sz w:val="28"/>
          <w:szCs w:val="28"/>
          <w:rtl/>
          <w:lang w:bidi="ar-EG"/>
        </w:rPr>
        <w:t xml:space="preserve">قراءات في المساجد المعاصرة </w:t>
      </w:r>
    </w:p>
    <w:p w:rsidR="008D3B90" w:rsidRPr="008D3B90" w:rsidRDefault="00207C2B" w:rsidP="003653EA">
      <w:pPr>
        <w:spacing w:after="120"/>
        <w:ind w:left="90" w:firstLine="306"/>
        <w:jc w:val="lowKashida"/>
        <w:rPr>
          <w:rFonts w:ascii="Simplified Arabic" w:hAnsi="Simplified Arabic" w:cs="Simplified Arabic"/>
          <w:color w:val="auto"/>
          <w:sz w:val="24"/>
          <w:szCs w:val="24"/>
          <w:rtl/>
          <w:lang w:bidi="ar-IQ"/>
        </w:rPr>
      </w:pPr>
      <w:r w:rsidRPr="009A09F9">
        <w:rPr>
          <w:rFonts w:ascii="Simplified Arabic" w:hAnsi="Simplified Arabic" w:cs="Simplified Arabic"/>
          <w:color w:val="auto"/>
          <w:sz w:val="24"/>
          <w:szCs w:val="24"/>
          <w:rtl/>
          <w:lang w:bidi="ar-EG"/>
        </w:rPr>
        <w:lastRenderedPageBreak/>
        <w:t xml:space="preserve"> </w:t>
      </w:r>
      <w:r w:rsidR="00DC0787">
        <w:rPr>
          <w:rFonts w:ascii="Simplified Arabic" w:hAnsi="Simplified Arabic" w:cs="Simplified Arabic" w:hint="cs"/>
          <w:color w:val="auto"/>
          <w:sz w:val="24"/>
          <w:szCs w:val="24"/>
          <w:rtl/>
          <w:lang w:bidi="ar-EG"/>
        </w:rPr>
        <w:t xml:space="preserve">لقد حاول البحث من خلال مراجعة مكونات المسجد تحديد </w:t>
      </w:r>
      <w:r w:rsidR="00E46BC2">
        <w:rPr>
          <w:rFonts w:ascii="Simplified Arabic" w:hAnsi="Simplified Arabic" w:cs="Simplified Arabic" w:hint="cs"/>
          <w:color w:val="auto"/>
          <w:sz w:val="24"/>
          <w:szCs w:val="24"/>
          <w:rtl/>
          <w:lang w:bidi="ar-EG"/>
        </w:rPr>
        <w:t>الخصائص الكامنة ضمن</w:t>
      </w:r>
      <w:r w:rsidR="003653EA">
        <w:rPr>
          <w:rFonts w:ascii="Simplified Arabic" w:hAnsi="Simplified Arabic" w:cs="Simplified Arabic" w:hint="cs"/>
          <w:color w:val="auto"/>
          <w:sz w:val="24"/>
          <w:szCs w:val="24"/>
          <w:rtl/>
          <w:lang w:bidi="ar-EG"/>
        </w:rPr>
        <w:t>ها</w:t>
      </w:r>
      <w:r w:rsidR="002229A8">
        <w:rPr>
          <w:rFonts w:ascii="Simplified Arabic" w:hAnsi="Simplified Arabic" w:cs="Simplified Arabic" w:hint="cs"/>
          <w:color w:val="auto"/>
          <w:sz w:val="24"/>
          <w:szCs w:val="24"/>
          <w:rtl/>
          <w:lang w:bidi="ar-EG"/>
        </w:rPr>
        <w:t xml:space="preserve"> </w:t>
      </w:r>
      <w:r w:rsidR="002C057D">
        <w:rPr>
          <w:rFonts w:ascii="Simplified Arabic" w:hAnsi="Simplified Arabic" w:cs="Simplified Arabic" w:hint="cs"/>
          <w:color w:val="auto"/>
          <w:sz w:val="24"/>
          <w:szCs w:val="24"/>
          <w:rtl/>
          <w:lang w:bidi="ar-EG"/>
        </w:rPr>
        <w:t>من منظور طوبولوجي</w:t>
      </w:r>
      <w:r w:rsidR="002229A8">
        <w:rPr>
          <w:rFonts w:ascii="Simplified Arabic" w:hAnsi="Simplified Arabic" w:cs="Simplified Arabic" w:hint="cs"/>
          <w:color w:val="auto"/>
          <w:sz w:val="24"/>
          <w:szCs w:val="24"/>
          <w:rtl/>
          <w:lang w:bidi="ar-EG"/>
        </w:rPr>
        <w:t xml:space="preserve"> تمثلت بجملة من الخصائص النوعية </w:t>
      </w:r>
      <w:r w:rsidR="002229A8">
        <w:rPr>
          <w:rFonts w:ascii="Simplified Arabic" w:hAnsi="Simplified Arabic" w:cs="Simplified Arabic"/>
          <w:color w:val="auto"/>
          <w:sz w:val="24"/>
          <w:szCs w:val="24"/>
          <w:rtl/>
          <w:lang w:bidi="ar-EG"/>
        </w:rPr>
        <w:t>–</w:t>
      </w:r>
      <w:r w:rsidR="002229A8">
        <w:rPr>
          <w:rFonts w:ascii="Simplified Arabic" w:hAnsi="Simplified Arabic" w:cs="Simplified Arabic" w:hint="cs"/>
          <w:color w:val="auto"/>
          <w:sz w:val="24"/>
          <w:szCs w:val="24"/>
          <w:rtl/>
          <w:lang w:bidi="ar-EG"/>
        </w:rPr>
        <w:t xml:space="preserve"> الرمزية لهذه </w:t>
      </w:r>
      <w:r w:rsidR="002229A8" w:rsidRPr="00B12C96">
        <w:rPr>
          <w:rFonts w:ascii="Simplified Arabic" w:hAnsi="Simplified Arabic" w:cs="Simplified Arabic" w:hint="cs"/>
          <w:color w:val="auto"/>
          <w:sz w:val="24"/>
          <w:szCs w:val="24"/>
          <w:rtl/>
          <w:lang w:bidi="ar-EG"/>
        </w:rPr>
        <w:t xml:space="preserve">المكونات </w:t>
      </w:r>
      <w:r w:rsidR="005A3C9D" w:rsidRPr="00B12C96">
        <w:rPr>
          <w:rFonts w:ascii="Simplified Arabic" w:hAnsi="Simplified Arabic" w:cs="Simplified Arabic" w:hint="cs"/>
          <w:b/>
          <w:bCs/>
          <w:color w:val="auto"/>
          <w:sz w:val="24"/>
          <w:szCs w:val="24"/>
          <w:rtl/>
          <w:lang w:bidi="ar-EG"/>
        </w:rPr>
        <w:t>والتي تمثل المؤشرات التي يتقصاها البحث في أمثلته</w:t>
      </w:r>
      <w:r w:rsidR="004816D6" w:rsidRPr="00B12C96">
        <w:rPr>
          <w:rFonts w:ascii="Simplified Arabic" w:hAnsi="Simplified Arabic" w:cs="Simplified Arabic" w:hint="cs"/>
          <w:color w:val="auto"/>
          <w:sz w:val="24"/>
          <w:szCs w:val="24"/>
          <w:rtl/>
          <w:lang w:bidi="ar-EG"/>
        </w:rPr>
        <w:t xml:space="preserve"> من المساجد المعاصرة</w:t>
      </w:r>
      <w:r w:rsidR="008D3B90" w:rsidRPr="00B12C96">
        <w:rPr>
          <w:rFonts w:ascii="Simplified Arabic" w:hAnsi="Simplified Arabic" w:cs="Simplified Arabic" w:hint="cs"/>
          <w:color w:val="auto"/>
          <w:sz w:val="24"/>
          <w:szCs w:val="24"/>
          <w:rtl/>
          <w:lang w:bidi="ar-EG"/>
        </w:rPr>
        <w:t xml:space="preserve">، وقد شملت </w:t>
      </w:r>
      <w:r w:rsidR="00BB656E" w:rsidRPr="00B12C96">
        <w:rPr>
          <w:rFonts w:ascii="Simplified Arabic" w:hAnsi="Simplified Arabic" w:cs="Simplified Arabic" w:hint="cs"/>
          <w:color w:val="auto"/>
          <w:sz w:val="24"/>
          <w:szCs w:val="24"/>
          <w:rtl/>
          <w:lang w:bidi="ar-EG"/>
        </w:rPr>
        <w:t xml:space="preserve">بشكل عام </w:t>
      </w:r>
      <w:r w:rsidR="008D3B90" w:rsidRPr="00B12C96">
        <w:rPr>
          <w:rFonts w:ascii="Simplified Arabic" w:hAnsi="Simplified Arabic" w:cs="Simplified Arabic" w:hint="cs"/>
          <w:color w:val="auto"/>
          <w:sz w:val="24"/>
          <w:szCs w:val="24"/>
          <w:rtl/>
          <w:lang w:bidi="ar-EG"/>
        </w:rPr>
        <w:t xml:space="preserve">: </w:t>
      </w:r>
      <w:r w:rsidR="00A46524" w:rsidRPr="00B12C96">
        <w:rPr>
          <w:rFonts w:ascii="Simplified Arabic" w:hAnsi="Simplified Arabic" w:cs="Simplified Arabic" w:hint="cs"/>
          <w:b/>
          <w:bCs/>
          <w:color w:val="auto"/>
          <w:sz w:val="24"/>
          <w:szCs w:val="24"/>
          <w:rtl/>
          <w:lang w:bidi="ar-EG"/>
        </w:rPr>
        <w:t>وجود عنصر طبيعي للتطهر</w:t>
      </w:r>
      <w:r w:rsidR="00A46524" w:rsidRPr="00B12C96">
        <w:rPr>
          <w:rFonts w:ascii="Simplified Arabic" w:hAnsi="Simplified Arabic" w:cs="Simplified Arabic" w:hint="cs"/>
          <w:color w:val="auto"/>
          <w:sz w:val="24"/>
          <w:szCs w:val="24"/>
          <w:rtl/>
          <w:lang w:bidi="ar-EG"/>
        </w:rPr>
        <w:t xml:space="preserve"> ، </w:t>
      </w:r>
      <w:r w:rsidR="008D3B90" w:rsidRPr="00B12C96">
        <w:rPr>
          <w:rFonts w:ascii="Simplified Arabic" w:hAnsi="Simplified Arabic" w:cs="Simplified Arabic"/>
          <w:b/>
          <w:bCs/>
          <w:color w:val="auto"/>
          <w:sz w:val="24"/>
          <w:szCs w:val="24"/>
          <w:rtl/>
          <w:lang w:bidi="ar-EG"/>
        </w:rPr>
        <w:t xml:space="preserve">التوجه نحو القبلة </w:t>
      </w:r>
      <w:r w:rsidR="008D3B90" w:rsidRPr="00B12C96">
        <w:rPr>
          <w:rFonts w:ascii="Simplified Arabic" w:hAnsi="Simplified Arabic" w:cs="Simplified Arabic" w:hint="cs"/>
          <w:b/>
          <w:bCs/>
          <w:color w:val="auto"/>
          <w:sz w:val="24"/>
          <w:szCs w:val="24"/>
          <w:rtl/>
          <w:lang w:bidi="ar-EG"/>
        </w:rPr>
        <w:t>، و</w:t>
      </w:r>
      <w:r w:rsidR="008D3B90" w:rsidRPr="00B12C96">
        <w:rPr>
          <w:rFonts w:ascii="Simplified Arabic" w:hAnsi="Simplified Arabic" w:cs="Simplified Arabic"/>
          <w:b/>
          <w:bCs/>
          <w:color w:val="auto"/>
          <w:sz w:val="24"/>
          <w:szCs w:val="24"/>
          <w:rtl/>
          <w:lang w:bidi="ar-EG"/>
        </w:rPr>
        <w:t>إيقاع</w:t>
      </w:r>
      <w:r w:rsidR="008D3B90" w:rsidRPr="00406A41">
        <w:rPr>
          <w:rFonts w:ascii="Simplified Arabic" w:hAnsi="Simplified Arabic" w:cs="Simplified Arabic"/>
          <w:b/>
          <w:bCs/>
          <w:color w:val="auto"/>
          <w:sz w:val="24"/>
          <w:szCs w:val="24"/>
          <w:rtl/>
          <w:lang w:bidi="ar-EG"/>
        </w:rPr>
        <w:t xml:space="preserve"> اصطفاف المصلين</w:t>
      </w:r>
      <w:r w:rsidR="008D3B90" w:rsidRPr="00406A41">
        <w:rPr>
          <w:rFonts w:ascii="Simplified Arabic" w:hAnsi="Simplified Arabic" w:cs="Simplified Arabic" w:hint="cs"/>
          <w:b/>
          <w:bCs/>
          <w:color w:val="auto"/>
          <w:sz w:val="24"/>
          <w:szCs w:val="24"/>
          <w:rtl/>
          <w:lang w:bidi="ar-EG"/>
        </w:rPr>
        <w:t xml:space="preserve"> ، و</w:t>
      </w:r>
      <w:r w:rsidR="008D3B90" w:rsidRPr="00406A41">
        <w:rPr>
          <w:rFonts w:ascii="Simplified Arabic" w:hAnsi="Simplified Arabic" w:cs="Simplified Arabic"/>
          <w:b/>
          <w:bCs/>
          <w:color w:val="auto"/>
          <w:sz w:val="24"/>
          <w:szCs w:val="24"/>
          <w:rtl/>
          <w:lang w:bidi="ar-EG"/>
        </w:rPr>
        <w:t xml:space="preserve">عمق </w:t>
      </w:r>
      <w:r w:rsidR="008D3B90" w:rsidRPr="00406A41">
        <w:rPr>
          <w:rFonts w:ascii="Simplified Arabic" w:hAnsi="Simplified Arabic" w:cs="Simplified Arabic" w:hint="cs"/>
          <w:b/>
          <w:bCs/>
          <w:color w:val="auto"/>
          <w:sz w:val="24"/>
          <w:szCs w:val="24"/>
          <w:rtl/>
          <w:lang w:bidi="ar-EG"/>
        </w:rPr>
        <w:t xml:space="preserve">المحراب </w:t>
      </w:r>
      <w:r w:rsidR="008D3B90" w:rsidRPr="00406A41">
        <w:rPr>
          <w:rFonts w:ascii="Simplified Arabic" w:hAnsi="Simplified Arabic" w:cs="Simplified Arabic"/>
          <w:b/>
          <w:bCs/>
          <w:color w:val="auto"/>
          <w:sz w:val="24"/>
          <w:szCs w:val="24"/>
          <w:rtl/>
          <w:lang w:bidi="ar-EG"/>
        </w:rPr>
        <w:t>المرتبط بالغموض</w:t>
      </w:r>
      <w:r w:rsidR="008D3B90" w:rsidRPr="00406A41">
        <w:rPr>
          <w:rFonts w:ascii="Simplified Arabic" w:hAnsi="Simplified Arabic" w:cs="Simplified Arabic" w:hint="cs"/>
          <w:b/>
          <w:bCs/>
          <w:color w:val="auto"/>
          <w:sz w:val="24"/>
          <w:szCs w:val="24"/>
          <w:rtl/>
          <w:lang w:bidi="ar-EG"/>
        </w:rPr>
        <w:t xml:space="preserve"> بفعل</w:t>
      </w:r>
      <w:r w:rsidR="008D3B90" w:rsidRPr="00406A41">
        <w:rPr>
          <w:rFonts w:ascii="Simplified Arabic" w:hAnsi="Simplified Arabic" w:cs="Simplified Arabic"/>
          <w:b/>
          <w:bCs/>
          <w:color w:val="auto"/>
          <w:sz w:val="24"/>
          <w:szCs w:val="24"/>
          <w:rtl/>
          <w:lang w:bidi="ar-EG"/>
        </w:rPr>
        <w:t xml:space="preserve"> قدسية وجوده</w:t>
      </w:r>
      <w:r w:rsidR="008D3B90" w:rsidRPr="00406A41">
        <w:rPr>
          <w:rFonts w:ascii="Simplified Arabic" w:hAnsi="Simplified Arabic" w:cs="Simplified Arabic" w:hint="cs"/>
          <w:b/>
          <w:bCs/>
          <w:color w:val="auto"/>
          <w:sz w:val="24"/>
          <w:szCs w:val="24"/>
          <w:rtl/>
          <w:lang w:bidi="ar-EG"/>
        </w:rPr>
        <w:t xml:space="preserve"> ، والارتفاع نحو الأعلى لرفع الأذان ، وتقب</w:t>
      </w:r>
      <w:r w:rsidR="00406A41">
        <w:rPr>
          <w:rFonts w:ascii="Simplified Arabic" w:hAnsi="Simplified Arabic" w:cs="Simplified Arabic" w:hint="cs"/>
          <w:b/>
          <w:bCs/>
          <w:color w:val="auto"/>
          <w:sz w:val="24"/>
          <w:szCs w:val="24"/>
          <w:rtl/>
          <w:lang w:bidi="ar-EG"/>
        </w:rPr>
        <w:t>ي</w:t>
      </w:r>
      <w:r w:rsidR="008D3B90" w:rsidRPr="00406A41">
        <w:rPr>
          <w:rFonts w:ascii="Simplified Arabic" w:hAnsi="Simplified Arabic" w:cs="Simplified Arabic" w:hint="cs"/>
          <w:b/>
          <w:bCs/>
          <w:color w:val="auto"/>
          <w:sz w:val="24"/>
          <w:szCs w:val="24"/>
          <w:rtl/>
          <w:lang w:bidi="ar-EG"/>
        </w:rPr>
        <w:t>ب السقوف</w:t>
      </w:r>
      <w:r w:rsidR="00A46524">
        <w:rPr>
          <w:rFonts w:ascii="Simplified Arabic" w:hAnsi="Simplified Arabic" w:cs="Simplified Arabic" w:hint="cs"/>
          <w:b/>
          <w:bCs/>
          <w:color w:val="auto"/>
          <w:sz w:val="24"/>
          <w:szCs w:val="24"/>
          <w:rtl/>
          <w:lang w:bidi="ar-EG"/>
        </w:rPr>
        <w:t xml:space="preserve"> </w:t>
      </w:r>
      <w:r w:rsidR="008D3B90" w:rsidRPr="00406A41">
        <w:rPr>
          <w:rFonts w:ascii="Simplified Arabic" w:hAnsi="Simplified Arabic" w:cs="Simplified Arabic" w:hint="cs"/>
          <w:b/>
          <w:bCs/>
          <w:color w:val="auto"/>
          <w:sz w:val="24"/>
          <w:szCs w:val="24"/>
          <w:rtl/>
          <w:lang w:bidi="ar-EG"/>
        </w:rPr>
        <w:t xml:space="preserve">، </w:t>
      </w:r>
      <w:r w:rsidR="00A46524">
        <w:rPr>
          <w:rFonts w:ascii="Simplified Arabic" w:hAnsi="Simplified Arabic" w:cs="Simplified Arabic" w:hint="cs"/>
          <w:b/>
          <w:bCs/>
          <w:color w:val="auto"/>
          <w:sz w:val="24"/>
          <w:szCs w:val="24"/>
          <w:rtl/>
          <w:lang w:bidi="ar-EG"/>
        </w:rPr>
        <w:t>و</w:t>
      </w:r>
      <w:r w:rsidR="008D3B90" w:rsidRPr="00406A41">
        <w:rPr>
          <w:rFonts w:ascii="Simplified Arabic" w:hAnsi="Simplified Arabic" w:cs="Simplified Arabic" w:hint="cs"/>
          <w:b/>
          <w:bCs/>
          <w:color w:val="auto"/>
          <w:sz w:val="24"/>
          <w:szCs w:val="24"/>
          <w:rtl/>
          <w:lang w:bidi="ar-EG"/>
        </w:rPr>
        <w:t>و</w:t>
      </w:r>
      <w:r w:rsidR="00406A41">
        <w:rPr>
          <w:rFonts w:ascii="Simplified Arabic" w:hAnsi="Simplified Arabic" w:cs="Simplified Arabic" w:hint="cs"/>
          <w:b/>
          <w:bCs/>
          <w:color w:val="auto"/>
          <w:sz w:val="24"/>
          <w:szCs w:val="24"/>
          <w:rtl/>
          <w:lang w:bidi="ar-EG"/>
        </w:rPr>
        <w:t xml:space="preserve">جود </w:t>
      </w:r>
      <w:r w:rsidR="008D3B90" w:rsidRPr="00406A41">
        <w:rPr>
          <w:rFonts w:ascii="Simplified Arabic" w:hAnsi="Simplified Arabic" w:cs="Simplified Arabic" w:hint="cs"/>
          <w:b/>
          <w:bCs/>
          <w:color w:val="auto"/>
          <w:sz w:val="24"/>
          <w:szCs w:val="24"/>
          <w:rtl/>
          <w:lang w:bidi="ar-EG"/>
        </w:rPr>
        <w:t>انفتاح فضائي</w:t>
      </w:r>
      <w:r w:rsidR="00406A41">
        <w:rPr>
          <w:rFonts w:ascii="Simplified Arabic" w:hAnsi="Simplified Arabic" w:cs="Simplified Arabic" w:hint="cs"/>
          <w:b/>
          <w:bCs/>
          <w:color w:val="auto"/>
          <w:sz w:val="24"/>
          <w:szCs w:val="24"/>
          <w:rtl/>
          <w:lang w:bidi="ar-EG"/>
        </w:rPr>
        <w:t xml:space="preserve"> ، مركزي أم غير مركزي</w:t>
      </w:r>
      <w:r w:rsidR="008D3B90" w:rsidRPr="00406A41">
        <w:rPr>
          <w:rFonts w:ascii="Simplified Arabic" w:hAnsi="Simplified Arabic" w:cs="Simplified Arabic" w:hint="cs"/>
          <w:b/>
          <w:bCs/>
          <w:color w:val="auto"/>
          <w:sz w:val="24"/>
          <w:szCs w:val="24"/>
          <w:rtl/>
          <w:lang w:bidi="ar-EG"/>
        </w:rPr>
        <w:t xml:space="preserve"> </w:t>
      </w:r>
      <w:r w:rsidR="00406A41">
        <w:rPr>
          <w:rFonts w:ascii="Simplified Arabic" w:hAnsi="Simplified Arabic" w:cs="Simplified Arabic" w:hint="cs"/>
          <w:b/>
          <w:bCs/>
          <w:color w:val="auto"/>
          <w:sz w:val="24"/>
          <w:szCs w:val="24"/>
          <w:rtl/>
          <w:lang w:bidi="ar-EG"/>
        </w:rPr>
        <w:t xml:space="preserve">، </w:t>
      </w:r>
      <w:r w:rsidR="008D3B90" w:rsidRPr="00406A41">
        <w:rPr>
          <w:rFonts w:ascii="Simplified Arabic" w:hAnsi="Simplified Arabic" w:cs="Simplified Arabic" w:hint="cs"/>
          <w:b/>
          <w:bCs/>
          <w:color w:val="auto"/>
          <w:sz w:val="24"/>
          <w:szCs w:val="24"/>
          <w:rtl/>
          <w:lang w:bidi="ar-EG"/>
        </w:rPr>
        <w:t>نحو الأعلى</w:t>
      </w:r>
      <w:r w:rsidR="00406A41">
        <w:rPr>
          <w:rFonts w:ascii="Simplified Arabic" w:hAnsi="Simplified Arabic" w:cs="Simplified Arabic" w:hint="cs"/>
          <w:b/>
          <w:bCs/>
          <w:color w:val="auto"/>
          <w:sz w:val="24"/>
          <w:szCs w:val="24"/>
          <w:rtl/>
          <w:lang w:bidi="ar-EG"/>
        </w:rPr>
        <w:t xml:space="preserve"> </w:t>
      </w:r>
      <w:r w:rsidR="00406A41">
        <w:rPr>
          <w:rFonts w:ascii="Simplified Arabic" w:hAnsi="Simplified Arabic" w:cs="Simplified Arabic"/>
          <w:b/>
          <w:bCs/>
          <w:color w:val="auto"/>
          <w:sz w:val="24"/>
          <w:szCs w:val="24"/>
          <w:rtl/>
          <w:lang w:bidi="ar-EG"/>
        </w:rPr>
        <w:t>–</w:t>
      </w:r>
      <w:r w:rsidR="00406A41">
        <w:rPr>
          <w:rFonts w:ascii="Simplified Arabic" w:hAnsi="Simplified Arabic" w:cs="Simplified Arabic" w:hint="cs"/>
          <w:b/>
          <w:bCs/>
          <w:color w:val="auto"/>
          <w:sz w:val="24"/>
          <w:szCs w:val="24"/>
          <w:rtl/>
          <w:lang w:bidi="ar-EG"/>
        </w:rPr>
        <w:t xml:space="preserve"> نحو السماء-</w:t>
      </w:r>
      <w:r w:rsidR="008D3B90" w:rsidRPr="00406A41">
        <w:rPr>
          <w:rFonts w:ascii="Simplified Arabic" w:hAnsi="Simplified Arabic" w:cs="Simplified Arabic" w:hint="cs"/>
          <w:b/>
          <w:bCs/>
          <w:color w:val="auto"/>
          <w:sz w:val="24"/>
          <w:szCs w:val="24"/>
          <w:rtl/>
          <w:lang w:bidi="ar-EG"/>
        </w:rPr>
        <w:t xml:space="preserve"> ، و</w:t>
      </w:r>
      <w:r w:rsidR="008D3B90" w:rsidRPr="00406A41">
        <w:rPr>
          <w:rFonts w:ascii="Simplified Arabic" w:hAnsi="Simplified Arabic" w:cs="Simplified Arabic"/>
          <w:b/>
          <w:bCs/>
          <w:color w:val="auto"/>
          <w:sz w:val="24"/>
          <w:szCs w:val="24"/>
          <w:rtl/>
          <w:lang w:bidi="ar-EG"/>
        </w:rPr>
        <w:t>معالجة السطوح</w:t>
      </w:r>
      <w:r w:rsidR="008D3B90" w:rsidRPr="00406A41">
        <w:rPr>
          <w:rFonts w:ascii="Simplified Arabic" w:hAnsi="Simplified Arabic" w:cs="Simplified Arabic" w:hint="cs"/>
          <w:b/>
          <w:bCs/>
          <w:color w:val="auto"/>
          <w:sz w:val="24"/>
          <w:szCs w:val="24"/>
          <w:rtl/>
          <w:lang w:bidi="ar-EG"/>
        </w:rPr>
        <w:t xml:space="preserve"> </w:t>
      </w:r>
      <w:r w:rsidR="00BB656E">
        <w:rPr>
          <w:rFonts w:ascii="Simplified Arabic" w:hAnsi="Simplified Arabic" w:cs="Simplified Arabic" w:hint="cs"/>
          <w:b/>
          <w:bCs/>
          <w:color w:val="auto"/>
          <w:sz w:val="24"/>
          <w:szCs w:val="24"/>
          <w:rtl/>
          <w:lang w:bidi="ar-EG"/>
        </w:rPr>
        <w:t>ب</w:t>
      </w:r>
      <w:r w:rsidR="008D3B90" w:rsidRPr="00406A41">
        <w:rPr>
          <w:rFonts w:ascii="Simplified Arabic" w:hAnsi="Simplified Arabic" w:cs="Simplified Arabic" w:hint="cs"/>
          <w:b/>
          <w:bCs/>
          <w:color w:val="auto"/>
          <w:sz w:val="24"/>
          <w:szCs w:val="24"/>
          <w:rtl/>
          <w:lang w:bidi="ar-EG"/>
        </w:rPr>
        <w:t xml:space="preserve">الزخرفة والخط العربي </w:t>
      </w:r>
      <w:r w:rsidR="008D3B90" w:rsidRPr="008D3B90">
        <w:rPr>
          <w:rFonts w:ascii="Simplified Arabic" w:hAnsi="Simplified Arabic" w:cs="Simplified Arabic"/>
          <w:color w:val="auto"/>
          <w:sz w:val="24"/>
          <w:szCs w:val="24"/>
          <w:rtl/>
          <w:lang w:bidi="ar-EG"/>
        </w:rPr>
        <w:t>.</w:t>
      </w:r>
      <w:r w:rsidR="00BB656E">
        <w:rPr>
          <w:rFonts w:ascii="Simplified Arabic" w:hAnsi="Simplified Arabic" w:cs="Simplified Arabic" w:hint="cs"/>
          <w:color w:val="auto"/>
          <w:sz w:val="24"/>
          <w:szCs w:val="24"/>
          <w:rtl/>
          <w:lang w:bidi="ar-EG"/>
        </w:rPr>
        <w:t xml:space="preserve"> </w:t>
      </w:r>
    </w:p>
    <w:p w:rsidR="00207C2B" w:rsidRPr="00B12C96" w:rsidRDefault="002229A8" w:rsidP="008D3B90">
      <w:pPr>
        <w:spacing w:after="120"/>
        <w:ind w:left="90" w:firstLine="306"/>
        <w:jc w:val="lowKashida"/>
        <w:rPr>
          <w:rFonts w:ascii="Simplified Arabic" w:hAnsi="Simplified Arabic" w:cs="Simplified Arabic"/>
          <w:color w:val="auto"/>
          <w:sz w:val="24"/>
          <w:szCs w:val="24"/>
          <w:rtl/>
          <w:lang w:bidi="ar-EG"/>
        </w:rPr>
      </w:pPr>
      <w:r w:rsidRPr="00B12C96">
        <w:rPr>
          <w:rFonts w:ascii="Simplified Arabic" w:hAnsi="Simplified Arabic" w:cs="Simplified Arabic" w:hint="cs"/>
          <w:color w:val="auto"/>
          <w:sz w:val="24"/>
          <w:szCs w:val="24"/>
          <w:rtl/>
          <w:lang w:bidi="ar-EG"/>
        </w:rPr>
        <w:t>ف</w:t>
      </w:r>
      <w:r w:rsidR="002C057D" w:rsidRPr="00B12C96">
        <w:rPr>
          <w:rFonts w:ascii="Simplified Arabic" w:hAnsi="Simplified Arabic" w:cs="Simplified Arabic" w:hint="cs"/>
          <w:color w:val="auto"/>
          <w:sz w:val="24"/>
          <w:szCs w:val="24"/>
          <w:rtl/>
          <w:lang w:bidi="ar-EG"/>
        </w:rPr>
        <w:t xml:space="preserve">قد وجد </w:t>
      </w:r>
      <w:r w:rsidR="00AE412D" w:rsidRPr="00B12C96">
        <w:rPr>
          <w:rFonts w:ascii="Simplified Arabic" w:hAnsi="Simplified Arabic" w:cs="Simplified Arabic" w:hint="cs"/>
          <w:color w:val="auto"/>
          <w:sz w:val="24"/>
          <w:szCs w:val="24"/>
          <w:rtl/>
          <w:lang w:bidi="ar-EG"/>
        </w:rPr>
        <w:t>البحث أن</w:t>
      </w:r>
      <w:r w:rsidR="00207C2B" w:rsidRPr="00B12C96">
        <w:rPr>
          <w:rFonts w:ascii="Simplified Arabic" w:hAnsi="Simplified Arabic" w:cs="Simplified Arabic"/>
          <w:color w:val="auto"/>
          <w:sz w:val="24"/>
          <w:szCs w:val="24"/>
          <w:rtl/>
          <w:lang w:bidi="ar-EG"/>
        </w:rPr>
        <w:t xml:space="preserve"> مكونات المسجد أشبه بمجموعة من الوظائف والاشارات الضرورية للمجتمع المسلم</w:t>
      </w:r>
      <w:r w:rsidR="00AE412D" w:rsidRPr="00B12C96">
        <w:rPr>
          <w:rFonts w:ascii="Simplified Arabic" w:hAnsi="Simplified Arabic" w:cs="Simplified Arabic" w:hint="cs"/>
          <w:color w:val="auto"/>
          <w:sz w:val="24"/>
          <w:szCs w:val="24"/>
          <w:rtl/>
          <w:lang w:bidi="ar-EG"/>
        </w:rPr>
        <w:t xml:space="preserve"> لتحديد هوية مبنى المسجد</w:t>
      </w:r>
      <w:r w:rsidR="00207C2B" w:rsidRPr="00B12C96">
        <w:rPr>
          <w:rFonts w:ascii="Simplified Arabic" w:hAnsi="Simplified Arabic" w:cs="Simplified Arabic"/>
          <w:color w:val="auto"/>
          <w:sz w:val="24"/>
          <w:szCs w:val="24"/>
          <w:rtl/>
          <w:lang w:bidi="ar-EG"/>
        </w:rPr>
        <w:t xml:space="preserve"> ، </w:t>
      </w:r>
      <w:r w:rsidR="00F650E6" w:rsidRPr="00B12C96">
        <w:rPr>
          <w:rFonts w:ascii="Simplified Arabic" w:hAnsi="Simplified Arabic" w:cs="Simplified Arabic" w:hint="cs"/>
          <w:color w:val="auto"/>
          <w:sz w:val="24"/>
          <w:szCs w:val="24"/>
          <w:rtl/>
          <w:lang w:bidi="ar-EG"/>
        </w:rPr>
        <w:t>في حين</w:t>
      </w:r>
      <w:r w:rsidR="00AE412D" w:rsidRPr="00B12C96">
        <w:rPr>
          <w:rFonts w:ascii="Simplified Arabic" w:hAnsi="Simplified Arabic" w:cs="Simplified Arabic" w:hint="cs"/>
          <w:color w:val="auto"/>
          <w:sz w:val="24"/>
          <w:szCs w:val="24"/>
          <w:rtl/>
          <w:lang w:bidi="ar-EG"/>
        </w:rPr>
        <w:t xml:space="preserve"> </w:t>
      </w:r>
      <w:r w:rsidR="00207C2B" w:rsidRPr="00B12C96">
        <w:rPr>
          <w:rFonts w:ascii="Simplified Arabic" w:hAnsi="Simplified Arabic" w:cs="Simplified Arabic"/>
          <w:color w:val="auto"/>
          <w:sz w:val="24"/>
          <w:szCs w:val="24"/>
          <w:rtl/>
          <w:lang w:bidi="ar-EG"/>
        </w:rPr>
        <w:t>لم ت</w:t>
      </w:r>
      <w:r w:rsidR="00AE412D" w:rsidRPr="00B12C96">
        <w:rPr>
          <w:rFonts w:ascii="Simplified Arabic" w:hAnsi="Simplified Arabic" w:cs="Simplified Arabic" w:hint="cs"/>
          <w:color w:val="auto"/>
          <w:sz w:val="24"/>
          <w:szCs w:val="24"/>
          <w:rtl/>
          <w:lang w:bidi="ar-EG"/>
        </w:rPr>
        <w:t>ت</w:t>
      </w:r>
      <w:r w:rsidR="00207C2B" w:rsidRPr="00B12C96">
        <w:rPr>
          <w:rFonts w:ascii="Simplified Arabic" w:hAnsi="Simplified Arabic" w:cs="Simplified Arabic"/>
          <w:color w:val="auto"/>
          <w:sz w:val="24"/>
          <w:szCs w:val="24"/>
          <w:rtl/>
          <w:lang w:bidi="ar-EG"/>
        </w:rPr>
        <w:t xml:space="preserve">حدد </w:t>
      </w:r>
      <w:r w:rsidR="00AE412D" w:rsidRPr="00B12C96">
        <w:rPr>
          <w:rFonts w:ascii="Simplified Arabic" w:hAnsi="Simplified Arabic" w:cs="Simplified Arabic" w:hint="cs"/>
          <w:color w:val="auto"/>
          <w:sz w:val="24"/>
          <w:szCs w:val="24"/>
          <w:rtl/>
          <w:lang w:bidi="ar-EG"/>
        </w:rPr>
        <w:t>أي أ</w:t>
      </w:r>
      <w:r w:rsidR="00207C2B" w:rsidRPr="00B12C96">
        <w:rPr>
          <w:rFonts w:ascii="Simplified Arabic" w:hAnsi="Simplified Arabic" w:cs="Simplified Arabic"/>
          <w:color w:val="auto"/>
          <w:sz w:val="24"/>
          <w:szCs w:val="24"/>
          <w:rtl/>
          <w:lang w:bidi="ar-EG"/>
        </w:rPr>
        <w:t xml:space="preserve">شكال ثابتة لأي من هذه المكونات </w:t>
      </w:r>
      <w:r w:rsidR="00F650E6" w:rsidRPr="00B12C96">
        <w:rPr>
          <w:rFonts w:ascii="Simplified Arabic" w:hAnsi="Simplified Arabic" w:cs="Simplified Arabic" w:hint="cs"/>
          <w:color w:val="auto"/>
          <w:sz w:val="24"/>
          <w:szCs w:val="24"/>
          <w:rtl/>
          <w:lang w:bidi="ar-EG"/>
        </w:rPr>
        <w:t xml:space="preserve">، </w:t>
      </w:r>
      <w:r w:rsidR="00207C2B" w:rsidRPr="00B12C96">
        <w:rPr>
          <w:rFonts w:ascii="Simplified Arabic" w:hAnsi="Simplified Arabic" w:cs="Simplified Arabic"/>
          <w:color w:val="auto"/>
          <w:sz w:val="24"/>
          <w:szCs w:val="24"/>
          <w:rtl/>
          <w:lang w:bidi="ar-EG"/>
        </w:rPr>
        <w:t xml:space="preserve">رغم </w:t>
      </w:r>
      <w:r w:rsidR="00AE412D" w:rsidRPr="00B12C96">
        <w:rPr>
          <w:rFonts w:ascii="Simplified Arabic" w:hAnsi="Simplified Arabic" w:cs="Simplified Arabic" w:hint="cs"/>
          <w:color w:val="auto"/>
          <w:sz w:val="24"/>
          <w:szCs w:val="24"/>
          <w:rtl/>
          <w:lang w:bidi="ar-EG"/>
        </w:rPr>
        <w:t>أ</w:t>
      </w:r>
      <w:r w:rsidR="00207C2B" w:rsidRPr="00B12C96">
        <w:rPr>
          <w:rFonts w:ascii="Simplified Arabic" w:hAnsi="Simplified Arabic" w:cs="Simplified Arabic"/>
          <w:color w:val="auto"/>
          <w:sz w:val="24"/>
          <w:szCs w:val="24"/>
          <w:rtl/>
          <w:lang w:bidi="ar-EG"/>
        </w:rPr>
        <w:t xml:space="preserve">ن المحراب كان حنية </w:t>
      </w:r>
      <w:r w:rsidR="00F650E6" w:rsidRPr="00B12C96">
        <w:rPr>
          <w:rFonts w:ascii="Simplified Arabic" w:hAnsi="Simplified Arabic" w:cs="Simplified Arabic" w:hint="cs"/>
          <w:color w:val="auto"/>
          <w:sz w:val="24"/>
          <w:szCs w:val="24"/>
          <w:rtl/>
          <w:lang w:bidi="ar-EG"/>
        </w:rPr>
        <w:t xml:space="preserve">، </w:t>
      </w:r>
      <w:r w:rsidR="00207C2B" w:rsidRPr="00B12C96">
        <w:rPr>
          <w:rFonts w:ascii="Simplified Arabic" w:hAnsi="Simplified Arabic" w:cs="Simplified Arabic"/>
          <w:color w:val="auto"/>
          <w:sz w:val="24"/>
          <w:szCs w:val="24"/>
          <w:rtl/>
          <w:lang w:bidi="ar-EG"/>
        </w:rPr>
        <w:t xml:space="preserve">والمنبر تطلب نظام سلالم متكررة . فالتنظيم المهيمن للفضاء الداخلي كان باديء الامر نظام قاعة معمدة ، ذات عدد كبير من المراكز الحاملة للسقف بمسافات متساوية . وبمرور الزمن </w:t>
      </w:r>
      <w:r w:rsidR="00AE412D" w:rsidRPr="00B12C96">
        <w:rPr>
          <w:rFonts w:ascii="Simplified Arabic" w:hAnsi="Simplified Arabic" w:cs="Simplified Arabic" w:hint="cs"/>
          <w:color w:val="auto"/>
          <w:sz w:val="24"/>
          <w:szCs w:val="24"/>
          <w:rtl/>
          <w:lang w:bidi="ar-EG"/>
        </w:rPr>
        <w:t>أ</w:t>
      </w:r>
      <w:r w:rsidR="00207C2B" w:rsidRPr="00B12C96">
        <w:rPr>
          <w:rFonts w:ascii="Simplified Arabic" w:hAnsi="Simplified Arabic" w:cs="Simplified Arabic"/>
          <w:color w:val="auto"/>
          <w:sz w:val="24"/>
          <w:szCs w:val="24"/>
          <w:rtl/>
          <w:lang w:bidi="ar-EG"/>
        </w:rPr>
        <w:t xml:space="preserve">دخلت نظما شكلية اخرى مثل الصحن مع اربعة اواوين، او قبة مركزية كبرى وفناءات جانبية ، وعدد من التنويعات على هذه المكونات . </w:t>
      </w:r>
      <w:r w:rsidR="00DC0787" w:rsidRPr="00B12C96">
        <w:rPr>
          <w:rFonts w:ascii="Simplified Arabic" w:hAnsi="Simplified Arabic" w:cs="Simplified Arabic" w:hint="cs"/>
          <w:color w:val="auto"/>
          <w:sz w:val="24"/>
          <w:szCs w:val="24"/>
          <w:rtl/>
          <w:lang w:bidi="ar-EG"/>
        </w:rPr>
        <w:t>ولقد تم تطوير</w:t>
      </w:r>
      <w:r w:rsidR="00207C2B" w:rsidRPr="00B12C96">
        <w:rPr>
          <w:rFonts w:ascii="Simplified Arabic" w:hAnsi="Simplified Arabic" w:cs="Simplified Arabic"/>
          <w:color w:val="auto"/>
          <w:sz w:val="24"/>
          <w:szCs w:val="24"/>
          <w:rtl/>
          <w:lang w:bidi="ar-EG"/>
        </w:rPr>
        <w:t xml:space="preserve"> الاشكال على مدى القرون ، </w:t>
      </w:r>
      <w:r w:rsidR="00DC0787" w:rsidRPr="00B12C96">
        <w:rPr>
          <w:rFonts w:ascii="Simplified Arabic" w:hAnsi="Simplified Arabic" w:cs="Simplified Arabic" w:hint="cs"/>
          <w:color w:val="auto"/>
          <w:sz w:val="24"/>
          <w:szCs w:val="24"/>
          <w:rtl/>
          <w:lang w:bidi="ar-EG"/>
        </w:rPr>
        <w:t xml:space="preserve">ومثل هذا التطوير يحمل </w:t>
      </w:r>
      <w:r w:rsidR="00207C2B" w:rsidRPr="00B12C96">
        <w:rPr>
          <w:rFonts w:ascii="Simplified Arabic" w:hAnsi="Simplified Arabic" w:cs="Simplified Arabic"/>
          <w:color w:val="auto"/>
          <w:sz w:val="24"/>
          <w:szCs w:val="24"/>
          <w:rtl/>
          <w:lang w:bidi="ar-EG"/>
        </w:rPr>
        <w:t>عادة انعكاس للممارسات المحلية والايديولوجيات الموجودة في الاماكن المختلفة</w:t>
      </w:r>
      <w:r w:rsidR="00207C2B" w:rsidRPr="00B12C96">
        <w:rPr>
          <w:rStyle w:val="EndnoteReference"/>
          <w:rFonts w:ascii="Simplified Arabic" w:hAnsi="Simplified Arabic" w:cs="Simplified Arabic"/>
          <w:color w:val="auto"/>
          <w:sz w:val="24"/>
          <w:szCs w:val="24"/>
          <w:rtl/>
          <w:lang w:bidi="ar-IQ"/>
        </w:rPr>
        <w:endnoteReference w:id="38"/>
      </w:r>
      <w:r w:rsidR="00207C2B" w:rsidRPr="00B12C96">
        <w:rPr>
          <w:rFonts w:ascii="Simplified Arabic" w:hAnsi="Simplified Arabic" w:cs="Simplified Arabic"/>
          <w:color w:val="auto"/>
          <w:sz w:val="24"/>
          <w:szCs w:val="24"/>
          <w:rtl/>
          <w:lang w:bidi="ar-EG"/>
        </w:rPr>
        <w:t xml:space="preserve">. </w:t>
      </w:r>
      <w:r w:rsidR="00207C2B" w:rsidRPr="00B12C96">
        <w:rPr>
          <w:rFonts w:ascii="Simplified Arabic" w:hAnsi="Simplified Arabic" w:cs="Simplified Arabic"/>
          <w:b/>
          <w:bCs/>
          <w:color w:val="auto"/>
          <w:sz w:val="24"/>
          <w:szCs w:val="24"/>
          <w:rtl/>
          <w:lang w:bidi="ar-EG"/>
        </w:rPr>
        <w:t xml:space="preserve">فإعطاء صياغة شكلية لمكون مرتبط بأداء فريضة الصلاة </w:t>
      </w:r>
      <w:r w:rsidRPr="00B12C96">
        <w:rPr>
          <w:rFonts w:ascii="Simplified Arabic" w:hAnsi="Simplified Arabic" w:cs="Simplified Arabic" w:hint="cs"/>
          <w:b/>
          <w:bCs/>
          <w:color w:val="auto"/>
          <w:sz w:val="24"/>
          <w:szCs w:val="24"/>
          <w:rtl/>
          <w:lang w:bidi="ar-EG"/>
        </w:rPr>
        <w:t xml:space="preserve">مثلا </w:t>
      </w:r>
      <w:r w:rsidR="00207C2B" w:rsidRPr="00B12C96">
        <w:rPr>
          <w:rFonts w:ascii="Simplified Arabic" w:hAnsi="Simplified Arabic" w:cs="Simplified Arabic"/>
          <w:b/>
          <w:bCs/>
          <w:color w:val="auto"/>
          <w:sz w:val="24"/>
          <w:szCs w:val="24"/>
          <w:rtl/>
          <w:lang w:bidi="ar-EG"/>
        </w:rPr>
        <w:t xml:space="preserve">لم يكن ملزما للمسلم </w:t>
      </w:r>
      <w:r w:rsidR="00F650E6" w:rsidRPr="00B12C96">
        <w:rPr>
          <w:rFonts w:ascii="Simplified Arabic" w:hAnsi="Simplified Arabic" w:cs="Simplified Arabic" w:hint="cs"/>
          <w:b/>
          <w:bCs/>
          <w:color w:val="auto"/>
          <w:sz w:val="24"/>
          <w:szCs w:val="24"/>
          <w:rtl/>
          <w:lang w:bidi="ar-EG"/>
        </w:rPr>
        <w:t>.</w:t>
      </w:r>
      <w:r w:rsidR="00207C2B" w:rsidRPr="00B12C96">
        <w:rPr>
          <w:rFonts w:ascii="Simplified Arabic" w:hAnsi="Simplified Arabic" w:cs="Simplified Arabic"/>
          <w:b/>
          <w:bCs/>
          <w:color w:val="auto"/>
          <w:sz w:val="24"/>
          <w:szCs w:val="24"/>
          <w:rtl/>
          <w:lang w:bidi="ar-EG"/>
        </w:rPr>
        <w:t xml:space="preserve"> </w:t>
      </w:r>
      <w:r w:rsidR="00DC0787" w:rsidRPr="00B12C96">
        <w:rPr>
          <w:rFonts w:ascii="Simplified Arabic" w:hAnsi="Simplified Arabic" w:cs="Simplified Arabic" w:hint="cs"/>
          <w:b/>
          <w:bCs/>
          <w:color w:val="auto"/>
          <w:sz w:val="24"/>
          <w:szCs w:val="24"/>
          <w:rtl/>
          <w:lang w:bidi="ar-EG"/>
        </w:rPr>
        <w:t xml:space="preserve">ومع ذلك </w:t>
      </w:r>
      <w:r w:rsidR="00207C2B" w:rsidRPr="00B12C96">
        <w:rPr>
          <w:rFonts w:ascii="Simplified Arabic" w:hAnsi="Simplified Arabic" w:cs="Simplified Arabic"/>
          <w:b/>
          <w:bCs/>
          <w:color w:val="auto"/>
          <w:sz w:val="24"/>
          <w:szCs w:val="24"/>
          <w:rtl/>
          <w:lang w:bidi="ar-EG"/>
        </w:rPr>
        <w:t>هنالك دائما صياغة نوعية – رمزية لأي مكون شكلي يرتبط بالمسجد</w:t>
      </w:r>
      <w:r w:rsidR="00F650E6" w:rsidRPr="00B12C96">
        <w:rPr>
          <w:rFonts w:ascii="Simplified Arabic" w:hAnsi="Simplified Arabic" w:cs="Simplified Arabic" w:hint="cs"/>
          <w:b/>
          <w:bCs/>
          <w:color w:val="auto"/>
          <w:sz w:val="24"/>
          <w:szCs w:val="24"/>
          <w:rtl/>
          <w:lang w:bidi="ar-EG"/>
        </w:rPr>
        <w:t xml:space="preserve"> . </w:t>
      </w:r>
      <w:r w:rsidR="00207C2B" w:rsidRPr="00B12C96">
        <w:rPr>
          <w:rFonts w:ascii="Simplified Arabic" w:hAnsi="Simplified Arabic" w:cs="Simplified Arabic"/>
          <w:b/>
          <w:bCs/>
          <w:color w:val="auto"/>
          <w:sz w:val="24"/>
          <w:szCs w:val="24"/>
          <w:rtl/>
          <w:lang w:bidi="ar-EG"/>
        </w:rPr>
        <w:t>وهذه هي القضية التي يستهدف البحث إظهارها عبر مناقشته للأمثلة .</w:t>
      </w:r>
    </w:p>
    <w:p w:rsidR="00207C2B" w:rsidRPr="009A09F9" w:rsidRDefault="00207C2B" w:rsidP="00B12C96">
      <w:pPr>
        <w:spacing w:after="120"/>
        <w:ind w:left="90" w:firstLine="306"/>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يتخذ البحث من الأمثلة التي يدرجها أدناه إسنادا لرؤيته في ذلك الترابط بين الهندسة الطوبولوجية وعمارة المسجد كن</w:t>
      </w:r>
      <w:r w:rsidR="00BB656E">
        <w:rPr>
          <w:rFonts w:ascii="Simplified Arabic" w:hAnsi="Simplified Arabic" w:cs="Simplified Arabic"/>
          <w:color w:val="auto"/>
          <w:sz w:val="24"/>
          <w:szCs w:val="24"/>
          <w:rtl/>
          <w:lang w:bidi="ar-EG"/>
        </w:rPr>
        <w:t>مط . وقد تم اختيار أمثلة متنوعة</w:t>
      </w:r>
      <w:r w:rsidRPr="009A09F9">
        <w:rPr>
          <w:rFonts w:ascii="Simplified Arabic" w:hAnsi="Simplified Arabic" w:cs="Simplified Arabic"/>
          <w:color w:val="auto"/>
          <w:sz w:val="24"/>
          <w:szCs w:val="24"/>
          <w:rtl/>
          <w:lang w:bidi="ar-EG"/>
        </w:rPr>
        <w:t xml:space="preserve"> في العالم الإسلامي وفي غيره ، وباحجام مختلفة ، وكان شرط الاختيار أن تظهر المعلومات المتوفرة تصورا للمصلى تحديدا ، بالإضافة إلى الشكل الخارجي للمبنى ، والهدف من هذا الاختيار هو</w:t>
      </w:r>
      <w:r w:rsidR="00BB656E">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 أولا : الجمع بين نمطين من الاعتبارات وفقا لنوعي المجتمعات ، أحدهما تهيمن عليه قوة النمط ويبحث عن ملامح المسجد ، والآخر يعتم على وج</w:t>
      </w:r>
      <w:r w:rsidR="00BB656E">
        <w:rPr>
          <w:rFonts w:ascii="Simplified Arabic" w:hAnsi="Simplified Arabic" w:cs="Simplified Arabic"/>
          <w:color w:val="auto"/>
          <w:sz w:val="24"/>
          <w:szCs w:val="24"/>
          <w:rtl/>
          <w:lang w:bidi="ar-EG"/>
        </w:rPr>
        <w:t>ود هذا النمط ويتهيب من ملامحه .</w:t>
      </w:r>
      <w:r w:rsidR="00BB656E">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وثانيا : </w:t>
      </w:r>
      <w:r w:rsidR="00BB656E">
        <w:rPr>
          <w:rFonts w:ascii="Simplified Arabic" w:hAnsi="Simplified Arabic" w:cs="Simplified Arabic" w:hint="cs"/>
          <w:color w:val="auto"/>
          <w:sz w:val="24"/>
          <w:szCs w:val="24"/>
          <w:rtl/>
          <w:lang w:bidi="ar-EG"/>
        </w:rPr>
        <w:t xml:space="preserve">جعل </w:t>
      </w:r>
      <w:r w:rsidR="00BB656E" w:rsidRPr="009A09F9">
        <w:rPr>
          <w:rFonts w:ascii="Simplified Arabic" w:hAnsi="Simplified Arabic" w:cs="Simplified Arabic"/>
          <w:color w:val="auto"/>
          <w:sz w:val="24"/>
          <w:szCs w:val="24"/>
          <w:rtl/>
          <w:lang w:bidi="ar-EG"/>
        </w:rPr>
        <w:t xml:space="preserve">الاختيار عشوائيا </w:t>
      </w:r>
      <w:r w:rsidR="00BB656E">
        <w:rPr>
          <w:rFonts w:ascii="Simplified Arabic" w:hAnsi="Simplified Arabic" w:cs="Simplified Arabic" w:hint="cs"/>
          <w:color w:val="auto"/>
          <w:sz w:val="24"/>
          <w:szCs w:val="24"/>
          <w:rtl/>
          <w:lang w:bidi="ar-EG"/>
        </w:rPr>
        <w:t xml:space="preserve">، فقد </w:t>
      </w:r>
      <w:r w:rsidR="00BB656E">
        <w:rPr>
          <w:rFonts w:ascii="Simplified Arabic" w:hAnsi="Simplified Arabic" w:cs="Simplified Arabic"/>
          <w:color w:val="auto"/>
          <w:sz w:val="24"/>
          <w:szCs w:val="24"/>
          <w:rtl/>
          <w:lang w:bidi="ar-EG"/>
        </w:rPr>
        <w:t xml:space="preserve">تعمد البحث </w:t>
      </w:r>
      <w:r w:rsidR="00BB656E">
        <w:rPr>
          <w:rFonts w:ascii="Simplified Arabic" w:hAnsi="Simplified Arabic" w:cs="Simplified Arabic" w:hint="cs"/>
          <w:color w:val="auto"/>
          <w:sz w:val="24"/>
          <w:szCs w:val="24"/>
          <w:rtl/>
          <w:lang w:bidi="ar-EG"/>
        </w:rPr>
        <w:t>ذلك</w:t>
      </w:r>
      <w:r w:rsidRPr="009A09F9">
        <w:rPr>
          <w:rFonts w:ascii="Simplified Arabic" w:hAnsi="Simplified Arabic" w:cs="Simplified Arabic"/>
          <w:color w:val="auto"/>
          <w:sz w:val="24"/>
          <w:szCs w:val="24"/>
          <w:rtl/>
          <w:lang w:bidi="ar-EG"/>
        </w:rPr>
        <w:t xml:space="preserve"> ليتوافق مع فكرة الذهاب نحو تلقائية انتقال المكونات الرمزية للمسجد </w:t>
      </w:r>
      <w:r w:rsidR="00BB656E">
        <w:rPr>
          <w:rFonts w:ascii="Simplified Arabic" w:hAnsi="Simplified Arabic" w:cs="Simplified Arabic" w:hint="cs"/>
          <w:color w:val="auto"/>
          <w:sz w:val="24"/>
          <w:szCs w:val="24"/>
          <w:rtl/>
          <w:lang w:bidi="ar-EG"/>
        </w:rPr>
        <w:t>في نماذجه المختلفة</w:t>
      </w:r>
      <w:r w:rsidR="00C77807" w:rsidRPr="008D3B90">
        <w:rPr>
          <w:rStyle w:val="EndnoteReference"/>
          <w:rFonts w:ascii="Simplified Arabic" w:hAnsi="Simplified Arabic" w:cs="Simplified Arabic"/>
          <w:color w:val="auto"/>
          <w:sz w:val="24"/>
          <w:szCs w:val="24"/>
          <w:rtl/>
          <w:lang w:bidi="ar-IQ"/>
        </w:rPr>
        <w:endnoteReference w:id="39"/>
      </w:r>
      <w:r w:rsidR="00C77807" w:rsidRPr="008D3B90">
        <w:rPr>
          <w:rFonts w:ascii="Simplified Arabic" w:hAnsi="Simplified Arabic" w:cs="Simplified Arabic"/>
          <w:color w:val="auto"/>
          <w:sz w:val="24"/>
          <w:szCs w:val="24"/>
          <w:rtl/>
          <w:lang w:bidi="ar-EG"/>
        </w:rPr>
        <w:t>.</w:t>
      </w:r>
      <w:r w:rsidR="00BB656E">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وسيتم رصد ملامح المسجد حسبما ورد في جمل مصمميه ومقاصدهم بالإضافة إلى القراءة المباشرة مما توفر من صور ومخططات ومجسمات حول المثال :    </w:t>
      </w:r>
    </w:p>
    <w:p w:rsidR="00207C2B" w:rsidRPr="009A09F9" w:rsidRDefault="00207C2B" w:rsidP="009A09F9">
      <w:pPr>
        <w:numPr>
          <w:ilvl w:val="0"/>
          <w:numId w:val="6"/>
        </w:numPr>
        <w:tabs>
          <w:tab w:val="left" w:pos="1247"/>
        </w:tabs>
        <w:spacing w:after="120"/>
        <w:jc w:val="lowKashida"/>
        <w:rPr>
          <w:rFonts w:ascii="Simplified Arabic" w:hAnsi="Simplified Arabic" w:cs="Simplified Arabic"/>
          <w:b/>
          <w:bCs/>
          <w:color w:val="auto"/>
          <w:sz w:val="28"/>
          <w:szCs w:val="28"/>
          <w:rtl/>
          <w:lang w:bidi="ar-EG"/>
        </w:rPr>
      </w:pPr>
      <w:r w:rsidRPr="009A09F9">
        <w:rPr>
          <w:rFonts w:ascii="Simplified Arabic" w:hAnsi="Simplified Arabic" w:cs="Simplified Arabic"/>
          <w:b/>
          <w:bCs/>
          <w:color w:val="auto"/>
          <w:sz w:val="28"/>
          <w:szCs w:val="28"/>
          <w:rtl/>
          <w:lang w:bidi="ar-EG"/>
        </w:rPr>
        <w:t xml:space="preserve">مساجد في البلدان الإسلامية : </w:t>
      </w:r>
    </w:p>
    <w:p w:rsidR="00207C2B" w:rsidRPr="009A09F9" w:rsidRDefault="00207C2B" w:rsidP="00923C49">
      <w:pPr>
        <w:numPr>
          <w:ilvl w:val="0"/>
          <w:numId w:val="7"/>
        </w:numPr>
        <w:tabs>
          <w:tab w:val="left" w:pos="553"/>
          <w:tab w:val="left" w:pos="1120"/>
        </w:tabs>
        <w:ind w:left="269" w:hanging="156"/>
        <w:jc w:val="lowKashida"/>
        <w:rPr>
          <w:rFonts w:ascii="Simplified Arabic" w:hAnsi="Simplified Arabic" w:cs="Simplified Arabic"/>
          <w:b/>
          <w:bCs/>
          <w:i/>
          <w:iCs/>
          <w:color w:val="auto"/>
          <w:sz w:val="24"/>
          <w:szCs w:val="24"/>
          <w:lang w:bidi="ar-EG"/>
        </w:rPr>
      </w:pPr>
      <w:r w:rsidRPr="009A09F9">
        <w:rPr>
          <w:rFonts w:ascii="Simplified Arabic" w:hAnsi="Simplified Arabic" w:cs="Simplified Arabic"/>
          <w:b/>
          <w:bCs/>
          <w:i/>
          <w:iCs/>
          <w:color w:val="auto"/>
          <w:sz w:val="24"/>
          <w:szCs w:val="24"/>
          <w:rtl/>
          <w:lang w:bidi="ar-EG"/>
        </w:rPr>
        <w:t xml:space="preserve">مسجد شعاع الضوء في دبي/ المصممون </w:t>
      </w:r>
      <w:r w:rsidRPr="009A09F9">
        <w:rPr>
          <w:rFonts w:ascii="Simplified Arabic" w:hAnsi="Simplified Arabic" w:cs="Simplified Arabic"/>
          <w:b/>
          <w:bCs/>
          <w:i/>
          <w:iCs/>
          <w:color w:val="auto"/>
          <w:sz w:val="24"/>
          <w:szCs w:val="24"/>
          <w:lang w:bidi="ar-EG"/>
        </w:rPr>
        <w:t>ZEST</w:t>
      </w:r>
      <w:r w:rsidRPr="009A09F9">
        <w:rPr>
          <w:rFonts w:ascii="Simplified Arabic" w:hAnsi="Simplified Arabic" w:cs="Simplified Arabic"/>
          <w:b/>
          <w:bCs/>
          <w:i/>
          <w:iCs/>
          <w:color w:val="auto"/>
          <w:sz w:val="24"/>
          <w:szCs w:val="24"/>
          <w:rtl/>
          <w:lang w:bidi="ar-EG"/>
        </w:rPr>
        <w:t xml:space="preserve"> للعمارة . </w:t>
      </w:r>
      <w:r w:rsidRPr="009A09F9">
        <w:rPr>
          <w:rFonts w:ascii="Simplified Arabic" w:hAnsi="Simplified Arabic" w:cs="Simplified Arabic"/>
          <w:b/>
          <w:bCs/>
          <w:i/>
          <w:iCs/>
          <w:color w:val="auto"/>
          <w:sz w:val="24"/>
          <w:szCs w:val="24"/>
          <w:lang w:bidi="ar-EG"/>
        </w:rPr>
        <w:t xml:space="preserve">The Ray of Light </w:t>
      </w:r>
      <w:proofErr w:type="gramStart"/>
      <w:r w:rsidRPr="009A09F9">
        <w:rPr>
          <w:rFonts w:ascii="Simplified Arabic" w:hAnsi="Simplified Arabic" w:cs="Simplified Arabic"/>
          <w:b/>
          <w:bCs/>
          <w:i/>
          <w:iCs/>
          <w:color w:val="auto"/>
          <w:sz w:val="24"/>
          <w:szCs w:val="24"/>
          <w:lang w:bidi="ar-EG"/>
        </w:rPr>
        <w:t>Mosque ,</w:t>
      </w:r>
      <w:proofErr w:type="gramEnd"/>
      <w:r w:rsidRPr="009A09F9">
        <w:rPr>
          <w:rFonts w:ascii="Simplified Arabic" w:hAnsi="Simplified Arabic" w:cs="Simplified Arabic"/>
          <w:b/>
          <w:bCs/>
          <w:i/>
          <w:iCs/>
          <w:color w:val="auto"/>
          <w:sz w:val="24"/>
          <w:szCs w:val="24"/>
          <w:rtl/>
          <w:lang w:bidi="ar-EG"/>
        </w:rPr>
        <w:t xml:space="preserve"> </w:t>
      </w:r>
      <w:r w:rsidRPr="009A09F9">
        <w:rPr>
          <w:rFonts w:ascii="Simplified Arabic" w:hAnsi="Simplified Arabic" w:cs="Simplified Arabic"/>
          <w:b/>
          <w:bCs/>
          <w:i/>
          <w:iCs/>
          <w:color w:val="auto"/>
          <w:sz w:val="24"/>
          <w:szCs w:val="24"/>
          <w:lang w:bidi="ar-EG"/>
        </w:rPr>
        <w:t>Dubai, ZEST Architecture.</w:t>
      </w:r>
      <w:r w:rsidRPr="009A09F9">
        <w:rPr>
          <w:rFonts w:ascii="Simplified Arabic" w:hAnsi="Simplified Arabic" w:cs="Simplified Arabic"/>
          <w:b/>
          <w:bCs/>
          <w:i/>
          <w:iCs/>
          <w:color w:val="auto"/>
          <w:sz w:val="24"/>
          <w:szCs w:val="24"/>
          <w:rtl/>
          <w:lang w:bidi="ar-IQ"/>
        </w:rPr>
        <w:t xml:space="preserve"> </w:t>
      </w:r>
      <w:r w:rsidRPr="009A09F9">
        <w:rPr>
          <w:rFonts w:ascii="Simplified Arabic" w:hAnsi="Simplified Arabic" w:cs="Simplified Arabic"/>
          <w:color w:val="auto"/>
          <w:sz w:val="24"/>
          <w:szCs w:val="24"/>
          <w:rtl/>
          <w:lang w:bidi="ar-EG"/>
        </w:rPr>
        <w:t>( شكل 2 )</w:t>
      </w:r>
    </w:p>
    <w:p w:rsidR="00207C2B" w:rsidRPr="009A09F9" w:rsidRDefault="00207C2B" w:rsidP="00B12C96">
      <w:pPr>
        <w:spacing w:after="120"/>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يقدم التصميم  مسجدا حديثا يصلي فيه النساء مع الرجال في فضاء واحد ، مع احترام الحاجة الى درجة معينة من الفصل . وبتعبير المصممين " يتخذ المصلى شكلا يحاكي قبة متدفقة مقسومة الى نصفين بشريط زجاجي يمثل "شعاع الضوء" ينفذ منه ضوء الشمس ليحقق فصلا ميتافيزيقيا بين الجنسين . ويتم تحقيق نفس التأثير ليلا بالانارة الاصطناعية . وينطوي احد نصفي القبة الى الاعلى ليحقق منارة مندمجة . وينحرف المخطط بزاوية مناسبة ليتحقق التوجيه نحو المسجد الحرام ، وتكون منطقة صلاة النساء خلف الرجال اتباعا لما كان في المساجد الاولى المفتوحة " </w:t>
      </w:r>
      <w:r w:rsidRPr="009A09F9">
        <w:rPr>
          <w:rStyle w:val="EndnoteReference"/>
          <w:rFonts w:ascii="Simplified Arabic" w:hAnsi="Simplified Arabic" w:cs="Simplified Arabic"/>
          <w:color w:val="auto"/>
          <w:sz w:val="24"/>
          <w:szCs w:val="24"/>
          <w:rtl/>
          <w:lang w:bidi="ar-IQ"/>
        </w:rPr>
        <w:endnoteReference w:id="40"/>
      </w:r>
      <w:r w:rsidRPr="009A09F9">
        <w:rPr>
          <w:rFonts w:ascii="Simplified Arabic" w:hAnsi="Simplified Arabic" w:cs="Simplified Arabic"/>
          <w:color w:val="auto"/>
          <w:sz w:val="24"/>
          <w:szCs w:val="24"/>
          <w:rtl/>
          <w:lang w:bidi="ar-EG"/>
        </w:rPr>
        <w:t>.</w:t>
      </w:r>
      <w:r w:rsidR="00B12C96">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عليه يمكن استقراء ما يلي من  : </w:t>
      </w:r>
    </w:p>
    <w:p w:rsidR="00207C2B" w:rsidRPr="009A09F9" w:rsidRDefault="00207C2B" w:rsidP="009A09F9">
      <w:pPr>
        <w:numPr>
          <w:ilvl w:val="0"/>
          <w:numId w:val="8"/>
        </w:numPr>
        <w:ind w:left="538" w:hanging="425"/>
        <w:jc w:val="lowKashida"/>
        <w:rPr>
          <w:rFonts w:ascii="Simplified Arabic" w:hAnsi="Simplified Arabic" w:cs="Simplified Arabic"/>
          <w:color w:val="auto"/>
          <w:sz w:val="24"/>
          <w:szCs w:val="24"/>
          <w:lang w:bidi="ar-EG"/>
        </w:rPr>
      </w:pPr>
      <w:r w:rsidRPr="009A09F9">
        <w:rPr>
          <w:rFonts w:ascii="Simplified Arabic" w:hAnsi="Simplified Arabic" w:cs="Simplified Arabic"/>
          <w:color w:val="auto"/>
          <w:sz w:val="24"/>
          <w:szCs w:val="24"/>
          <w:rtl/>
          <w:lang w:bidi="ar-EG"/>
        </w:rPr>
        <w:lastRenderedPageBreak/>
        <w:t>الم</w:t>
      </w:r>
      <w:r w:rsidR="009951F8" w:rsidRPr="009A09F9">
        <w:rPr>
          <w:rFonts w:ascii="Simplified Arabic" w:hAnsi="Simplified Arabic" w:cs="Simplified Arabic"/>
          <w:color w:val="auto"/>
          <w:sz w:val="24"/>
          <w:szCs w:val="24"/>
          <w:rtl/>
          <w:lang w:bidi="ar-EG"/>
        </w:rPr>
        <w:t>ئ</w:t>
      </w:r>
      <w:r w:rsidRPr="009A09F9">
        <w:rPr>
          <w:rFonts w:ascii="Simplified Arabic" w:hAnsi="Simplified Arabic" w:cs="Simplified Arabic"/>
          <w:color w:val="auto"/>
          <w:sz w:val="24"/>
          <w:szCs w:val="24"/>
          <w:rtl/>
          <w:lang w:bidi="ar-EG"/>
        </w:rPr>
        <w:t>ذنة ، التي اندمجت مع تسقيف فضاء المصلى ( فضاء واحد يضم عزلا اعتباريا بين النساء والرجال ) - كما يشير المصممون - ، لتولد شكلا مشابها للقبة .</w:t>
      </w:r>
    </w:p>
    <w:p w:rsidR="009A7F6F" w:rsidRPr="009A7F6F" w:rsidRDefault="00207C2B" w:rsidP="009A09F9">
      <w:pPr>
        <w:numPr>
          <w:ilvl w:val="0"/>
          <w:numId w:val="8"/>
        </w:numPr>
        <w:spacing w:after="120"/>
        <w:ind w:left="538" w:hanging="425"/>
        <w:jc w:val="lowKashida"/>
        <w:rPr>
          <w:rFonts w:ascii="Simplified Arabic" w:hAnsi="Simplified Arabic" w:cs="Simplified Arabic"/>
          <w:b/>
          <w:bCs/>
          <w:i/>
          <w:iCs/>
          <w:color w:val="auto"/>
          <w:sz w:val="24"/>
          <w:szCs w:val="24"/>
          <w:lang w:bidi="ar-EG"/>
        </w:rPr>
      </w:pPr>
      <w:r w:rsidRPr="009A09F9">
        <w:rPr>
          <w:rFonts w:ascii="Simplified Arabic" w:hAnsi="Simplified Arabic" w:cs="Simplified Arabic"/>
          <w:color w:val="auto"/>
          <w:sz w:val="24"/>
          <w:szCs w:val="24"/>
          <w:rtl/>
          <w:lang w:bidi="ar-EG"/>
        </w:rPr>
        <w:t>التوجه نحو المسجد الحرام مؤكد عليه بشعاع الضوء نفسه الذي يفصل بين المصلين .</w:t>
      </w:r>
    </w:p>
    <w:p w:rsidR="00207C2B" w:rsidRPr="009A7F6F" w:rsidRDefault="009A7F6F" w:rsidP="009A7F6F">
      <w:pPr>
        <w:numPr>
          <w:ilvl w:val="0"/>
          <w:numId w:val="8"/>
        </w:numPr>
        <w:ind w:left="538" w:hanging="425"/>
        <w:jc w:val="lowKashida"/>
        <w:rPr>
          <w:rFonts w:ascii="Simplified Arabic" w:hAnsi="Simplified Arabic" w:cs="Simplified Arabic"/>
          <w:color w:val="auto"/>
          <w:sz w:val="24"/>
          <w:szCs w:val="24"/>
          <w:rtl/>
          <w:lang w:bidi="ar-EG"/>
        </w:rPr>
      </w:pPr>
      <w:r w:rsidRPr="009A7F6F">
        <w:rPr>
          <w:rFonts w:ascii="Simplified Arabic" w:hAnsi="Simplified Arabic" w:cs="Simplified Arabic" w:hint="cs"/>
          <w:color w:val="auto"/>
          <w:sz w:val="24"/>
          <w:szCs w:val="24"/>
          <w:rtl/>
          <w:lang w:bidi="ar-EG"/>
        </w:rPr>
        <w:t xml:space="preserve">استخدام الزخرفة باسلوب يعتمد على </w:t>
      </w:r>
      <w:r>
        <w:rPr>
          <w:rFonts w:ascii="Simplified Arabic" w:hAnsi="Simplified Arabic" w:cs="Simplified Arabic" w:hint="cs"/>
          <w:color w:val="auto"/>
          <w:sz w:val="24"/>
          <w:szCs w:val="24"/>
          <w:rtl/>
          <w:lang w:bidi="ar-EG"/>
        </w:rPr>
        <w:t>إنارة ضوء الشمس</w:t>
      </w:r>
      <w:r w:rsidRPr="009A7F6F">
        <w:rPr>
          <w:rFonts w:ascii="Simplified Arabic" w:hAnsi="Simplified Arabic" w:cs="Simplified Arabic" w:hint="cs"/>
          <w:color w:val="auto"/>
          <w:sz w:val="24"/>
          <w:szCs w:val="24"/>
          <w:rtl/>
          <w:lang w:bidi="ar-EG"/>
        </w:rPr>
        <w:t xml:space="preserve"> في</w:t>
      </w:r>
      <w:r>
        <w:rPr>
          <w:rFonts w:ascii="Simplified Arabic" w:hAnsi="Simplified Arabic" w:cs="Simplified Arabic" w:hint="cs"/>
          <w:color w:val="auto"/>
          <w:sz w:val="24"/>
          <w:szCs w:val="24"/>
          <w:rtl/>
          <w:lang w:bidi="ar-EG"/>
        </w:rPr>
        <w:t xml:space="preserve"> تسقيف </w:t>
      </w:r>
      <w:r w:rsidRPr="009A7F6F">
        <w:rPr>
          <w:rFonts w:ascii="Simplified Arabic" w:hAnsi="Simplified Arabic" w:cs="Simplified Arabic" w:hint="cs"/>
          <w:color w:val="auto"/>
          <w:sz w:val="24"/>
          <w:szCs w:val="24"/>
          <w:rtl/>
          <w:lang w:bidi="ar-EG"/>
        </w:rPr>
        <w:t>الفضاءات العامة للمسجد</w:t>
      </w:r>
      <w:r w:rsidR="00207C2B" w:rsidRPr="009A7F6F">
        <w:rPr>
          <w:rFonts w:ascii="Simplified Arabic" w:hAnsi="Simplified Arabic" w:cs="Simplified Arabic"/>
          <w:color w:val="auto"/>
          <w:sz w:val="24"/>
          <w:szCs w:val="24"/>
          <w:rtl/>
          <w:lang w:bidi="ar-EG"/>
        </w:rPr>
        <w:t xml:space="preserve"> </w:t>
      </w:r>
      <w:r>
        <w:rPr>
          <w:rFonts w:ascii="Simplified Arabic" w:hAnsi="Simplified Arabic" w:cs="Simplified Arabic" w:hint="cs"/>
          <w:color w:val="auto"/>
          <w:sz w:val="24"/>
          <w:szCs w:val="24"/>
          <w:rtl/>
          <w:lang w:bidi="ar-EG"/>
        </w:rPr>
        <w:t>.</w:t>
      </w:r>
    </w:p>
    <w:p w:rsidR="00207C2B" w:rsidRPr="009A09F9" w:rsidRDefault="00207C2B" w:rsidP="00410E26">
      <w:pPr>
        <w:numPr>
          <w:ilvl w:val="0"/>
          <w:numId w:val="7"/>
        </w:numPr>
        <w:tabs>
          <w:tab w:val="left" w:pos="553"/>
          <w:tab w:val="left" w:pos="1120"/>
        </w:tabs>
        <w:ind w:left="269" w:hanging="156"/>
        <w:jc w:val="lowKashida"/>
        <w:rPr>
          <w:rFonts w:ascii="Simplified Arabic" w:hAnsi="Simplified Arabic" w:cs="Simplified Arabic"/>
          <w:b/>
          <w:bCs/>
          <w:i/>
          <w:iCs/>
          <w:color w:val="auto"/>
          <w:sz w:val="24"/>
          <w:szCs w:val="24"/>
          <w:rtl/>
          <w:lang w:bidi="ar-EG"/>
        </w:rPr>
      </w:pPr>
      <w:r w:rsidRPr="009A09F9">
        <w:rPr>
          <w:rFonts w:ascii="Simplified Arabic" w:hAnsi="Simplified Arabic" w:cs="Simplified Arabic"/>
          <w:b/>
          <w:bCs/>
          <w:i/>
          <w:iCs/>
          <w:color w:val="auto"/>
          <w:sz w:val="24"/>
          <w:szCs w:val="24"/>
          <w:rtl/>
          <w:lang w:bidi="ar-EG"/>
        </w:rPr>
        <w:t xml:space="preserve">مسجد قلب دبي / تصميم  </w:t>
      </w:r>
      <w:r w:rsidRPr="009A09F9">
        <w:rPr>
          <w:rFonts w:ascii="Simplified Arabic" w:hAnsi="Simplified Arabic" w:cs="Simplified Arabic"/>
          <w:b/>
          <w:bCs/>
          <w:i/>
          <w:iCs/>
          <w:color w:val="auto"/>
          <w:sz w:val="24"/>
          <w:szCs w:val="24"/>
          <w:lang w:bidi="ar-EG"/>
        </w:rPr>
        <w:t>AEDAS</w:t>
      </w:r>
      <w:r w:rsidRPr="009A09F9">
        <w:rPr>
          <w:rFonts w:ascii="Simplified Arabic" w:hAnsi="Simplified Arabic" w:cs="Simplified Arabic"/>
          <w:b/>
          <w:bCs/>
          <w:i/>
          <w:iCs/>
          <w:color w:val="auto"/>
          <w:sz w:val="24"/>
          <w:szCs w:val="24"/>
          <w:rtl/>
          <w:lang w:bidi="ar-EG"/>
        </w:rPr>
        <w:t xml:space="preserve">- الجعفري حاتم </w:t>
      </w:r>
      <w:r w:rsidRPr="009A09F9">
        <w:rPr>
          <w:rFonts w:ascii="Simplified Arabic" w:hAnsi="Simplified Arabic" w:cs="Simplified Arabic"/>
          <w:b/>
          <w:bCs/>
          <w:i/>
          <w:iCs/>
          <w:color w:val="auto"/>
          <w:sz w:val="24"/>
          <w:szCs w:val="24"/>
          <w:rtl/>
          <w:lang w:bidi="ar-EG"/>
        </w:rPr>
        <w:endnoteReference w:id="41"/>
      </w:r>
      <w:r w:rsidRPr="009A09F9">
        <w:rPr>
          <w:rFonts w:ascii="Simplified Arabic" w:hAnsi="Simplified Arabic" w:cs="Simplified Arabic"/>
          <w:b/>
          <w:bCs/>
          <w:i/>
          <w:iCs/>
          <w:color w:val="auto"/>
          <w:sz w:val="24"/>
          <w:szCs w:val="24"/>
          <w:rtl/>
          <w:lang w:bidi="ar-EG"/>
        </w:rPr>
        <w:t xml:space="preserve"> . </w:t>
      </w:r>
      <w:r w:rsidRPr="009A09F9">
        <w:rPr>
          <w:rFonts w:ascii="Simplified Arabic" w:hAnsi="Simplified Arabic" w:cs="Simplified Arabic"/>
          <w:b/>
          <w:bCs/>
          <w:i/>
          <w:iCs/>
          <w:color w:val="auto"/>
          <w:sz w:val="24"/>
          <w:szCs w:val="24"/>
          <w:lang w:bidi="ar-EG"/>
        </w:rPr>
        <w:t xml:space="preserve">The Dubai Mosque, </w:t>
      </w:r>
      <w:proofErr w:type="spellStart"/>
      <w:r w:rsidRPr="009A09F9">
        <w:rPr>
          <w:rFonts w:ascii="Simplified Arabic" w:hAnsi="Simplified Arabic" w:cs="Simplified Arabic"/>
          <w:b/>
          <w:bCs/>
          <w:i/>
          <w:iCs/>
          <w:color w:val="auto"/>
          <w:sz w:val="24"/>
          <w:szCs w:val="24"/>
          <w:lang w:bidi="ar-EG"/>
        </w:rPr>
        <w:t>Aedas</w:t>
      </w:r>
      <w:proofErr w:type="spellEnd"/>
      <w:r w:rsidRPr="009A09F9">
        <w:rPr>
          <w:rFonts w:ascii="Simplified Arabic" w:hAnsi="Simplified Arabic" w:cs="Simplified Arabic"/>
          <w:b/>
          <w:bCs/>
          <w:i/>
          <w:iCs/>
          <w:color w:val="auto"/>
          <w:sz w:val="24"/>
          <w:szCs w:val="24"/>
          <w:lang w:bidi="ar-EG"/>
        </w:rPr>
        <w:t xml:space="preserve"> - </w:t>
      </w:r>
      <w:proofErr w:type="spellStart"/>
      <w:r w:rsidRPr="009A09F9">
        <w:rPr>
          <w:rFonts w:ascii="Simplified Arabic" w:hAnsi="Simplified Arabic" w:cs="Simplified Arabic"/>
          <w:b/>
          <w:bCs/>
          <w:i/>
          <w:iCs/>
          <w:color w:val="auto"/>
          <w:sz w:val="24"/>
          <w:szCs w:val="24"/>
          <w:lang w:bidi="ar-EG"/>
        </w:rPr>
        <w:t>Hatam</w:t>
      </w:r>
      <w:proofErr w:type="spellEnd"/>
      <w:r w:rsidRPr="009A09F9">
        <w:rPr>
          <w:rFonts w:ascii="Simplified Arabic" w:hAnsi="Simplified Arabic" w:cs="Simplified Arabic"/>
          <w:b/>
          <w:bCs/>
          <w:i/>
          <w:iCs/>
          <w:color w:val="auto"/>
          <w:sz w:val="24"/>
          <w:szCs w:val="24"/>
          <w:lang w:bidi="ar-EG"/>
        </w:rPr>
        <w:t xml:space="preserve"> </w:t>
      </w:r>
      <w:proofErr w:type="spellStart"/>
      <w:proofErr w:type="gramStart"/>
      <w:r w:rsidRPr="009A09F9">
        <w:rPr>
          <w:rFonts w:ascii="Simplified Arabic" w:hAnsi="Simplified Arabic" w:cs="Simplified Arabic"/>
          <w:b/>
          <w:bCs/>
          <w:i/>
          <w:iCs/>
          <w:color w:val="auto"/>
          <w:sz w:val="24"/>
          <w:szCs w:val="24"/>
          <w:lang w:bidi="ar-EG"/>
        </w:rPr>
        <w:t>Aljafari</w:t>
      </w:r>
      <w:proofErr w:type="spellEnd"/>
      <w:r w:rsidRPr="009A09F9">
        <w:rPr>
          <w:rFonts w:ascii="Simplified Arabic" w:hAnsi="Simplified Arabic" w:cs="Simplified Arabic"/>
          <w:b/>
          <w:bCs/>
          <w:i/>
          <w:iCs/>
          <w:color w:val="auto"/>
          <w:sz w:val="24"/>
          <w:szCs w:val="24"/>
          <w:rtl/>
          <w:lang w:bidi="ar-EG"/>
        </w:rPr>
        <w:t xml:space="preserve"> </w:t>
      </w:r>
      <w:r w:rsidRPr="00410E26">
        <w:rPr>
          <w:rFonts w:ascii="Simplified Arabic" w:hAnsi="Simplified Arabic" w:cs="Simplified Arabic"/>
          <w:color w:val="auto"/>
          <w:sz w:val="24"/>
          <w:szCs w:val="24"/>
          <w:lang w:bidi="ar-EG"/>
        </w:rPr>
        <w:t>.</w:t>
      </w:r>
      <w:proofErr w:type="gramEnd"/>
      <w:r w:rsidRPr="00410E26">
        <w:rPr>
          <w:rFonts w:ascii="Simplified Arabic" w:hAnsi="Simplified Arabic" w:cs="Simplified Arabic"/>
          <w:color w:val="auto"/>
          <w:sz w:val="24"/>
          <w:szCs w:val="24"/>
          <w:rtl/>
          <w:lang w:bidi="ar-EG"/>
        </w:rPr>
        <w:t xml:space="preserve"> ( شكل 3 )</w:t>
      </w:r>
    </w:p>
    <w:p w:rsidR="00207C2B" w:rsidRPr="009A09F9" w:rsidRDefault="00207C2B" w:rsidP="00B12C96">
      <w:pPr>
        <w:spacing w:after="120"/>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عمد المصمم الى ارساء القبة على الارض مباشرة ، وبذلك  فإنه " يرمز لجنّة ممكن وصولها لأي فرد" ، استخدم المصمم فن الخط لإدخال الضوء إلى مبناه</w:t>
      </w:r>
      <w:r w:rsidRPr="009A09F9">
        <w:rPr>
          <w:rStyle w:val="EndnoteReference"/>
          <w:rFonts w:ascii="Simplified Arabic" w:hAnsi="Simplified Arabic" w:cs="Simplified Arabic"/>
          <w:color w:val="auto"/>
          <w:sz w:val="24"/>
          <w:szCs w:val="24"/>
          <w:rtl/>
          <w:lang w:bidi="ar-IQ"/>
        </w:rPr>
        <w:endnoteReference w:id="42"/>
      </w:r>
      <w:r w:rsidRPr="009A09F9">
        <w:rPr>
          <w:rFonts w:ascii="Simplified Arabic" w:hAnsi="Simplified Arabic" w:cs="Simplified Arabic"/>
          <w:color w:val="auto"/>
          <w:sz w:val="24"/>
          <w:szCs w:val="24"/>
          <w:rtl/>
          <w:lang w:bidi="ar-EG"/>
        </w:rPr>
        <w:t xml:space="preserve"> ، فهو مكون من ثلاثة عناصر رئيسية : قبة ومكعب ومئذنة. ويضم المسجد مركزا للمعلومات والتعليم </w:t>
      </w:r>
      <w:r w:rsidRPr="009A09F9">
        <w:rPr>
          <w:rStyle w:val="EndnoteReference"/>
          <w:rFonts w:ascii="Simplified Arabic" w:hAnsi="Simplified Arabic" w:cs="Simplified Arabic"/>
          <w:color w:val="auto"/>
          <w:sz w:val="24"/>
          <w:szCs w:val="24"/>
          <w:rtl/>
          <w:lang w:bidi="ar-IQ"/>
        </w:rPr>
        <w:endnoteReference w:id="43"/>
      </w:r>
      <w:r w:rsidRPr="009A09F9">
        <w:rPr>
          <w:rFonts w:ascii="Simplified Arabic" w:hAnsi="Simplified Arabic" w:cs="Simplified Arabic"/>
          <w:color w:val="auto"/>
          <w:sz w:val="24"/>
          <w:szCs w:val="24"/>
          <w:rtl/>
          <w:lang w:bidi="ar-EG"/>
        </w:rPr>
        <w:t>.</w:t>
      </w:r>
      <w:r w:rsidR="00B12C96">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عليه يمكن استقراء ما يلي  : </w:t>
      </w:r>
    </w:p>
    <w:p w:rsidR="00207C2B" w:rsidRPr="009A09F9" w:rsidRDefault="00207C2B" w:rsidP="009A09F9">
      <w:pPr>
        <w:numPr>
          <w:ilvl w:val="0"/>
          <w:numId w:val="8"/>
        </w:numPr>
        <w:ind w:left="538" w:hanging="425"/>
        <w:jc w:val="lowKashida"/>
        <w:rPr>
          <w:rFonts w:ascii="Simplified Arabic" w:hAnsi="Simplified Arabic" w:cs="Simplified Arabic"/>
          <w:color w:val="auto"/>
          <w:sz w:val="24"/>
          <w:szCs w:val="24"/>
          <w:lang w:bidi="ar-EG"/>
        </w:rPr>
      </w:pPr>
      <w:r w:rsidRPr="009A09F9">
        <w:rPr>
          <w:rFonts w:ascii="Simplified Arabic" w:hAnsi="Simplified Arabic" w:cs="Simplified Arabic"/>
          <w:color w:val="auto"/>
          <w:sz w:val="24"/>
          <w:szCs w:val="24"/>
          <w:rtl/>
          <w:lang w:bidi="ar-EG"/>
        </w:rPr>
        <w:t>القبة والمأذنة .</w:t>
      </w:r>
    </w:p>
    <w:p w:rsidR="00207C2B" w:rsidRPr="009A09F9" w:rsidRDefault="00207C2B" w:rsidP="009A09F9">
      <w:pPr>
        <w:numPr>
          <w:ilvl w:val="0"/>
          <w:numId w:val="8"/>
        </w:numPr>
        <w:spacing w:after="120"/>
        <w:ind w:left="538" w:hanging="425"/>
        <w:jc w:val="lowKashida"/>
        <w:rPr>
          <w:rFonts w:ascii="Simplified Arabic" w:hAnsi="Simplified Arabic" w:cs="Simplified Arabic"/>
          <w:color w:val="auto"/>
          <w:sz w:val="24"/>
          <w:szCs w:val="24"/>
          <w:lang w:bidi="ar-EG"/>
        </w:rPr>
      </w:pPr>
      <w:r w:rsidRPr="009A09F9">
        <w:rPr>
          <w:rFonts w:ascii="Simplified Arabic" w:hAnsi="Simplified Arabic" w:cs="Simplified Arabic"/>
          <w:color w:val="auto"/>
          <w:sz w:val="24"/>
          <w:szCs w:val="24"/>
          <w:rtl/>
          <w:lang w:bidi="ar-EG"/>
        </w:rPr>
        <w:t>عنصر الخط والإيقاع داخل المصلى .</w:t>
      </w:r>
    </w:p>
    <w:p w:rsidR="00207C2B" w:rsidRPr="009A09F9" w:rsidRDefault="00207C2B" w:rsidP="00410E26">
      <w:pPr>
        <w:numPr>
          <w:ilvl w:val="0"/>
          <w:numId w:val="7"/>
        </w:numPr>
        <w:tabs>
          <w:tab w:val="left" w:pos="553"/>
          <w:tab w:val="left" w:pos="1120"/>
        </w:tabs>
        <w:ind w:left="269" w:hanging="156"/>
        <w:jc w:val="lowKashida"/>
        <w:rPr>
          <w:rFonts w:ascii="Simplified Arabic" w:hAnsi="Simplified Arabic" w:cs="Simplified Arabic"/>
          <w:b/>
          <w:bCs/>
          <w:i/>
          <w:iCs/>
          <w:color w:val="auto"/>
          <w:sz w:val="24"/>
          <w:szCs w:val="24"/>
          <w:rtl/>
          <w:lang w:bidi="ar-EG"/>
        </w:rPr>
      </w:pPr>
      <w:r w:rsidRPr="009A09F9">
        <w:rPr>
          <w:rFonts w:ascii="Simplified Arabic" w:hAnsi="Simplified Arabic" w:cs="Simplified Arabic"/>
          <w:b/>
          <w:bCs/>
          <w:i/>
          <w:iCs/>
          <w:color w:val="auto"/>
          <w:sz w:val="24"/>
          <w:szCs w:val="24"/>
          <w:rtl/>
          <w:lang w:bidi="ar-EG"/>
        </w:rPr>
        <w:t xml:space="preserve">مقترح مسابقة مسجد نظمتها :  </w:t>
      </w:r>
      <w:r w:rsidRPr="009A09F9">
        <w:rPr>
          <w:rFonts w:ascii="Simplified Arabic" w:hAnsi="Simplified Arabic" w:cs="Simplified Arabic"/>
          <w:b/>
          <w:bCs/>
          <w:i/>
          <w:iCs/>
          <w:color w:val="auto"/>
          <w:sz w:val="24"/>
          <w:szCs w:val="24"/>
          <w:lang w:bidi="ar-EG"/>
        </w:rPr>
        <w:t xml:space="preserve">the municipality of </w:t>
      </w:r>
      <w:proofErr w:type="spellStart"/>
      <w:r w:rsidRPr="009A09F9">
        <w:rPr>
          <w:rFonts w:ascii="Simplified Arabic" w:hAnsi="Simplified Arabic" w:cs="Simplified Arabic"/>
          <w:b/>
          <w:bCs/>
          <w:i/>
          <w:iCs/>
          <w:color w:val="auto"/>
          <w:sz w:val="24"/>
          <w:szCs w:val="24"/>
          <w:lang w:bidi="ar-EG"/>
        </w:rPr>
        <w:t>kayseri</w:t>
      </w:r>
      <w:proofErr w:type="spellEnd"/>
      <w:r w:rsidRPr="009A09F9">
        <w:rPr>
          <w:rFonts w:ascii="Simplified Arabic" w:hAnsi="Simplified Arabic" w:cs="Simplified Arabic"/>
          <w:b/>
          <w:bCs/>
          <w:i/>
          <w:iCs/>
          <w:color w:val="auto"/>
          <w:sz w:val="24"/>
          <w:szCs w:val="24"/>
          <w:lang w:bidi="ar-EG"/>
        </w:rPr>
        <w:t xml:space="preserve"> , Turkey </w:t>
      </w:r>
      <w:r w:rsidRPr="009A09F9">
        <w:rPr>
          <w:rFonts w:ascii="Simplified Arabic" w:hAnsi="Simplified Arabic" w:cs="Simplified Arabic"/>
          <w:b/>
          <w:bCs/>
          <w:i/>
          <w:iCs/>
          <w:color w:val="auto"/>
          <w:sz w:val="24"/>
          <w:szCs w:val="24"/>
          <w:rtl/>
          <w:lang w:bidi="ar-EG"/>
        </w:rPr>
        <w:t xml:space="preserve"> لشركة </w:t>
      </w:r>
      <w:proofErr w:type="spellStart"/>
      <w:r w:rsidRPr="009A09F9">
        <w:rPr>
          <w:rFonts w:ascii="Simplified Arabic" w:hAnsi="Simplified Arabic" w:cs="Simplified Arabic"/>
          <w:b/>
          <w:bCs/>
          <w:i/>
          <w:iCs/>
          <w:color w:val="auto"/>
          <w:sz w:val="24"/>
          <w:szCs w:val="24"/>
          <w:lang w:bidi="ar-EG"/>
        </w:rPr>
        <w:t>manco</w:t>
      </w:r>
      <w:proofErr w:type="spellEnd"/>
      <w:r w:rsidRPr="009A09F9">
        <w:rPr>
          <w:rFonts w:ascii="Simplified Arabic" w:hAnsi="Simplified Arabic" w:cs="Simplified Arabic"/>
          <w:b/>
          <w:bCs/>
          <w:i/>
          <w:iCs/>
          <w:color w:val="auto"/>
          <w:sz w:val="24"/>
          <w:szCs w:val="24"/>
          <w:lang w:bidi="ar-EG"/>
        </w:rPr>
        <w:t>-architects</w:t>
      </w:r>
      <w:r w:rsidRPr="009A09F9">
        <w:rPr>
          <w:rFonts w:ascii="Simplified Arabic" w:hAnsi="Simplified Arabic" w:cs="Simplified Arabic"/>
          <w:b/>
          <w:bCs/>
          <w:i/>
          <w:iCs/>
          <w:color w:val="auto"/>
          <w:sz w:val="24"/>
          <w:szCs w:val="24"/>
          <w:rtl/>
          <w:lang w:bidi="ar-EG"/>
        </w:rPr>
        <w:t xml:space="preserve"> ومركزها استنبول</w:t>
      </w:r>
      <w:r w:rsidRPr="00410E26">
        <w:rPr>
          <w:rFonts w:ascii="Simplified Arabic" w:hAnsi="Simplified Arabic" w:cs="Simplified Arabic"/>
          <w:b/>
          <w:bCs/>
          <w:i/>
          <w:iCs/>
          <w:color w:val="auto"/>
          <w:sz w:val="24"/>
          <w:szCs w:val="24"/>
          <w:rtl/>
          <w:lang w:bidi="ar-EG"/>
        </w:rPr>
        <w:t xml:space="preserve"> </w:t>
      </w:r>
      <w:r w:rsidRPr="00410E26">
        <w:rPr>
          <w:rFonts w:ascii="Simplified Arabic" w:hAnsi="Simplified Arabic" w:cs="Simplified Arabic"/>
          <w:color w:val="auto"/>
          <w:sz w:val="24"/>
          <w:szCs w:val="24"/>
          <w:rtl/>
          <w:lang w:bidi="ar-EG"/>
        </w:rPr>
        <w:t>( شكل 4 )</w:t>
      </w:r>
      <w:r w:rsidRPr="009A09F9">
        <w:rPr>
          <w:rFonts w:ascii="Simplified Arabic" w:hAnsi="Simplified Arabic" w:cs="Simplified Arabic"/>
          <w:b/>
          <w:bCs/>
          <w:i/>
          <w:iCs/>
          <w:color w:val="auto"/>
          <w:sz w:val="24"/>
          <w:szCs w:val="24"/>
          <w:rtl/>
          <w:lang w:bidi="ar-EG"/>
        </w:rPr>
        <w:t xml:space="preserve">  </w:t>
      </w:r>
    </w:p>
    <w:p w:rsidR="00207C2B" w:rsidRPr="009A09F9" w:rsidRDefault="00207C2B" w:rsidP="00B12C96">
      <w:pPr>
        <w:spacing w:after="120"/>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في هذا المسجد : تم إبدال القبة كعنصر أولي لصالح شكل إيقوني بديل تمثل بمكعب منكفيء للمحافظة على وجود فضاء واسع ووحد للصلاة . لقد تم تحريف هذا المكعب ، الذي كان نقطة البداية ليقع على مسطح مستطيل للمسجد، كتصميم تخطيطي مبدئي للانتظام الخطي للمسجد .  وقد تأثرت بحركات الحني كل من منطقة المحراب والسجود للصلاة ، فقد تم تقطيع منصة منطقة الصلاة المنحدرة بشكل شريطي نحو توجه الكعبة . وامتدت هذه المعالجة نحو الخارج لتقسم القطعة – الموقع – إلى فنائين بدرجات مختلفة - بارتفاعين مختلفين  - ، الفناء الأعلى بينهما يضم صلوات المناسبات : الجمعة ، العيد ، والمآتم بينما يغرق الأوطأ بمقدار </w:t>
      </w:r>
      <w:r w:rsidRPr="009A09F9">
        <w:rPr>
          <w:rFonts w:ascii="Simplified Arabic" w:hAnsi="Simplified Arabic" w:cs="Simplified Arabic"/>
          <w:color w:val="auto"/>
          <w:sz w:val="24"/>
          <w:szCs w:val="24"/>
          <w:lang w:bidi="ar-EG"/>
        </w:rPr>
        <w:t>1.5</w:t>
      </w:r>
      <w:r w:rsidRPr="009A09F9">
        <w:rPr>
          <w:rFonts w:ascii="Simplified Arabic" w:hAnsi="Simplified Arabic" w:cs="Simplified Arabic"/>
          <w:color w:val="auto"/>
          <w:sz w:val="24"/>
          <w:szCs w:val="24"/>
          <w:rtl/>
          <w:lang w:bidi="ar-EG"/>
        </w:rPr>
        <w:t xml:space="preserve"> متر تحت المستوى ويحاط ب </w:t>
      </w:r>
      <w:r w:rsidRPr="009A09F9">
        <w:rPr>
          <w:rFonts w:ascii="Simplified Arabic" w:hAnsi="Simplified Arabic" w:cs="Simplified Arabic"/>
          <w:color w:val="auto"/>
          <w:sz w:val="24"/>
          <w:szCs w:val="24"/>
          <w:lang w:bidi="ar-EG"/>
        </w:rPr>
        <w:t>annex</w:t>
      </w:r>
      <w:r w:rsidRPr="009A09F9">
        <w:rPr>
          <w:rFonts w:ascii="Simplified Arabic" w:hAnsi="Simplified Arabic" w:cs="Simplified Arabic"/>
          <w:color w:val="auto"/>
          <w:sz w:val="24"/>
          <w:szCs w:val="24"/>
          <w:rtl/>
          <w:lang w:bidi="ar-EG"/>
        </w:rPr>
        <w:t xml:space="preserve"> </w:t>
      </w:r>
      <w:r w:rsidRPr="009A09F9">
        <w:rPr>
          <w:rStyle w:val="EndnoteReference"/>
          <w:rFonts w:ascii="Simplified Arabic" w:hAnsi="Simplified Arabic" w:cs="Simplified Arabic"/>
          <w:color w:val="auto"/>
          <w:sz w:val="24"/>
          <w:szCs w:val="24"/>
          <w:rtl/>
          <w:lang w:bidi="ar-IQ"/>
        </w:rPr>
        <w:endnoteReference w:id="44"/>
      </w:r>
      <w:r w:rsidRPr="009A09F9">
        <w:rPr>
          <w:rFonts w:ascii="Simplified Arabic" w:hAnsi="Simplified Arabic" w:cs="Simplified Arabic"/>
          <w:color w:val="auto"/>
          <w:sz w:val="24"/>
          <w:szCs w:val="24"/>
          <w:rtl/>
          <w:lang w:bidi="ar-EG"/>
        </w:rPr>
        <w:t xml:space="preserve"> .</w:t>
      </w:r>
      <w:r w:rsidR="00B12C96">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ويمكن ملاحظة ما يلي :</w:t>
      </w:r>
    </w:p>
    <w:p w:rsidR="00207C2B" w:rsidRPr="009A09F9" w:rsidRDefault="00207C2B" w:rsidP="009A09F9">
      <w:pPr>
        <w:numPr>
          <w:ilvl w:val="0"/>
          <w:numId w:val="8"/>
        </w:numPr>
        <w:ind w:left="538" w:hanging="425"/>
        <w:jc w:val="lowKashida"/>
        <w:rPr>
          <w:rFonts w:ascii="Simplified Arabic" w:hAnsi="Simplified Arabic" w:cs="Simplified Arabic"/>
          <w:color w:val="auto"/>
          <w:sz w:val="24"/>
          <w:szCs w:val="24"/>
          <w:lang w:bidi="ar-EG"/>
        </w:rPr>
      </w:pPr>
      <w:r w:rsidRPr="009A09F9">
        <w:rPr>
          <w:rFonts w:ascii="Simplified Arabic" w:hAnsi="Simplified Arabic" w:cs="Simplified Arabic"/>
          <w:color w:val="auto"/>
          <w:sz w:val="24"/>
          <w:szCs w:val="24"/>
          <w:rtl/>
          <w:lang w:bidi="ar-EG"/>
        </w:rPr>
        <w:t>القبة التي كما يبدو أنها اتخذت شكل الكعبة ، والمأذنة .</w:t>
      </w:r>
    </w:p>
    <w:p w:rsidR="00207C2B" w:rsidRPr="009A09F9" w:rsidRDefault="00207C2B" w:rsidP="009A09F9">
      <w:pPr>
        <w:numPr>
          <w:ilvl w:val="0"/>
          <w:numId w:val="8"/>
        </w:numPr>
        <w:spacing w:after="120"/>
        <w:ind w:left="538" w:hanging="425"/>
        <w:jc w:val="lowKashida"/>
        <w:rPr>
          <w:rFonts w:ascii="Simplified Arabic" w:hAnsi="Simplified Arabic" w:cs="Simplified Arabic"/>
          <w:color w:val="auto"/>
          <w:sz w:val="24"/>
          <w:szCs w:val="24"/>
          <w:lang w:bidi="ar-EG"/>
        </w:rPr>
      </w:pPr>
      <w:r w:rsidRPr="009A09F9">
        <w:rPr>
          <w:rFonts w:ascii="Simplified Arabic" w:hAnsi="Simplified Arabic" w:cs="Simplified Arabic"/>
          <w:color w:val="auto"/>
          <w:sz w:val="24"/>
          <w:szCs w:val="24"/>
          <w:rtl/>
          <w:lang w:bidi="ar-EG"/>
        </w:rPr>
        <w:t>عنصر فن الخط في سقف المصلى والإيقاع داخل الذي ظهر بشكل مدرجات لصفوف المصلين . أما المحراب والحائط القبلة فلم يتخذا شكلهما التقليدي الصلد . بل تحولا إلى شكل نوافذ مستمرة من الزجاج ، فيها ايضا التقسيم الايقاعي،  تتوسطها نافذة مميزة تمثل المحراب .</w:t>
      </w:r>
    </w:p>
    <w:p w:rsidR="00207C2B" w:rsidRPr="009A09F9" w:rsidRDefault="00207C2B" w:rsidP="00EA4A75">
      <w:pPr>
        <w:numPr>
          <w:ilvl w:val="0"/>
          <w:numId w:val="7"/>
        </w:numPr>
        <w:tabs>
          <w:tab w:val="left" w:pos="553"/>
          <w:tab w:val="left" w:pos="1120"/>
        </w:tabs>
        <w:ind w:left="269" w:hanging="156"/>
        <w:jc w:val="lowKashida"/>
        <w:rPr>
          <w:rFonts w:ascii="Simplified Arabic" w:hAnsi="Simplified Arabic" w:cs="Simplified Arabic"/>
          <w:b/>
          <w:bCs/>
          <w:i/>
          <w:iCs/>
          <w:color w:val="auto"/>
          <w:sz w:val="24"/>
          <w:szCs w:val="24"/>
          <w:lang w:bidi="ar-EG"/>
        </w:rPr>
      </w:pPr>
      <w:r w:rsidRPr="009A09F9">
        <w:rPr>
          <w:rFonts w:ascii="Simplified Arabic" w:hAnsi="Simplified Arabic" w:cs="Simplified Arabic"/>
          <w:b/>
          <w:bCs/>
          <w:i/>
          <w:iCs/>
          <w:color w:val="auto"/>
          <w:sz w:val="24"/>
          <w:szCs w:val="24"/>
          <w:rtl/>
          <w:lang w:bidi="ar-EG"/>
        </w:rPr>
        <w:t xml:space="preserve">المسجد المتلاشي في دبي </w:t>
      </w:r>
      <w:r w:rsidRPr="009A09F9">
        <w:rPr>
          <w:rFonts w:ascii="Simplified Arabic" w:hAnsi="Simplified Arabic" w:cs="Simplified Arabic"/>
          <w:b/>
          <w:bCs/>
          <w:i/>
          <w:iCs/>
          <w:color w:val="auto"/>
          <w:sz w:val="24"/>
          <w:szCs w:val="24"/>
          <w:lang w:bidi="ar-EG"/>
        </w:rPr>
        <w:t>by RUX Studio</w:t>
      </w:r>
      <w:r w:rsidRPr="009A09F9">
        <w:rPr>
          <w:rFonts w:ascii="Simplified Arabic" w:hAnsi="Simplified Arabic" w:cs="Simplified Arabic"/>
          <w:b/>
          <w:bCs/>
          <w:i/>
          <w:iCs/>
          <w:color w:val="auto"/>
          <w:sz w:val="24"/>
          <w:szCs w:val="24"/>
          <w:rtl/>
          <w:lang w:bidi="ar-EG"/>
        </w:rPr>
        <w:t xml:space="preserve"> </w:t>
      </w:r>
      <w:r w:rsidRPr="009A09F9">
        <w:rPr>
          <w:rFonts w:ascii="Simplified Arabic" w:hAnsi="Simplified Arabic" w:cs="Simplified Arabic"/>
          <w:b/>
          <w:bCs/>
          <w:i/>
          <w:iCs/>
          <w:color w:val="auto"/>
          <w:sz w:val="24"/>
          <w:szCs w:val="24"/>
          <w:lang w:bidi="ar-EG"/>
        </w:rPr>
        <w:t xml:space="preserve"> The vanishing mosque in Dubai</w:t>
      </w:r>
      <w:r w:rsidR="00410E26">
        <w:rPr>
          <w:rFonts w:ascii="Simplified Arabic" w:hAnsi="Simplified Arabic" w:cs="Simplified Arabic" w:hint="cs"/>
          <w:b/>
          <w:bCs/>
          <w:i/>
          <w:iCs/>
          <w:color w:val="auto"/>
          <w:sz w:val="24"/>
          <w:szCs w:val="24"/>
          <w:rtl/>
          <w:lang w:bidi="ar-IQ"/>
        </w:rPr>
        <w:t xml:space="preserve"> </w:t>
      </w:r>
      <w:r w:rsidRPr="00410E26">
        <w:rPr>
          <w:rFonts w:ascii="Simplified Arabic" w:hAnsi="Simplified Arabic" w:cs="Simplified Arabic"/>
          <w:color w:val="auto"/>
          <w:sz w:val="24"/>
          <w:szCs w:val="24"/>
          <w:rtl/>
          <w:lang w:bidi="ar-EG"/>
        </w:rPr>
        <w:t xml:space="preserve">( شكل </w:t>
      </w:r>
      <w:r w:rsidR="00EA4A75">
        <w:rPr>
          <w:rFonts w:ascii="Simplified Arabic" w:hAnsi="Simplified Arabic" w:cs="Simplified Arabic" w:hint="cs"/>
          <w:color w:val="auto"/>
          <w:sz w:val="24"/>
          <w:szCs w:val="24"/>
          <w:rtl/>
          <w:lang w:bidi="ar-EG"/>
        </w:rPr>
        <w:t>5</w:t>
      </w:r>
      <w:r w:rsidRPr="00410E26">
        <w:rPr>
          <w:rFonts w:ascii="Simplified Arabic" w:hAnsi="Simplified Arabic" w:cs="Simplified Arabic"/>
          <w:color w:val="auto"/>
          <w:sz w:val="24"/>
          <w:szCs w:val="24"/>
          <w:rtl/>
          <w:lang w:bidi="ar-EG"/>
        </w:rPr>
        <w:t xml:space="preserve"> )</w:t>
      </w:r>
      <w:r w:rsidRPr="009A09F9">
        <w:rPr>
          <w:rFonts w:ascii="Simplified Arabic" w:hAnsi="Simplified Arabic" w:cs="Simplified Arabic"/>
          <w:b/>
          <w:bCs/>
          <w:i/>
          <w:iCs/>
          <w:color w:val="auto"/>
          <w:sz w:val="24"/>
          <w:szCs w:val="24"/>
          <w:rtl/>
          <w:lang w:bidi="ar-EG"/>
        </w:rPr>
        <w:t xml:space="preserve">    </w:t>
      </w:r>
    </w:p>
    <w:p w:rsidR="00207C2B" w:rsidRPr="009A09F9" w:rsidRDefault="00207C2B" w:rsidP="00BB4A8F">
      <w:pPr>
        <w:spacing w:after="120"/>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فاز ستوديو آر يو أكس من مانهاتن بمسابقة ( ترافك ) للتصميم متعدد الانتظام </w:t>
      </w:r>
      <w:r w:rsidRPr="009A09F9">
        <w:rPr>
          <w:rFonts w:ascii="Simplified Arabic" w:hAnsi="Simplified Arabic" w:cs="Simplified Arabic"/>
          <w:color w:val="auto"/>
          <w:sz w:val="24"/>
          <w:szCs w:val="24"/>
          <w:lang w:bidi="ar-EG"/>
        </w:rPr>
        <w:t>multi-discipline</w:t>
      </w:r>
      <w:r w:rsidRPr="009A09F9">
        <w:rPr>
          <w:rFonts w:ascii="Simplified Arabic" w:hAnsi="Simplified Arabic" w:cs="Simplified Arabic"/>
          <w:color w:val="auto"/>
          <w:sz w:val="24"/>
          <w:szCs w:val="24"/>
          <w:rtl/>
          <w:lang w:bidi="ar-EG"/>
        </w:rPr>
        <w:t xml:space="preserve"> ، تحت صنف المسجد ، بالمسجد المتلاشي . الذي وضع ، وبما يرتبط به من تقاليد ، عددا من الأفكار البسيطة والجديدة </w:t>
      </w:r>
      <w:r w:rsidRPr="009A09F9">
        <w:rPr>
          <w:rStyle w:val="EndnoteReference"/>
          <w:rFonts w:ascii="Simplified Arabic" w:hAnsi="Simplified Arabic" w:cs="Simplified Arabic"/>
          <w:color w:val="auto"/>
          <w:sz w:val="24"/>
          <w:szCs w:val="24"/>
          <w:rtl/>
          <w:lang w:bidi="ar-IQ"/>
        </w:rPr>
        <w:endnoteReference w:id="45"/>
      </w:r>
      <w:r w:rsidRPr="009A09F9">
        <w:rPr>
          <w:rFonts w:ascii="Simplified Arabic" w:hAnsi="Simplified Arabic" w:cs="Simplified Arabic"/>
          <w:color w:val="auto"/>
          <w:sz w:val="24"/>
          <w:szCs w:val="24"/>
          <w:rtl/>
          <w:lang w:bidi="ar-EG"/>
        </w:rPr>
        <w:t>. وتتلخص الفكرة الأولى بعدم رؤية المسجد كمكان بشكل مبنى ، بل فضاء يتلاشى في نسيج المدينة ، غير ملحوظ ضمن الشوارع ، مرتبط بنبض الحياة ، ومفتوح لأي كان ، في أي وقت ، ليصبح كعلامة إيقونية اكثر تداخلا بالجانبين الروحي والثقافي للمجتمع أكثر من أي مبنى مغلق له أبواب ونوافذ</w:t>
      </w:r>
      <w:r w:rsidRPr="009A09F9">
        <w:rPr>
          <w:rStyle w:val="EndnoteReference"/>
          <w:rFonts w:ascii="Simplified Arabic" w:hAnsi="Simplified Arabic" w:cs="Simplified Arabic"/>
          <w:color w:val="auto"/>
          <w:sz w:val="24"/>
          <w:szCs w:val="24"/>
          <w:rtl/>
          <w:lang w:bidi="ar-IQ"/>
        </w:rPr>
        <w:endnoteReference w:id="46"/>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xml:space="preserve">. وتتعكر شبكة المسجد المحيطة بالمسجد بقوة جاذبة مقتدرة تفتعل مستوى أرضيا ، وتلوي الواجهات وتزيف منظرا منظوريا باتجاه مكة .   </w:t>
      </w:r>
    </w:p>
    <w:p w:rsidR="00207C2B" w:rsidRPr="009A09F9" w:rsidRDefault="00207C2B" w:rsidP="009A09F9">
      <w:pPr>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lastRenderedPageBreak/>
        <w:t>لا يستغني هذا المسجد أيضا عما يلي :</w:t>
      </w:r>
    </w:p>
    <w:p w:rsidR="00207C2B" w:rsidRPr="009A09F9" w:rsidRDefault="00207C2B" w:rsidP="009A09F9">
      <w:pPr>
        <w:numPr>
          <w:ilvl w:val="0"/>
          <w:numId w:val="8"/>
        </w:numPr>
        <w:ind w:left="538" w:hanging="42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المئذنة  ، ولا تلوح القبة في أي من ثناياه </w:t>
      </w:r>
    </w:p>
    <w:p w:rsidR="00207C2B" w:rsidRPr="009A09F9" w:rsidRDefault="00207C2B" w:rsidP="009A09F9">
      <w:pPr>
        <w:numPr>
          <w:ilvl w:val="0"/>
          <w:numId w:val="8"/>
        </w:numPr>
        <w:ind w:left="538" w:hanging="42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يندمج فيه المصلى مع خاصية الانفتاح على السماء ، وهي الخاصية التي يتمتع بها الفناء الوسطي . </w:t>
      </w:r>
    </w:p>
    <w:p w:rsidR="00207C2B" w:rsidRPr="009A09F9" w:rsidRDefault="00207C2B" w:rsidP="009A09F9">
      <w:pPr>
        <w:numPr>
          <w:ilvl w:val="0"/>
          <w:numId w:val="8"/>
        </w:numPr>
        <w:ind w:left="538" w:hanging="42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يستعيض عن المحراب بتزييف توجه ثلاثي الأبعاد باتجاه القبلة يمثل ، فيجسد الغموض الذي صحب المحراب بإظهاره بشكل تلاش مزيف في الأفق .</w:t>
      </w:r>
    </w:p>
    <w:p w:rsidR="00207C2B" w:rsidRPr="009A09F9" w:rsidRDefault="00207C2B" w:rsidP="009A09F9">
      <w:pPr>
        <w:numPr>
          <w:ilvl w:val="0"/>
          <w:numId w:val="8"/>
        </w:numPr>
        <w:spacing w:after="120"/>
        <w:ind w:left="538" w:hanging="425"/>
        <w:jc w:val="lowKashida"/>
        <w:rPr>
          <w:rFonts w:ascii="Simplified Arabic" w:hAnsi="Simplified Arabic" w:cs="Simplified Arabic"/>
          <w:color w:val="auto"/>
          <w:sz w:val="24"/>
          <w:szCs w:val="24"/>
          <w:lang w:bidi="ar-EG"/>
        </w:rPr>
      </w:pPr>
      <w:r w:rsidRPr="009A09F9">
        <w:rPr>
          <w:rFonts w:ascii="Simplified Arabic" w:hAnsi="Simplified Arabic" w:cs="Simplified Arabic"/>
          <w:color w:val="auto"/>
          <w:sz w:val="24"/>
          <w:szCs w:val="24"/>
          <w:rtl/>
          <w:lang w:bidi="ar-EG"/>
        </w:rPr>
        <w:t>ولا يستغني المسجد عن الإيقاع ، الذي يصحب صفوف المصلين ضمن المصلى ، فالإيقاع لا يبرز في الأرضية والجدران فقط ، بل وأيضا في التسقبف المؤقت للفضاء الذي يفتح مع ارتفاع حرارة الشمس وشدة سطوعها .</w:t>
      </w:r>
    </w:p>
    <w:p w:rsidR="00207C2B" w:rsidRPr="009A09F9" w:rsidRDefault="00207C2B" w:rsidP="009A09F9">
      <w:pPr>
        <w:numPr>
          <w:ilvl w:val="0"/>
          <w:numId w:val="6"/>
        </w:numPr>
        <w:tabs>
          <w:tab w:val="left" w:pos="1247"/>
        </w:tabs>
        <w:spacing w:after="120"/>
        <w:jc w:val="lowKashida"/>
        <w:rPr>
          <w:rFonts w:ascii="Simplified Arabic" w:hAnsi="Simplified Arabic" w:cs="Simplified Arabic"/>
          <w:b/>
          <w:bCs/>
          <w:color w:val="auto"/>
          <w:sz w:val="28"/>
          <w:szCs w:val="28"/>
          <w:rtl/>
          <w:lang w:bidi="ar-EG"/>
        </w:rPr>
      </w:pPr>
      <w:r w:rsidRPr="009A09F9">
        <w:rPr>
          <w:rFonts w:ascii="Simplified Arabic" w:hAnsi="Simplified Arabic" w:cs="Simplified Arabic"/>
          <w:b/>
          <w:bCs/>
          <w:color w:val="auto"/>
          <w:sz w:val="28"/>
          <w:szCs w:val="28"/>
          <w:rtl/>
          <w:lang w:bidi="ar-EG"/>
        </w:rPr>
        <w:t xml:space="preserve">مساجد في البلدان غير الإسلامية : </w:t>
      </w:r>
    </w:p>
    <w:p w:rsidR="00207C2B" w:rsidRPr="009A09F9" w:rsidRDefault="00207C2B" w:rsidP="00EA4A75">
      <w:pPr>
        <w:numPr>
          <w:ilvl w:val="0"/>
          <w:numId w:val="9"/>
        </w:numPr>
        <w:tabs>
          <w:tab w:val="left" w:pos="963"/>
          <w:tab w:val="left" w:pos="1105"/>
        </w:tabs>
        <w:spacing w:after="120"/>
        <w:ind w:left="269" w:hanging="142"/>
        <w:jc w:val="lowKashida"/>
        <w:rPr>
          <w:rFonts w:ascii="Simplified Arabic" w:hAnsi="Simplified Arabic" w:cs="Simplified Arabic"/>
          <w:b/>
          <w:bCs/>
          <w:i/>
          <w:iCs/>
          <w:color w:val="auto"/>
          <w:sz w:val="24"/>
          <w:szCs w:val="24"/>
          <w:lang w:bidi="ar-EG"/>
        </w:rPr>
      </w:pPr>
      <w:r w:rsidRPr="009A09F9">
        <w:rPr>
          <w:rFonts w:ascii="Simplified Arabic" w:hAnsi="Simplified Arabic" w:cs="Simplified Arabic"/>
          <w:b/>
          <w:bCs/>
          <w:i/>
          <w:iCs/>
          <w:color w:val="auto"/>
          <w:sz w:val="24"/>
          <w:szCs w:val="24"/>
          <w:rtl/>
          <w:lang w:bidi="ar-EG"/>
        </w:rPr>
        <w:t xml:space="preserve">مسجد كولون المركزي (مسجد إيهرنفيلد الكبير  ) في المانيا  </w:t>
      </w:r>
      <w:r w:rsidRPr="009A09F9">
        <w:rPr>
          <w:rFonts w:ascii="Simplified Arabic" w:hAnsi="Simplified Arabic" w:cs="Simplified Arabic"/>
          <w:b/>
          <w:bCs/>
          <w:i/>
          <w:iCs/>
          <w:color w:val="auto"/>
          <w:sz w:val="24"/>
          <w:szCs w:val="24"/>
          <w:lang w:bidi="ar-EG"/>
        </w:rPr>
        <w:t xml:space="preserve">The Cologne Central Mosque , Germany ,  by Paul </w:t>
      </w:r>
      <w:proofErr w:type="spellStart"/>
      <w:r w:rsidRPr="009A09F9">
        <w:rPr>
          <w:rFonts w:ascii="Simplified Arabic" w:hAnsi="Simplified Arabic" w:cs="Simplified Arabic"/>
          <w:b/>
          <w:bCs/>
          <w:i/>
          <w:iCs/>
          <w:color w:val="auto"/>
          <w:sz w:val="24"/>
          <w:szCs w:val="24"/>
          <w:lang w:bidi="ar-EG"/>
        </w:rPr>
        <w:t>Böhm</w:t>
      </w:r>
      <w:proofErr w:type="spellEnd"/>
      <w:r w:rsidRPr="009A09F9">
        <w:rPr>
          <w:rFonts w:ascii="Simplified Arabic" w:hAnsi="Simplified Arabic" w:cs="Simplified Arabic"/>
          <w:b/>
          <w:bCs/>
          <w:i/>
          <w:iCs/>
          <w:color w:val="auto"/>
          <w:sz w:val="24"/>
          <w:szCs w:val="24"/>
          <w:lang w:bidi="ar-EG"/>
        </w:rPr>
        <w:t xml:space="preserve"> </w:t>
      </w:r>
      <w:r w:rsidRPr="009A09F9">
        <w:rPr>
          <w:rFonts w:ascii="Simplified Arabic" w:hAnsi="Simplified Arabic" w:cs="Simplified Arabic"/>
          <w:b/>
          <w:bCs/>
          <w:i/>
          <w:i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 شكل </w:t>
      </w:r>
      <w:r w:rsidR="00EA4A75">
        <w:rPr>
          <w:rFonts w:ascii="Simplified Arabic" w:hAnsi="Simplified Arabic" w:cs="Simplified Arabic" w:hint="cs"/>
          <w:color w:val="auto"/>
          <w:sz w:val="24"/>
          <w:szCs w:val="24"/>
          <w:rtl/>
          <w:lang w:bidi="ar-EG"/>
        </w:rPr>
        <w:t>6</w:t>
      </w:r>
      <w:r w:rsidRPr="009A09F9">
        <w:rPr>
          <w:rFonts w:ascii="Simplified Arabic" w:hAnsi="Simplified Arabic" w:cs="Simplified Arabic"/>
          <w:color w:val="auto"/>
          <w:sz w:val="24"/>
          <w:szCs w:val="24"/>
          <w:rtl/>
          <w:lang w:bidi="ar-EG"/>
        </w:rPr>
        <w:t xml:space="preserve"> )</w:t>
      </w:r>
      <w:r w:rsidRPr="009A09F9">
        <w:rPr>
          <w:rFonts w:ascii="Simplified Arabic" w:hAnsi="Simplified Arabic" w:cs="Simplified Arabic"/>
          <w:b/>
          <w:bCs/>
          <w:i/>
          <w:iCs/>
          <w:color w:val="auto"/>
          <w:sz w:val="24"/>
          <w:szCs w:val="24"/>
          <w:rtl/>
          <w:lang w:bidi="ar-EG"/>
        </w:rPr>
        <w:t xml:space="preserve"> </w:t>
      </w:r>
    </w:p>
    <w:p w:rsidR="00207C2B" w:rsidRPr="009A09F9" w:rsidRDefault="00207C2B" w:rsidP="009A09F9">
      <w:pPr>
        <w:spacing w:after="120"/>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  صمم المسجد بطراز عثماني ، وله جدران زجاجية ، ومئذنتين وقبة . وكان مقررا له أن يضم سوقا ، وقاعتين في مستوى السرداب ، أما المصلى فاتخذ </w:t>
      </w:r>
      <w:r w:rsidR="00147E21" w:rsidRPr="009A09F9">
        <w:rPr>
          <w:rFonts w:ascii="Simplified Arabic" w:hAnsi="Simplified Arabic" w:cs="Simplified Arabic"/>
          <w:color w:val="auto"/>
          <w:sz w:val="24"/>
          <w:szCs w:val="24"/>
          <w:rtl/>
          <w:lang w:bidi="ar-EG"/>
        </w:rPr>
        <w:t xml:space="preserve">الطابق العلوي مع مكتبة إسلامية </w:t>
      </w:r>
      <w:r w:rsidRPr="009A09F9">
        <w:rPr>
          <w:rFonts w:ascii="Simplified Arabic" w:hAnsi="Simplified Arabic" w:cs="Simplified Arabic"/>
          <w:color w:val="auto"/>
          <w:sz w:val="24"/>
          <w:szCs w:val="24"/>
          <w:rtl/>
          <w:lang w:bidi="ar-EG"/>
        </w:rPr>
        <w:t>. وتضمن التصميم أيضا حوائط زجاجية لتعطي الإحساس بالإنفتاح للزائرين ، وبحسب المصمم ، تم تعزيز هذا الانفتاح بسلم رحب من الشارع ، بالإضافة إلى مجموعة من الفعاليات الأخرى المفتوحة لكل الناس من كل الأديان</w:t>
      </w:r>
      <w:r w:rsidR="00816E09" w:rsidRPr="009A09F9">
        <w:rPr>
          <w:rStyle w:val="EndnoteReference"/>
          <w:rFonts w:ascii="Simplified Arabic" w:hAnsi="Simplified Arabic" w:cs="Simplified Arabic"/>
          <w:color w:val="auto"/>
          <w:sz w:val="24"/>
          <w:szCs w:val="24"/>
          <w:rtl/>
          <w:lang w:bidi="ar-IQ"/>
        </w:rPr>
        <w:endnoteReference w:id="47"/>
      </w:r>
      <w:r w:rsidRPr="009A09F9">
        <w:rPr>
          <w:rFonts w:ascii="Simplified Arabic" w:hAnsi="Simplified Arabic" w:cs="Simplified Arabic"/>
          <w:color w:val="auto"/>
          <w:sz w:val="24"/>
          <w:szCs w:val="24"/>
          <w:rtl/>
          <w:lang w:bidi="ar-EG"/>
        </w:rPr>
        <w:t xml:space="preserve">.  </w:t>
      </w:r>
    </w:p>
    <w:p w:rsidR="00207C2B" w:rsidRPr="009A09F9" w:rsidRDefault="00207C2B" w:rsidP="009A09F9">
      <w:pPr>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من خلال بعض ماورد أعلاه ، وما يمكن ملاحظته على المسجد يمكن تدوين ما يلي :</w:t>
      </w:r>
    </w:p>
    <w:p w:rsidR="00207C2B" w:rsidRPr="009A09F9" w:rsidRDefault="00207C2B" w:rsidP="009A09F9">
      <w:pPr>
        <w:numPr>
          <w:ilvl w:val="0"/>
          <w:numId w:val="8"/>
        </w:numPr>
        <w:ind w:left="538" w:hanging="42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للقبة حضورها على كتلة المبنى رغم كونها تبدو مجزأة على شكل شرائح ، كما أن للمسجد مأذنتين .</w:t>
      </w:r>
    </w:p>
    <w:p w:rsidR="00207C2B" w:rsidRDefault="00207C2B" w:rsidP="009A09F9">
      <w:pPr>
        <w:numPr>
          <w:ilvl w:val="0"/>
          <w:numId w:val="8"/>
        </w:numPr>
        <w:spacing w:after="120"/>
        <w:ind w:left="538" w:hanging="425"/>
        <w:jc w:val="lowKashida"/>
        <w:rPr>
          <w:rFonts w:ascii="Simplified Arabic" w:hAnsi="Simplified Arabic" w:cs="Simplified Arabic"/>
          <w:color w:val="auto"/>
          <w:sz w:val="24"/>
          <w:szCs w:val="24"/>
          <w:lang w:bidi="ar-EG"/>
        </w:rPr>
      </w:pPr>
      <w:r w:rsidRPr="009A09F9">
        <w:rPr>
          <w:rFonts w:ascii="Simplified Arabic" w:hAnsi="Simplified Arabic" w:cs="Simplified Arabic"/>
          <w:color w:val="auto"/>
          <w:sz w:val="24"/>
          <w:szCs w:val="24"/>
          <w:rtl/>
          <w:lang w:bidi="ar-EG"/>
        </w:rPr>
        <w:t>أما ( شرائح ) القبة فتثير قضية الإيقاع داخل الحرم رغم ان إيقاعاتها لا تذهب نحو التوافق مع إيقاع اصطفاف المصلين .</w:t>
      </w:r>
    </w:p>
    <w:p w:rsidR="00E74986" w:rsidRPr="009A09F9" w:rsidRDefault="00E74986" w:rsidP="00E74986">
      <w:pPr>
        <w:numPr>
          <w:ilvl w:val="0"/>
          <w:numId w:val="8"/>
        </w:numPr>
        <w:spacing w:after="120"/>
        <w:ind w:left="538" w:hanging="425"/>
        <w:jc w:val="lowKashida"/>
        <w:rPr>
          <w:rFonts w:ascii="Simplified Arabic" w:hAnsi="Simplified Arabic" w:cs="Simplified Arabic"/>
          <w:color w:val="auto"/>
          <w:sz w:val="24"/>
          <w:szCs w:val="24"/>
          <w:rtl/>
          <w:lang w:bidi="ar-EG"/>
        </w:rPr>
      </w:pPr>
      <w:r>
        <w:rPr>
          <w:rFonts w:ascii="Simplified Arabic" w:hAnsi="Simplified Arabic" w:cs="Simplified Arabic" w:hint="cs"/>
          <w:color w:val="auto"/>
          <w:sz w:val="24"/>
          <w:szCs w:val="24"/>
          <w:rtl/>
          <w:lang w:bidi="ar-IQ"/>
        </w:rPr>
        <w:t>يبدو من خلال المقطع ، والواجهات أن طريقة التقطيع ليست عشوائية ، بل تشكل مع المنائر مفردة ( الله ) باتجاهين متعاكسين وبشكل واضح ، رغم أن المصمم لم ينوه عنها .</w:t>
      </w:r>
    </w:p>
    <w:p w:rsidR="00207C2B" w:rsidRPr="009A09F9" w:rsidRDefault="00207C2B" w:rsidP="00EA4A75">
      <w:pPr>
        <w:numPr>
          <w:ilvl w:val="0"/>
          <w:numId w:val="9"/>
        </w:numPr>
        <w:tabs>
          <w:tab w:val="left" w:pos="963"/>
          <w:tab w:val="left" w:pos="1105"/>
        </w:tabs>
        <w:spacing w:after="120"/>
        <w:ind w:left="269" w:hanging="142"/>
        <w:jc w:val="lowKashida"/>
        <w:rPr>
          <w:rFonts w:ascii="Simplified Arabic" w:hAnsi="Simplified Arabic" w:cs="Simplified Arabic"/>
          <w:b/>
          <w:bCs/>
          <w:i/>
          <w:iCs/>
          <w:color w:val="auto"/>
          <w:sz w:val="24"/>
          <w:szCs w:val="24"/>
          <w:lang w:bidi="ar-EG"/>
        </w:rPr>
      </w:pPr>
      <w:r w:rsidRPr="009A09F9">
        <w:rPr>
          <w:rFonts w:ascii="Simplified Arabic" w:hAnsi="Simplified Arabic" w:cs="Simplified Arabic"/>
          <w:b/>
          <w:bCs/>
          <w:i/>
          <w:iCs/>
          <w:color w:val="auto"/>
          <w:sz w:val="24"/>
          <w:szCs w:val="24"/>
          <w:rtl/>
          <w:lang w:bidi="ar-EG"/>
        </w:rPr>
        <w:t xml:space="preserve">مركز ثقافي مع مسجد في البانيا </w:t>
      </w:r>
      <w:r w:rsidRPr="009A09F9">
        <w:rPr>
          <w:rFonts w:ascii="Simplified Arabic" w:hAnsi="Simplified Arabic" w:cs="Simplified Arabic"/>
          <w:b/>
          <w:bCs/>
          <w:i/>
          <w:iCs/>
          <w:color w:val="auto"/>
          <w:sz w:val="24"/>
          <w:szCs w:val="24"/>
          <w:lang w:bidi="ar-EG"/>
        </w:rPr>
        <w:t xml:space="preserve">Islamic Cultural complex in </w:t>
      </w:r>
      <w:proofErr w:type="spellStart"/>
      <w:r w:rsidRPr="009A09F9">
        <w:rPr>
          <w:rFonts w:ascii="Simplified Arabic" w:hAnsi="Simplified Arabic" w:cs="Simplified Arabic"/>
          <w:b/>
          <w:bCs/>
          <w:i/>
          <w:iCs/>
          <w:color w:val="auto"/>
          <w:sz w:val="24"/>
          <w:szCs w:val="24"/>
          <w:lang w:bidi="ar-EG"/>
        </w:rPr>
        <w:t>tirana</w:t>
      </w:r>
      <w:proofErr w:type="spellEnd"/>
      <w:r w:rsidRPr="009A09F9">
        <w:rPr>
          <w:rFonts w:ascii="Simplified Arabic" w:hAnsi="Simplified Arabic" w:cs="Simplified Arabic"/>
          <w:b/>
          <w:bCs/>
          <w:i/>
          <w:iCs/>
          <w:color w:val="auto"/>
          <w:sz w:val="24"/>
          <w:szCs w:val="24"/>
          <w:lang w:bidi="ar-EG"/>
        </w:rPr>
        <w:t>, Albania</w:t>
      </w:r>
      <w:r w:rsidRPr="009A09F9">
        <w:rPr>
          <w:rFonts w:ascii="Simplified Arabic" w:hAnsi="Simplified Arabic" w:cs="Simplified Arabic"/>
          <w:b/>
          <w:bCs/>
          <w:i/>
          <w:iCs/>
          <w:color w:val="auto"/>
          <w:sz w:val="24"/>
          <w:szCs w:val="24"/>
          <w:rtl/>
          <w:lang w:bidi="ar-EG"/>
        </w:rPr>
        <w:t xml:space="preserve"> </w:t>
      </w:r>
      <w:r w:rsidRPr="00410E26">
        <w:rPr>
          <w:rFonts w:ascii="Simplified Arabic" w:hAnsi="Simplified Arabic" w:cs="Simplified Arabic"/>
          <w:color w:val="auto"/>
          <w:sz w:val="24"/>
          <w:szCs w:val="24"/>
          <w:rtl/>
          <w:lang w:bidi="ar-EG"/>
        </w:rPr>
        <w:t xml:space="preserve">( شكل </w:t>
      </w:r>
      <w:r w:rsidR="00EA4A75">
        <w:rPr>
          <w:rFonts w:ascii="Simplified Arabic" w:hAnsi="Simplified Arabic" w:cs="Simplified Arabic" w:hint="cs"/>
          <w:color w:val="auto"/>
          <w:sz w:val="24"/>
          <w:szCs w:val="24"/>
          <w:rtl/>
          <w:lang w:bidi="ar-EG"/>
        </w:rPr>
        <w:t>7</w:t>
      </w:r>
      <w:r w:rsidRPr="00410E26">
        <w:rPr>
          <w:rFonts w:ascii="Simplified Arabic" w:hAnsi="Simplified Arabic" w:cs="Simplified Arabic"/>
          <w:color w:val="auto"/>
          <w:sz w:val="24"/>
          <w:szCs w:val="24"/>
          <w:rtl/>
          <w:lang w:bidi="ar-EG"/>
        </w:rPr>
        <w:t xml:space="preserve"> )  </w:t>
      </w:r>
      <w:r w:rsidR="00147E21" w:rsidRPr="00410E26">
        <w:rPr>
          <w:rFonts w:ascii="Simplified Arabic" w:hAnsi="Simplified Arabic" w:cs="Simplified Arabic"/>
          <w:color w:val="auto"/>
          <w:sz w:val="24"/>
          <w:szCs w:val="24"/>
          <w:rtl/>
          <w:lang w:bidi="ar-EG"/>
        </w:rPr>
        <w:t xml:space="preserve">مجموعة بيغ </w:t>
      </w:r>
      <w:r w:rsidR="00147E21" w:rsidRPr="00410E26">
        <w:rPr>
          <w:rFonts w:ascii="Simplified Arabic" w:hAnsi="Simplified Arabic" w:cs="Simplified Arabic"/>
          <w:color w:val="auto"/>
          <w:sz w:val="24"/>
          <w:szCs w:val="24"/>
          <w:lang w:bidi="ar-EG"/>
        </w:rPr>
        <w:t>Big</w:t>
      </w:r>
      <w:r w:rsidR="00147E21" w:rsidRPr="00410E26">
        <w:rPr>
          <w:rFonts w:ascii="Simplified Arabic" w:hAnsi="Simplified Arabic" w:cs="Simplified Arabic"/>
          <w:color w:val="auto"/>
          <w:sz w:val="24"/>
          <w:szCs w:val="24"/>
          <w:rtl/>
          <w:lang w:bidi="ar-EG"/>
        </w:rPr>
        <w:t xml:space="preserve"> ، ومقرها كوبنهاغن الدنيماركية</w:t>
      </w:r>
      <w:r w:rsidRPr="009A09F9">
        <w:rPr>
          <w:rFonts w:ascii="Simplified Arabic" w:hAnsi="Simplified Arabic" w:cs="Simplified Arabic"/>
          <w:b/>
          <w:bCs/>
          <w:i/>
          <w:iCs/>
          <w:color w:val="auto"/>
          <w:sz w:val="24"/>
          <w:szCs w:val="24"/>
          <w:rtl/>
          <w:lang w:bidi="ar-EG"/>
        </w:rPr>
        <w:t xml:space="preserve"> </w:t>
      </w:r>
    </w:p>
    <w:p w:rsidR="00207C2B" w:rsidRPr="009A09F9" w:rsidRDefault="00207C2B" w:rsidP="009A09F9">
      <w:pPr>
        <w:spacing w:after="120"/>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يستخدم التصميم متجهين متقاطعين هما التوجه الشبكي للمدينة وتقاطعه مع إتجاه مكة . وينحت شكل المباني وفقا لمربع التقاطع بينما تسهم شوارع المدينة بمساواة خطوطها الخارجية . </w:t>
      </w:r>
      <w:r w:rsidR="001434E2" w:rsidRPr="009A09F9">
        <w:rPr>
          <w:rFonts w:ascii="Simplified Arabic" w:hAnsi="Simplified Arabic" w:cs="Simplified Arabic"/>
          <w:color w:val="auto"/>
          <w:sz w:val="24"/>
          <w:szCs w:val="24"/>
          <w:rtl/>
          <w:lang w:bidi="ar-EG"/>
        </w:rPr>
        <w:t xml:space="preserve">وللمسجد </w:t>
      </w:r>
      <w:r w:rsidRPr="009A09F9">
        <w:rPr>
          <w:rFonts w:ascii="Simplified Arabic" w:hAnsi="Simplified Arabic" w:cs="Simplified Arabic"/>
          <w:color w:val="auto"/>
          <w:sz w:val="24"/>
          <w:szCs w:val="24"/>
          <w:rtl/>
          <w:lang w:bidi="ar-EG"/>
        </w:rPr>
        <w:t>ساحتين ثانويتين على جانبي ساحة المسجد وساحة كبيرة رئيسية ، تتصدرها المأذنة ، لتمت</w:t>
      </w:r>
      <w:r w:rsidR="00147E21" w:rsidRPr="009A09F9">
        <w:rPr>
          <w:rFonts w:ascii="Simplified Arabic" w:hAnsi="Simplified Arabic" w:cs="Simplified Arabic"/>
          <w:color w:val="auto"/>
          <w:sz w:val="24"/>
          <w:szCs w:val="24"/>
          <w:rtl/>
          <w:lang w:bidi="ar-EG"/>
        </w:rPr>
        <w:t xml:space="preserve">د بها قدسية المكان إلى المدينة </w:t>
      </w:r>
      <w:r w:rsidRPr="009A09F9">
        <w:rPr>
          <w:rFonts w:ascii="Simplified Arabic" w:hAnsi="Simplified Arabic" w:cs="Simplified Arabic"/>
          <w:color w:val="auto"/>
          <w:sz w:val="24"/>
          <w:szCs w:val="24"/>
          <w:rtl/>
          <w:lang w:bidi="ar-EG"/>
        </w:rPr>
        <w:t xml:space="preserve">. وقد تمت معالجة الواجهة بتكرار منتظم </w:t>
      </w:r>
      <w:r w:rsidRPr="009A09F9">
        <w:rPr>
          <w:rFonts w:ascii="Simplified Arabic" w:hAnsi="Simplified Arabic" w:cs="Simplified Arabic"/>
          <w:color w:val="auto"/>
          <w:sz w:val="24"/>
          <w:szCs w:val="24"/>
          <w:lang w:bidi="ar-EG"/>
        </w:rPr>
        <w:t xml:space="preserve">Pattern </w:t>
      </w:r>
      <w:r w:rsidRPr="009A09F9">
        <w:rPr>
          <w:rFonts w:ascii="Simplified Arabic" w:hAnsi="Simplified Arabic" w:cs="Simplified Arabic"/>
          <w:color w:val="auto"/>
          <w:sz w:val="24"/>
          <w:szCs w:val="24"/>
          <w:rtl/>
          <w:lang w:bidi="ar-EG"/>
        </w:rPr>
        <w:t xml:space="preserve"> من مستطيلات صغيرة ، تيمنا - بالنوافذ الإسلامية : المشربيات أو الشناشيل – ينفذ منها الضوء وتتغير شدته ونوعيته واتجاهه خلال النهار على السطوح المنحنية وفي داخل المسجد</w:t>
      </w:r>
      <w:r w:rsidRPr="009A09F9">
        <w:rPr>
          <w:rStyle w:val="EndnoteReference"/>
          <w:rFonts w:ascii="Simplified Arabic" w:hAnsi="Simplified Arabic" w:cs="Simplified Arabic"/>
          <w:color w:val="auto"/>
          <w:sz w:val="24"/>
          <w:szCs w:val="24"/>
          <w:rtl/>
          <w:lang w:bidi="ar-IQ"/>
        </w:rPr>
        <w:endnoteReference w:id="48"/>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w:t>
      </w:r>
    </w:p>
    <w:p w:rsidR="00207C2B" w:rsidRPr="009A09F9" w:rsidRDefault="00207C2B" w:rsidP="009A09F9">
      <w:pPr>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في هذا المسجد :</w:t>
      </w:r>
    </w:p>
    <w:p w:rsidR="00207C2B" w:rsidRPr="009A09F9" w:rsidRDefault="00207C2B" w:rsidP="009A09F9">
      <w:pPr>
        <w:numPr>
          <w:ilvl w:val="0"/>
          <w:numId w:val="8"/>
        </w:numPr>
        <w:ind w:left="538" w:hanging="425"/>
        <w:jc w:val="lowKashida"/>
        <w:rPr>
          <w:rFonts w:ascii="Simplified Arabic" w:hAnsi="Simplified Arabic" w:cs="Simplified Arabic"/>
          <w:color w:val="auto"/>
          <w:sz w:val="24"/>
          <w:szCs w:val="24"/>
          <w:lang w:bidi="ar-EG"/>
        </w:rPr>
      </w:pPr>
      <w:r w:rsidRPr="009A09F9">
        <w:rPr>
          <w:rFonts w:ascii="Simplified Arabic" w:hAnsi="Simplified Arabic" w:cs="Simplified Arabic"/>
          <w:color w:val="auto"/>
          <w:sz w:val="24"/>
          <w:szCs w:val="24"/>
          <w:rtl/>
          <w:lang w:bidi="ar-EG"/>
        </w:rPr>
        <w:lastRenderedPageBreak/>
        <w:t>الم</w:t>
      </w:r>
      <w:r w:rsidR="009951F8" w:rsidRPr="009A09F9">
        <w:rPr>
          <w:rFonts w:ascii="Simplified Arabic" w:hAnsi="Simplified Arabic" w:cs="Simplified Arabic"/>
          <w:color w:val="auto"/>
          <w:sz w:val="24"/>
          <w:szCs w:val="24"/>
          <w:rtl/>
          <w:lang w:bidi="ar-EG"/>
        </w:rPr>
        <w:t>ئ</w:t>
      </w:r>
      <w:r w:rsidRPr="009A09F9">
        <w:rPr>
          <w:rFonts w:ascii="Simplified Arabic" w:hAnsi="Simplified Arabic" w:cs="Simplified Arabic"/>
          <w:color w:val="auto"/>
          <w:sz w:val="24"/>
          <w:szCs w:val="24"/>
          <w:rtl/>
          <w:lang w:bidi="ar-EG"/>
        </w:rPr>
        <w:t>ذنة ، ولها حضور واضح . أما القبة فتبدو ذات حضور رمزي رغم عدم ذكره ، من خلال تحليل المصممين أعلاه ، تم أخذ القراءة المعاكسة لها ، ليصبح الفضاء كتلة ، والكتة فضاء ، ثم لي الكتلة من إتجاه المدينة نحو اتجاه مكة . وتكرار العملية لباقي مكونات المسجد .</w:t>
      </w:r>
    </w:p>
    <w:p w:rsidR="00207C2B" w:rsidRPr="009A09F9" w:rsidRDefault="00207C2B" w:rsidP="009A09F9">
      <w:pPr>
        <w:numPr>
          <w:ilvl w:val="0"/>
          <w:numId w:val="8"/>
        </w:numPr>
        <w:ind w:left="538" w:hanging="425"/>
        <w:jc w:val="lowKashida"/>
        <w:rPr>
          <w:rFonts w:ascii="Simplified Arabic" w:hAnsi="Simplified Arabic" w:cs="Simplified Arabic"/>
          <w:color w:val="auto"/>
          <w:sz w:val="24"/>
          <w:szCs w:val="24"/>
          <w:lang w:bidi="ar-EG"/>
        </w:rPr>
      </w:pPr>
      <w:r w:rsidRPr="009A09F9">
        <w:rPr>
          <w:rFonts w:ascii="Simplified Arabic" w:hAnsi="Simplified Arabic" w:cs="Simplified Arabic"/>
          <w:color w:val="auto"/>
          <w:sz w:val="24"/>
          <w:szCs w:val="24"/>
          <w:rtl/>
          <w:lang w:bidi="ar-EG"/>
        </w:rPr>
        <w:t>إتجاه القبلة ، وله حضور وتأثر على صياغة التصميم ككل . أما حائط القبلة فمازال يضم المحراب وإلى جواره المنبر بشكليهما التقليديين .</w:t>
      </w:r>
    </w:p>
    <w:p w:rsidR="00207C2B" w:rsidRPr="009A09F9" w:rsidRDefault="00207C2B" w:rsidP="009A09F9">
      <w:pPr>
        <w:numPr>
          <w:ilvl w:val="0"/>
          <w:numId w:val="8"/>
        </w:numPr>
        <w:ind w:left="538" w:hanging="42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الفناء الوسطي ، يسبق المصلى ، رغم عموميته وانفتاحه على المدينة . </w:t>
      </w:r>
    </w:p>
    <w:p w:rsidR="00207C2B" w:rsidRPr="009A09F9" w:rsidRDefault="00207C2B" w:rsidP="009A09F9">
      <w:pPr>
        <w:numPr>
          <w:ilvl w:val="0"/>
          <w:numId w:val="8"/>
        </w:numPr>
        <w:spacing w:after="120"/>
        <w:ind w:left="538" w:hanging="42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هناك زخرف </w:t>
      </w:r>
      <w:r w:rsidR="00816E09" w:rsidRPr="009A09F9">
        <w:rPr>
          <w:rFonts w:ascii="Simplified Arabic" w:hAnsi="Simplified Arabic" w:cs="Simplified Arabic"/>
          <w:color w:val="auto"/>
          <w:sz w:val="24"/>
          <w:szCs w:val="24"/>
          <w:lang w:bidi="ar-EG"/>
        </w:rPr>
        <w:t>Pattern</w:t>
      </w:r>
      <w:r w:rsidRPr="009A09F9">
        <w:rPr>
          <w:rFonts w:ascii="Simplified Arabic" w:hAnsi="Simplified Arabic" w:cs="Simplified Arabic"/>
          <w:color w:val="auto"/>
          <w:sz w:val="24"/>
          <w:szCs w:val="24"/>
          <w:rtl/>
          <w:lang w:bidi="ar-EG"/>
        </w:rPr>
        <w:t xml:space="preserve"> لجدران المبنى تمثل بالاستيحاء من زخرف الشبابيك الإسلامية . </w:t>
      </w:r>
    </w:p>
    <w:p w:rsidR="00207C2B" w:rsidRPr="009A09F9" w:rsidRDefault="00207C2B" w:rsidP="00CC09AE">
      <w:pPr>
        <w:numPr>
          <w:ilvl w:val="0"/>
          <w:numId w:val="9"/>
        </w:numPr>
        <w:tabs>
          <w:tab w:val="left" w:pos="963"/>
          <w:tab w:val="left" w:pos="1105"/>
        </w:tabs>
        <w:spacing w:after="120"/>
        <w:ind w:left="269" w:hanging="142"/>
        <w:jc w:val="lowKashida"/>
        <w:rPr>
          <w:rFonts w:ascii="Simplified Arabic" w:hAnsi="Simplified Arabic" w:cs="Simplified Arabic"/>
          <w:b/>
          <w:bCs/>
          <w:i/>
          <w:iCs/>
          <w:color w:val="auto"/>
          <w:sz w:val="24"/>
          <w:szCs w:val="24"/>
          <w:lang w:bidi="ar-EG"/>
        </w:rPr>
      </w:pPr>
      <w:r w:rsidRPr="009A09F9">
        <w:rPr>
          <w:rFonts w:ascii="Simplified Arabic" w:hAnsi="Simplified Arabic" w:cs="Simplified Arabic"/>
          <w:b/>
          <w:bCs/>
          <w:i/>
          <w:iCs/>
          <w:color w:val="auto"/>
          <w:sz w:val="24"/>
          <w:szCs w:val="24"/>
          <w:rtl/>
          <w:lang w:bidi="ar-EG"/>
        </w:rPr>
        <w:t xml:space="preserve"> مسجد مدينة ستراسبورغ / زهاء حديد 2000 ،  </w:t>
      </w:r>
      <w:r w:rsidRPr="009A09F9">
        <w:rPr>
          <w:rFonts w:ascii="Simplified Arabic" w:hAnsi="Simplified Arabic" w:cs="Simplified Arabic"/>
          <w:b/>
          <w:bCs/>
          <w:i/>
          <w:iCs/>
          <w:color w:val="auto"/>
          <w:sz w:val="24"/>
          <w:szCs w:val="24"/>
          <w:lang w:bidi="ar-EG"/>
        </w:rPr>
        <w:t xml:space="preserve">Strasbourg Mosque, by </w:t>
      </w:r>
      <w:proofErr w:type="spellStart"/>
      <w:r w:rsidRPr="009A09F9">
        <w:rPr>
          <w:rFonts w:ascii="Simplified Arabic" w:hAnsi="Simplified Arabic" w:cs="Simplified Arabic"/>
          <w:b/>
          <w:bCs/>
          <w:i/>
          <w:iCs/>
          <w:color w:val="auto"/>
          <w:sz w:val="24"/>
          <w:szCs w:val="24"/>
          <w:lang w:bidi="ar-EG"/>
        </w:rPr>
        <w:t>Zaha</w:t>
      </w:r>
      <w:proofErr w:type="spellEnd"/>
      <w:r w:rsidRPr="009A09F9">
        <w:rPr>
          <w:rFonts w:ascii="Simplified Arabic" w:hAnsi="Simplified Arabic" w:cs="Simplified Arabic"/>
          <w:b/>
          <w:bCs/>
          <w:i/>
          <w:iCs/>
          <w:color w:val="auto"/>
          <w:sz w:val="24"/>
          <w:szCs w:val="24"/>
          <w:lang w:bidi="ar-EG"/>
        </w:rPr>
        <w:t xml:space="preserve"> </w:t>
      </w:r>
      <w:proofErr w:type="spellStart"/>
      <w:r w:rsidRPr="009A09F9">
        <w:rPr>
          <w:rFonts w:ascii="Simplified Arabic" w:hAnsi="Simplified Arabic" w:cs="Simplified Arabic"/>
          <w:b/>
          <w:bCs/>
          <w:i/>
          <w:iCs/>
          <w:color w:val="auto"/>
          <w:sz w:val="24"/>
          <w:szCs w:val="24"/>
          <w:lang w:bidi="ar-EG"/>
        </w:rPr>
        <w:t>Hadid</w:t>
      </w:r>
      <w:proofErr w:type="spellEnd"/>
      <w:r w:rsidRPr="009A09F9">
        <w:rPr>
          <w:rFonts w:ascii="Simplified Arabic" w:hAnsi="Simplified Arabic" w:cs="Simplified Arabic"/>
          <w:b/>
          <w:bCs/>
          <w:i/>
          <w:iCs/>
          <w:color w:val="auto"/>
          <w:sz w:val="24"/>
          <w:szCs w:val="24"/>
          <w:lang w:bidi="ar-EG"/>
        </w:rPr>
        <w:t xml:space="preserve"> Architects, International competition (</w:t>
      </w:r>
      <w:proofErr w:type="spellStart"/>
      <w:r w:rsidRPr="009A09F9">
        <w:rPr>
          <w:rFonts w:ascii="Simplified Arabic" w:hAnsi="Simplified Arabic" w:cs="Simplified Arabic"/>
          <w:b/>
          <w:bCs/>
          <w:i/>
          <w:iCs/>
          <w:color w:val="auto"/>
          <w:sz w:val="24"/>
          <w:szCs w:val="24"/>
          <w:lang w:bidi="ar-EG"/>
        </w:rPr>
        <w:t>unbuilt</w:t>
      </w:r>
      <w:proofErr w:type="spellEnd"/>
      <w:r w:rsidRPr="009A09F9">
        <w:rPr>
          <w:rFonts w:ascii="Simplified Arabic" w:hAnsi="Simplified Arabic" w:cs="Simplified Arabic"/>
          <w:b/>
          <w:bCs/>
          <w:i/>
          <w:iCs/>
          <w:color w:val="auto"/>
          <w:sz w:val="24"/>
          <w:szCs w:val="24"/>
          <w:lang w:bidi="ar-EG"/>
        </w:rPr>
        <w:t xml:space="preserve">) </w:t>
      </w:r>
      <w:r w:rsidRPr="00410E26">
        <w:rPr>
          <w:rFonts w:ascii="Simplified Arabic" w:hAnsi="Simplified Arabic" w:cs="Simplified Arabic"/>
          <w:b/>
          <w:bCs/>
          <w:i/>
          <w:iCs/>
          <w:color w:val="auto"/>
          <w:sz w:val="24"/>
          <w:szCs w:val="24"/>
          <w:lang w:bidi="ar-EG"/>
        </w:rPr>
        <w:t>2000</w:t>
      </w:r>
      <w:r w:rsidRPr="00410E26">
        <w:rPr>
          <w:rFonts w:ascii="Simplified Arabic" w:hAnsi="Simplified Arabic" w:cs="Simplified Arabic"/>
          <w:color w:val="auto"/>
          <w:sz w:val="24"/>
          <w:szCs w:val="24"/>
          <w:rtl/>
          <w:lang w:bidi="ar-EG"/>
        </w:rPr>
        <w:t xml:space="preserve">  </w:t>
      </w:r>
      <w:r w:rsidR="00CC09AE">
        <w:rPr>
          <w:rFonts w:ascii="Simplified Arabic" w:hAnsi="Simplified Arabic" w:cs="Simplified Arabic"/>
          <w:color w:val="auto"/>
          <w:sz w:val="24"/>
          <w:szCs w:val="24"/>
          <w:rtl/>
          <w:lang w:bidi="ar-EG"/>
        </w:rPr>
        <w:t xml:space="preserve">( شكل </w:t>
      </w:r>
      <w:r w:rsidR="00CC09AE">
        <w:rPr>
          <w:rFonts w:ascii="Simplified Arabic" w:hAnsi="Simplified Arabic" w:cs="Simplified Arabic" w:hint="cs"/>
          <w:color w:val="auto"/>
          <w:sz w:val="24"/>
          <w:szCs w:val="24"/>
          <w:rtl/>
          <w:lang w:bidi="ar-EG"/>
        </w:rPr>
        <w:t xml:space="preserve">8 </w:t>
      </w:r>
      <w:r w:rsidR="00CC09AE" w:rsidRPr="00410E26">
        <w:rPr>
          <w:rFonts w:ascii="Simplified Arabic" w:hAnsi="Simplified Arabic" w:cs="Simplified Arabic"/>
          <w:color w:val="auto"/>
          <w:sz w:val="24"/>
          <w:szCs w:val="24"/>
          <w:rtl/>
          <w:lang w:bidi="ar-EG"/>
        </w:rPr>
        <w:t>)</w:t>
      </w:r>
    </w:p>
    <w:p w:rsidR="00207C2B" w:rsidRPr="009A09F9" w:rsidRDefault="00207C2B" w:rsidP="009A09F9">
      <w:pPr>
        <w:spacing w:after="120"/>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رفع المسجد والفناء فوق مستوى الارض لعزله عن سياقه الحضري ، وتمكينه من تكوين فضاء مقدس عائم فوق المدينة. وينظر الى الفناء الوسطي بوصفه فضاء تأمل، ومنطقة تحول بين العالم الخارجي والعالم الداخلي</w:t>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 بالإضافة لما له من طبيعة وظيفية تاريخية ، حيث تتم فيه صلوت المناسبات</w:t>
      </w:r>
      <w:r w:rsidR="00C929DB" w:rsidRPr="009A09F9">
        <w:rPr>
          <w:rStyle w:val="EndnoteReference"/>
          <w:rFonts w:ascii="Simplified Arabic" w:hAnsi="Simplified Arabic" w:cs="Simplified Arabic"/>
          <w:color w:val="auto"/>
          <w:sz w:val="24"/>
          <w:szCs w:val="24"/>
          <w:rtl/>
          <w:lang w:bidi="ar-IQ"/>
        </w:rPr>
        <w:endnoteReference w:id="49"/>
      </w:r>
      <w:r w:rsidRPr="009A09F9">
        <w:rPr>
          <w:rFonts w:ascii="Simplified Arabic" w:hAnsi="Simplified Arabic" w:cs="Simplified Arabic"/>
          <w:color w:val="auto"/>
          <w:sz w:val="24"/>
          <w:szCs w:val="24"/>
          <w:rtl/>
          <w:lang w:bidi="ar-EG"/>
        </w:rPr>
        <w:t xml:space="preserve">. </w:t>
      </w:r>
    </w:p>
    <w:p w:rsidR="00207C2B" w:rsidRPr="009A09F9" w:rsidRDefault="00207C2B" w:rsidP="009A09F9">
      <w:pPr>
        <w:spacing w:after="120"/>
        <w:ind w:firstLine="397"/>
        <w:jc w:val="lowKashida"/>
        <w:rPr>
          <w:rFonts w:ascii="Simplified Arabic" w:hAnsi="Simplified Arabic" w:cs="Simplified Arabic"/>
          <w:color w:val="auto"/>
          <w:sz w:val="24"/>
          <w:szCs w:val="24"/>
          <w:lang w:bidi="ar-EG"/>
        </w:rPr>
      </w:pPr>
      <w:r w:rsidRPr="009A09F9">
        <w:rPr>
          <w:rFonts w:ascii="Simplified Arabic" w:hAnsi="Simplified Arabic" w:cs="Simplified Arabic"/>
          <w:color w:val="auto"/>
          <w:sz w:val="24"/>
          <w:szCs w:val="24"/>
          <w:rtl/>
          <w:lang w:bidi="ar-EG"/>
        </w:rPr>
        <w:t>وتظهر بوضوح إستعارات الخط الإسلامي على الخطوط المنسابة للهيكل الإنشائي المبنى وفي قطاعاته ، وقد ضم الخط سورا من القرآن الكريم تظهر على الغشاء الداخلي للمصلى بشكل خاص</w:t>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وقد نظم الصعود الى المسجد بتوظيف الضوء والصوت</w:t>
      </w:r>
      <w:r w:rsidRPr="009A09F9">
        <w:rPr>
          <w:rStyle w:val="EndnoteReference"/>
          <w:rFonts w:ascii="Simplified Arabic" w:hAnsi="Simplified Arabic" w:cs="Simplified Arabic"/>
          <w:color w:val="auto"/>
          <w:sz w:val="24"/>
          <w:szCs w:val="24"/>
          <w:rtl/>
          <w:lang w:bidi="ar-IQ"/>
        </w:rPr>
        <w:endnoteReference w:id="50"/>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xml:space="preserve">. وتم التأكيد على جدار القبلة من الداخل لتهيئة غلاف صوتي . وقد استخدمت فكرة الزخارف الهندسية الاسلامية لتوليد فضاء كسري . والكسري يعزز الاقواس الخرسانية بوصفها المنشأ الاساسي ، التي تدعم بدورها طبقة من  الالواح الخرسانية المبعثرة والزجاج والسيراميك </w:t>
      </w:r>
      <w:r w:rsidRPr="009A09F9">
        <w:rPr>
          <w:rStyle w:val="EndnoteReference"/>
          <w:rFonts w:ascii="Simplified Arabic" w:hAnsi="Simplified Arabic" w:cs="Simplified Arabic"/>
          <w:color w:val="auto"/>
          <w:sz w:val="24"/>
          <w:szCs w:val="24"/>
          <w:rtl/>
          <w:lang w:bidi="ar-IQ"/>
        </w:rPr>
        <w:endnoteReference w:id="51"/>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xml:space="preserve">. </w:t>
      </w:r>
    </w:p>
    <w:p w:rsidR="00207C2B" w:rsidRPr="009A09F9" w:rsidRDefault="00207C2B" w:rsidP="009A09F9">
      <w:pPr>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وتهيء المعلومات المتوفرة بمجملها ما يلي من الملاحظات : </w:t>
      </w:r>
    </w:p>
    <w:p w:rsidR="00207C2B" w:rsidRPr="009A09F9" w:rsidRDefault="00207C2B" w:rsidP="009A09F9">
      <w:pPr>
        <w:numPr>
          <w:ilvl w:val="0"/>
          <w:numId w:val="8"/>
        </w:numPr>
        <w:ind w:left="538" w:hanging="42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اختفاء القبة والمنارة ، رغم أن نهوض فضاء المصلى عن مستوى الأرض قد يذكر بالقبة .</w:t>
      </w:r>
    </w:p>
    <w:p w:rsidR="00207C2B" w:rsidRPr="009A09F9" w:rsidRDefault="00207C2B" w:rsidP="009A09F9">
      <w:pPr>
        <w:numPr>
          <w:ilvl w:val="0"/>
          <w:numId w:val="8"/>
        </w:numPr>
        <w:ind w:left="538" w:hanging="42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يتالف المصلى من ترددات شريطية منسابة ترتفع عن الأرض مكونة فضاء إيقاعيا يتمثل بالمصلى ، وهذه الإيقاعات تنسجم واتجاه الصلاة .</w:t>
      </w:r>
    </w:p>
    <w:p w:rsidR="00207C2B" w:rsidRPr="009A09F9" w:rsidRDefault="00207C2B" w:rsidP="009A09F9">
      <w:pPr>
        <w:numPr>
          <w:ilvl w:val="0"/>
          <w:numId w:val="8"/>
        </w:numPr>
        <w:ind w:left="538" w:hanging="42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تاكيد جدار القبلة بمعاملته صوتيا ، وليس فقط بصريا .</w:t>
      </w:r>
    </w:p>
    <w:p w:rsidR="00207C2B" w:rsidRPr="009A09F9" w:rsidRDefault="00207C2B" w:rsidP="009A09F9">
      <w:pPr>
        <w:numPr>
          <w:ilvl w:val="0"/>
          <w:numId w:val="8"/>
        </w:numPr>
        <w:spacing w:after="120"/>
        <w:ind w:left="538" w:hanging="42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توظيف الخط العربي ضمن فضاء المصلى . في حين تم توظيف الخاصية النوعية الرياضية للزخرفة الإسلامية في تشكيل الفضاء .  </w:t>
      </w:r>
    </w:p>
    <w:p w:rsidR="00207C2B" w:rsidRDefault="00207C2B" w:rsidP="00EA4A75">
      <w:pPr>
        <w:spacing w:after="120"/>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ويبدو أن زهاء حديد تستخدم نفس النوع من الأفكار في مسجد كورنيش الدوحة</w:t>
      </w:r>
      <w:r w:rsidRPr="009A09F9">
        <w:rPr>
          <w:rStyle w:val="EndnoteReference"/>
          <w:rFonts w:ascii="Simplified Arabic" w:hAnsi="Simplified Arabic" w:cs="Simplified Arabic"/>
          <w:color w:val="auto"/>
          <w:sz w:val="24"/>
          <w:szCs w:val="24"/>
          <w:rtl/>
          <w:lang w:bidi="ar-IQ"/>
        </w:rPr>
        <w:endnoteReference w:id="52"/>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xml:space="preserve">. </w:t>
      </w:r>
    </w:p>
    <w:p w:rsidR="00CC09AE" w:rsidRPr="009A09F9" w:rsidRDefault="00CC09AE" w:rsidP="00CC09AE">
      <w:pPr>
        <w:numPr>
          <w:ilvl w:val="0"/>
          <w:numId w:val="9"/>
        </w:numPr>
        <w:tabs>
          <w:tab w:val="left" w:pos="963"/>
          <w:tab w:val="left" w:pos="1105"/>
        </w:tabs>
        <w:spacing w:after="120"/>
        <w:jc w:val="lowKashida"/>
        <w:rPr>
          <w:rFonts w:ascii="Simplified Arabic" w:hAnsi="Simplified Arabic" w:cs="Simplified Arabic"/>
          <w:b/>
          <w:bCs/>
          <w:i/>
          <w:iCs/>
          <w:color w:val="auto"/>
          <w:sz w:val="24"/>
          <w:szCs w:val="24"/>
          <w:lang w:bidi="ar-EG"/>
        </w:rPr>
      </w:pPr>
      <w:r w:rsidRPr="009A09F9">
        <w:rPr>
          <w:rFonts w:ascii="Simplified Arabic" w:hAnsi="Simplified Arabic" w:cs="Simplified Arabic"/>
          <w:b/>
          <w:bCs/>
          <w:i/>
          <w:iCs/>
          <w:color w:val="auto"/>
          <w:sz w:val="24"/>
          <w:szCs w:val="24"/>
          <w:rtl/>
          <w:lang w:bidi="ar-EG"/>
        </w:rPr>
        <w:t>مسجد ومركز اسلامي في لندن/ مانجيرا ايفارس .</w:t>
      </w:r>
      <w:r w:rsidRPr="009A09F9">
        <w:rPr>
          <w:rFonts w:ascii="Simplified Arabic" w:hAnsi="Simplified Arabic" w:cs="Simplified Arabic"/>
          <w:b/>
          <w:bCs/>
          <w:i/>
          <w:iCs/>
          <w:color w:val="auto"/>
          <w:sz w:val="24"/>
          <w:szCs w:val="24"/>
          <w:lang w:bidi="ar-EG"/>
        </w:rPr>
        <w:t xml:space="preserve"> Mosque in London , </w:t>
      </w:r>
      <w:proofErr w:type="spellStart"/>
      <w:r w:rsidRPr="009A09F9">
        <w:rPr>
          <w:rFonts w:ascii="Simplified Arabic" w:hAnsi="Simplified Arabic" w:cs="Simplified Arabic"/>
          <w:b/>
          <w:bCs/>
          <w:i/>
          <w:iCs/>
          <w:color w:val="auto"/>
          <w:sz w:val="24"/>
          <w:szCs w:val="24"/>
          <w:lang w:bidi="ar-EG"/>
        </w:rPr>
        <w:t>Mangera</w:t>
      </w:r>
      <w:proofErr w:type="spellEnd"/>
      <w:r w:rsidRPr="009A09F9">
        <w:rPr>
          <w:rFonts w:ascii="Simplified Arabic" w:hAnsi="Simplified Arabic" w:cs="Simplified Arabic"/>
          <w:b/>
          <w:bCs/>
          <w:i/>
          <w:iCs/>
          <w:color w:val="auto"/>
          <w:sz w:val="24"/>
          <w:szCs w:val="24"/>
          <w:lang w:bidi="ar-EG"/>
        </w:rPr>
        <w:t xml:space="preserve"> </w:t>
      </w:r>
      <w:proofErr w:type="spellStart"/>
      <w:r w:rsidRPr="009A09F9">
        <w:rPr>
          <w:rFonts w:ascii="Simplified Arabic" w:hAnsi="Simplified Arabic" w:cs="Simplified Arabic"/>
          <w:b/>
          <w:bCs/>
          <w:i/>
          <w:iCs/>
          <w:color w:val="auto"/>
          <w:sz w:val="24"/>
          <w:szCs w:val="24"/>
          <w:lang w:bidi="ar-EG"/>
        </w:rPr>
        <w:t>Yvars</w:t>
      </w:r>
      <w:proofErr w:type="spellEnd"/>
      <w:r w:rsidRPr="009A09F9">
        <w:rPr>
          <w:rFonts w:ascii="Simplified Arabic" w:hAnsi="Simplified Arabic" w:cs="Simplified Arabic"/>
          <w:b/>
          <w:bCs/>
          <w:i/>
          <w:iCs/>
          <w:color w:val="auto"/>
          <w:sz w:val="24"/>
          <w:szCs w:val="24"/>
          <w:lang w:bidi="ar-EG"/>
        </w:rPr>
        <w:t xml:space="preserve"> Architects</w:t>
      </w:r>
      <w:r w:rsidRPr="009A09F9">
        <w:rPr>
          <w:rFonts w:ascii="Simplified Arabic" w:hAnsi="Simplified Arabic" w:cs="Simplified Arabic"/>
          <w:b/>
          <w:bCs/>
          <w:i/>
          <w:iCs/>
          <w:color w:val="auto"/>
          <w:sz w:val="24"/>
          <w:szCs w:val="24"/>
          <w:rtl/>
          <w:lang w:bidi="ar-EG"/>
        </w:rPr>
        <w:t xml:space="preserve"> </w:t>
      </w:r>
      <w:r w:rsidRPr="00185AC4">
        <w:rPr>
          <w:rFonts w:ascii="Simplified Arabic" w:hAnsi="Simplified Arabic" w:cs="Simplified Arabic"/>
          <w:b/>
          <w:bCs/>
          <w:color w:val="auto"/>
          <w:sz w:val="24"/>
          <w:szCs w:val="24"/>
          <w:rtl/>
          <w:lang w:bidi="ar-EG"/>
        </w:rPr>
        <w:t>( شكل 9 )</w:t>
      </w:r>
    </w:p>
    <w:p w:rsidR="00CC09AE" w:rsidRPr="009A09F9" w:rsidRDefault="00CC09AE" w:rsidP="00B12C96">
      <w:pPr>
        <w:spacing w:after="120"/>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هو مركز إسلامي عالمي يضم فضاءات مسجد ومدرسة ومعرض ، بالإضافة إلى حديقة إسلامية . ويمتد على ضفة نهر جانل سي ، ويتحدد شكل المسجد باتجاه الصلاة فيتجه نحو مكة ، وبخطوط الحديقة الإسلامية الجديدة ، وهي فضاء يهيء تحولا عن الحياة اليومية ذات الأعراق المتعددة في المدينة</w:t>
      </w:r>
      <w:r w:rsidRPr="009A09F9">
        <w:rPr>
          <w:rStyle w:val="EndnoteReference"/>
          <w:rFonts w:ascii="Simplified Arabic" w:hAnsi="Simplified Arabic" w:cs="Simplified Arabic"/>
          <w:color w:val="auto"/>
          <w:sz w:val="24"/>
          <w:szCs w:val="24"/>
          <w:rtl/>
          <w:lang w:bidi="ar-IQ"/>
        </w:rPr>
        <w:endnoteReference w:id="53"/>
      </w:r>
      <w:r w:rsidRPr="009A09F9">
        <w:rPr>
          <w:rStyle w:val="EndnoteReference"/>
          <w:rFonts w:ascii="Simplified Arabic" w:hAnsi="Simplified Arabic" w:cs="Simplified Arabic"/>
          <w:color w:val="auto"/>
          <w:sz w:val="24"/>
          <w:szCs w:val="24"/>
          <w:rtl/>
          <w:lang w:bidi="ar-IQ"/>
        </w:rPr>
        <w:t xml:space="preserve"> </w:t>
      </w:r>
      <w:r w:rsidRPr="009A09F9">
        <w:rPr>
          <w:rFonts w:ascii="Simplified Arabic" w:hAnsi="Simplified Arabic" w:cs="Simplified Arabic"/>
          <w:color w:val="auto"/>
          <w:sz w:val="24"/>
          <w:szCs w:val="24"/>
          <w:rtl/>
          <w:lang w:bidi="ar-EG"/>
        </w:rPr>
        <w:t xml:space="preserve">. يمكن قراءة ما يلي في هذا المثال : </w:t>
      </w:r>
    </w:p>
    <w:p w:rsidR="00CC09AE" w:rsidRPr="009A09F9" w:rsidRDefault="00CC09AE" w:rsidP="00CC09AE">
      <w:pPr>
        <w:numPr>
          <w:ilvl w:val="0"/>
          <w:numId w:val="8"/>
        </w:numPr>
        <w:ind w:left="538" w:hanging="42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lastRenderedPageBreak/>
        <w:t>يمتلك المبنى مآذن موزعة على أركانه ، أما القباب فلا يبدو لها وجود شكلي مع احناءات الكتلة ، وقد تكون ذائبة فيها .</w:t>
      </w:r>
    </w:p>
    <w:p w:rsidR="00CC09AE" w:rsidRPr="009A09F9" w:rsidRDefault="00CC09AE" w:rsidP="00CC09AE">
      <w:pPr>
        <w:numPr>
          <w:ilvl w:val="0"/>
          <w:numId w:val="8"/>
        </w:numPr>
        <w:ind w:left="538" w:hanging="42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يضم المبنى فضاء رئيسي للتجمع على المستوى الحضري ، يبدو وكأنه الفناء الوسطي . وتظهر على الكتلة ( الغشائية ) للمبنى خطوط متقاطعة تتألف بشكل زخرفي . </w:t>
      </w:r>
    </w:p>
    <w:p w:rsidR="001301F5" w:rsidRPr="001301F5" w:rsidRDefault="00CC09AE" w:rsidP="001301F5">
      <w:pPr>
        <w:numPr>
          <w:ilvl w:val="0"/>
          <w:numId w:val="8"/>
        </w:numPr>
        <w:spacing w:after="120"/>
        <w:ind w:left="538" w:hanging="425"/>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يتبنى المبنى ككل إتجاه القبلة . ويتمتع المصلى بتكرار لخطوط تكون مستطيلات ذات ألوان مختلفة متعادلة ، ونصوص مكتوبة بالخط العربي ، كلها تمتد في غير اتجاه المصلين . </w:t>
      </w:r>
    </w:p>
    <w:p w:rsidR="009A62B8" w:rsidRPr="009A09F9" w:rsidRDefault="00BB06AB" w:rsidP="00D46C26">
      <w:pPr>
        <w:numPr>
          <w:ilvl w:val="0"/>
          <w:numId w:val="1"/>
        </w:numPr>
        <w:spacing w:after="120"/>
        <w:jc w:val="lowKashida"/>
        <w:rPr>
          <w:rFonts w:ascii="Simplified Arabic" w:hAnsi="Simplified Arabic" w:cs="Simplified Arabic"/>
          <w:b/>
          <w:bCs/>
          <w:color w:val="auto"/>
          <w:sz w:val="28"/>
          <w:szCs w:val="28"/>
          <w:rtl/>
          <w:lang w:bidi="ar-EG"/>
        </w:rPr>
      </w:pPr>
      <w:r>
        <w:rPr>
          <w:rFonts w:ascii="Simplified Arabic" w:hAnsi="Simplified Arabic" w:cs="Simplified Arabic" w:hint="cs"/>
          <w:b/>
          <w:bCs/>
          <w:color w:val="auto"/>
          <w:sz w:val="28"/>
          <w:szCs w:val="28"/>
          <w:rtl/>
          <w:lang w:bidi="ar-EG"/>
        </w:rPr>
        <w:t xml:space="preserve">تحديد </w:t>
      </w:r>
      <w:r w:rsidR="009A62B8" w:rsidRPr="009A09F9">
        <w:rPr>
          <w:rFonts w:ascii="Simplified Arabic" w:hAnsi="Simplified Arabic" w:cs="Simplified Arabic"/>
          <w:b/>
          <w:bCs/>
          <w:color w:val="auto"/>
          <w:sz w:val="28"/>
          <w:szCs w:val="28"/>
          <w:rtl/>
          <w:lang w:bidi="ar-EG"/>
        </w:rPr>
        <w:t xml:space="preserve">العلاقة بين النمط والهندسة الطوبولوجية من </w:t>
      </w:r>
      <w:r w:rsidR="00BF727E">
        <w:rPr>
          <w:rFonts w:ascii="Simplified Arabic" w:hAnsi="Simplified Arabic" w:cs="Simplified Arabic" w:hint="cs"/>
          <w:b/>
          <w:bCs/>
          <w:color w:val="auto"/>
          <w:sz w:val="28"/>
          <w:szCs w:val="28"/>
          <w:rtl/>
          <w:lang w:bidi="ar-EG"/>
        </w:rPr>
        <w:t xml:space="preserve">خلال </w:t>
      </w:r>
      <w:r w:rsidR="009A62B8" w:rsidRPr="009A09F9">
        <w:rPr>
          <w:rFonts w:ascii="Simplified Arabic" w:hAnsi="Simplified Arabic" w:cs="Simplified Arabic"/>
          <w:b/>
          <w:bCs/>
          <w:color w:val="auto"/>
          <w:sz w:val="28"/>
          <w:szCs w:val="28"/>
          <w:rtl/>
          <w:lang w:bidi="ar-EG"/>
        </w:rPr>
        <w:t>نمط المسجد</w:t>
      </w:r>
    </w:p>
    <w:p w:rsidR="00406A41" w:rsidRDefault="009A62B8" w:rsidP="00D46C26">
      <w:pPr>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إن الشعور بالراحة الناتج عن المعروف والمألوف لما هو من الماضي يغذيه مظهران في الثقافة الاسلامية المعاصرة . الاول يقع في صميم الاسلام وهو عدم وجود نظام لاهوتي مؤسس ، كما هو الحال في السياق المسيحي – رغم ان المذاهب الأربعة في الإسلام تعطي صيغة مشابهة ، كما أن وجود الأولياء والاعتقاد بمقدراتهم لا يذهب بعيدا عن ذلك -  ، بذلك ليس هناك مرجع يقرر او يرعى او يرفض التغييرات عدا المجتمع نفسه ككل . وكأي مجتمع ، يكون الحفاظ على الاساليب الماضية آمن السبل وأبسطها من ت</w:t>
      </w:r>
      <w:r w:rsidR="00F650E6">
        <w:rPr>
          <w:rFonts w:ascii="Simplified Arabic" w:hAnsi="Simplified Arabic" w:cs="Simplified Arabic"/>
          <w:color w:val="auto"/>
          <w:sz w:val="24"/>
          <w:szCs w:val="24"/>
          <w:rtl/>
          <w:lang w:bidi="ar-EG"/>
        </w:rPr>
        <w:t xml:space="preserve">قديم الجديد . </w:t>
      </w:r>
    </w:p>
    <w:p w:rsidR="009A62B8" w:rsidRPr="009A09F9" w:rsidRDefault="00F650E6" w:rsidP="00D46C26">
      <w:pPr>
        <w:ind w:firstLine="397"/>
        <w:jc w:val="lowKashida"/>
        <w:rPr>
          <w:rFonts w:ascii="Simplified Arabic" w:hAnsi="Simplified Arabic" w:cs="Simplified Arabic"/>
          <w:color w:val="auto"/>
          <w:sz w:val="24"/>
          <w:szCs w:val="24"/>
          <w:rtl/>
          <w:lang w:bidi="ar-EG"/>
        </w:rPr>
      </w:pPr>
      <w:r>
        <w:rPr>
          <w:rFonts w:ascii="Simplified Arabic" w:hAnsi="Simplified Arabic" w:cs="Simplified Arabic"/>
          <w:color w:val="auto"/>
          <w:sz w:val="24"/>
          <w:szCs w:val="24"/>
          <w:rtl/>
          <w:lang w:bidi="ar-EG"/>
        </w:rPr>
        <w:t>أما المظهر الثاني</w:t>
      </w:r>
      <w:r>
        <w:rPr>
          <w:rFonts w:ascii="Simplified Arabic" w:hAnsi="Simplified Arabic" w:cs="Simplified Arabic" w:hint="cs"/>
          <w:color w:val="auto"/>
          <w:sz w:val="24"/>
          <w:szCs w:val="24"/>
          <w:rtl/>
          <w:lang w:bidi="ar-EG"/>
        </w:rPr>
        <w:t xml:space="preserve"> </w:t>
      </w:r>
      <w:r w:rsidR="009A62B8" w:rsidRPr="009A09F9">
        <w:rPr>
          <w:rFonts w:ascii="Simplified Arabic" w:hAnsi="Simplified Arabic" w:cs="Simplified Arabic"/>
          <w:color w:val="auto"/>
          <w:sz w:val="24"/>
          <w:szCs w:val="24"/>
          <w:rtl/>
          <w:lang w:bidi="ar-EG"/>
        </w:rPr>
        <w:t>فهو الحاجة الى اثبات الهوية والرموز المرتبطة بها ، في الفترة بعد الاستعمارية ، حيث يلعب المسجد دورا رئيسيا في ذلك</w:t>
      </w:r>
      <w:r w:rsidR="009A62B8" w:rsidRPr="009A09F9">
        <w:rPr>
          <w:rStyle w:val="EndnoteReference"/>
          <w:rFonts w:ascii="Simplified Arabic" w:hAnsi="Simplified Arabic" w:cs="Simplified Arabic"/>
          <w:color w:val="auto"/>
          <w:sz w:val="24"/>
          <w:szCs w:val="24"/>
          <w:rtl/>
          <w:lang w:bidi="ar-IQ"/>
        </w:rPr>
        <w:endnoteReference w:id="54"/>
      </w:r>
      <w:r w:rsidR="009A62B8" w:rsidRPr="009A09F9">
        <w:rPr>
          <w:rStyle w:val="EndnoteReference"/>
          <w:rFonts w:ascii="Simplified Arabic" w:hAnsi="Simplified Arabic" w:cs="Simplified Arabic"/>
          <w:color w:val="auto"/>
          <w:sz w:val="24"/>
          <w:szCs w:val="24"/>
          <w:rtl/>
          <w:lang w:bidi="ar-IQ"/>
        </w:rPr>
        <w:t xml:space="preserve"> </w:t>
      </w:r>
      <w:r w:rsidR="009A62B8" w:rsidRPr="009A09F9">
        <w:rPr>
          <w:rFonts w:ascii="Simplified Arabic" w:hAnsi="Simplified Arabic" w:cs="Simplified Arabic"/>
          <w:color w:val="auto"/>
          <w:sz w:val="24"/>
          <w:szCs w:val="24"/>
          <w:rtl/>
          <w:lang w:bidi="ar-EG"/>
        </w:rPr>
        <w:t xml:space="preserve">، وهذا الأمر قابل للنقاش فيما يخص هذا العصر ، وأمام تيار العولمة والانفتاح العالي بين المجتمعات والتبادل السريع للمعلومات والبيانات ، التي اصبح كل نوع منها في متناول الجميع ، بشكليها الإيجابي والسلبي . </w:t>
      </w:r>
      <w:r w:rsidR="00BB4A8F">
        <w:rPr>
          <w:rFonts w:ascii="Simplified Arabic" w:hAnsi="Simplified Arabic" w:cs="Simplified Arabic" w:hint="cs"/>
          <w:color w:val="auto"/>
          <w:sz w:val="24"/>
          <w:szCs w:val="24"/>
          <w:rtl/>
          <w:lang w:bidi="ar-EG"/>
        </w:rPr>
        <w:t>ف</w:t>
      </w:r>
      <w:r w:rsidR="009A62B8" w:rsidRPr="009A09F9">
        <w:rPr>
          <w:rFonts w:ascii="Simplified Arabic" w:hAnsi="Simplified Arabic" w:cs="Simplified Arabic"/>
          <w:color w:val="auto"/>
          <w:sz w:val="24"/>
          <w:szCs w:val="24"/>
          <w:rtl/>
          <w:lang w:bidi="ar-EG"/>
        </w:rPr>
        <w:t xml:space="preserve">في هذا العصر ، قد يصبح الميل نحو إثبات الهوية هو نوع من الحفاظ على جانب من الخصوصية النوعية التي تميز البشر عن بعضهم ، والأقاليم عن بعضها ، ووقوف أمام تيار الأسلوب الوحيد للعيش القائم على انتهاز الفرص ، والذي تتساوى فيه المعايير رغم تمايزها ، وتتشكل فيه عمارة تسيح فيها التمايزات والقيم الشكلية على بعضها البعض . </w:t>
      </w:r>
    </w:p>
    <w:p w:rsidR="009A62B8" w:rsidRDefault="00406A41" w:rsidP="00D46C26">
      <w:pPr>
        <w:ind w:firstLine="397"/>
        <w:jc w:val="lowKashida"/>
        <w:rPr>
          <w:rFonts w:ascii="Simplified Arabic" w:hAnsi="Simplified Arabic" w:cs="Simplified Arabic"/>
          <w:color w:val="auto"/>
          <w:sz w:val="24"/>
          <w:szCs w:val="24"/>
          <w:rtl/>
          <w:lang w:bidi="ar-EG"/>
        </w:rPr>
      </w:pPr>
      <w:r>
        <w:rPr>
          <w:rFonts w:ascii="Simplified Arabic" w:hAnsi="Simplified Arabic" w:cs="Simplified Arabic" w:hint="cs"/>
          <w:color w:val="auto"/>
          <w:sz w:val="24"/>
          <w:szCs w:val="24"/>
          <w:rtl/>
          <w:lang w:bidi="ar-EG"/>
        </w:rPr>
        <w:t xml:space="preserve">يرى البحث أنه </w:t>
      </w:r>
      <w:r w:rsidR="009A62B8" w:rsidRPr="009A09F9">
        <w:rPr>
          <w:rFonts w:ascii="Simplified Arabic" w:hAnsi="Simplified Arabic" w:cs="Simplified Arabic"/>
          <w:color w:val="auto"/>
          <w:sz w:val="24"/>
          <w:szCs w:val="24"/>
          <w:rtl/>
          <w:lang w:bidi="ar-EG"/>
        </w:rPr>
        <w:t xml:space="preserve">ليس للمفارقة المتمثلة في التشابه بين مفردتي </w:t>
      </w:r>
      <w:r w:rsidR="009A62B8" w:rsidRPr="009A09F9">
        <w:rPr>
          <w:rFonts w:ascii="Simplified Arabic" w:hAnsi="Simplified Arabic" w:cs="Simplified Arabic"/>
          <w:color w:val="auto"/>
          <w:sz w:val="24"/>
          <w:szCs w:val="24"/>
          <w:lang w:bidi="ar-EG"/>
        </w:rPr>
        <w:t>typology</w:t>
      </w:r>
      <w:r w:rsidR="009A62B8" w:rsidRPr="009A09F9">
        <w:rPr>
          <w:rFonts w:ascii="Simplified Arabic" w:hAnsi="Simplified Arabic" w:cs="Simplified Arabic"/>
          <w:color w:val="auto"/>
          <w:sz w:val="24"/>
          <w:szCs w:val="24"/>
          <w:rtl/>
          <w:lang w:bidi="ar-EG"/>
        </w:rPr>
        <w:t xml:space="preserve"> و</w:t>
      </w:r>
      <w:r w:rsidR="009A62B8" w:rsidRPr="009A09F9">
        <w:rPr>
          <w:rFonts w:ascii="Simplified Arabic" w:hAnsi="Simplified Arabic" w:cs="Simplified Arabic"/>
          <w:color w:val="auto"/>
          <w:sz w:val="24"/>
          <w:szCs w:val="24"/>
          <w:lang w:bidi="ar-EG"/>
        </w:rPr>
        <w:t>topology</w:t>
      </w:r>
      <w:r w:rsidR="009A62B8" w:rsidRPr="009A09F9">
        <w:rPr>
          <w:rFonts w:ascii="Simplified Arabic" w:hAnsi="Simplified Arabic" w:cs="Simplified Arabic"/>
          <w:color w:val="auto"/>
          <w:sz w:val="24"/>
          <w:szCs w:val="24"/>
          <w:rtl/>
          <w:lang w:bidi="ar-EG"/>
        </w:rPr>
        <w:t xml:space="preserve"> دور في فكرة رصد التشابه بين الأفكار الجوهرية للطوبولوجية والنمطية ، بل</w:t>
      </w:r>
      <w:r w:rsidR="00FF0E8D">
        <w:rPr>
          <w:rFonts w:ascii="Simplified Arabic" w:hAnsi="Simplified Arabic" w:cs="Simplified Arabic" w:hint="cs"/>
          <w:color w:val="auto"/>
          <w:sz w:val="24"/>
          <w:szCs w:val="24"/>
          <w:rtl/>
          <w:lang w:bidi="ar-EG"/>
        </w:rPr>
        <w:t xml:space="preserve"> يبدو</w:t>
      </w:r>
      <w:r w:rsidR="007C63D8">
        <w:rPr>
          <w:rFonts w:ascii="Simplified Arabic" w:hAnsi="Simplified Arabic" w:cs="Simplified Arabic" w:hint="cs"/>
          <w:color w:val="auto"/>
          <w:sz w:val="24"/>
          <w:szCs w:val="24"/>
          <w:rtl/>
          <w:lang w:bidi="ar-EG"/>
        </w:rPr>
        <w:t xml:space="preserve"> </w:t>
      </w:r>
      <w:r w:rsidR="009A62B8" w:rsidRPr="009A09F9">
        <w:rPr>
          <w:rFonts w:ascii="Simplified Arabic" w:hAnsi="Simplified Arabic" w:cs="Simplified Arabic"/>
          <w:color w:val="auto"/>
          <w:sz w:val="24"/>
          <w:szCs w:val="24"/>
          <w:rtl/>
          <w:lang w:bidi="ar-EG"/>
        </w:rPr>
        <w:t>أن الإثن</w:t>
      </w:r>
      <w:r w:rsidR="007C63D8">
        <w:rPr>
          <w:rFonts w:ascii="Simplified Arabic" w:hAnsi="Simplified Arabic" w:cs="Simplified Arabic" w:hint="cs"/>
          <w:color w:val="auto"/>
          <w:sz w:val="24"/>
          <w:szCs w:val="24"/>
          <w:rtl/>
          <w:lang w:bidi="ar-EG"/>
        </w:rPr>
        <w:t>ي</w:t>
      </w:r>
      <w:r w:rsidR="009A62B8" w:rsidRPr="009A09F9">
        <w:rPr>
          <w:rFonts w:ascii="Simplified Arabic" w:hAnsi="Simplified Arabic" w:cs="Simplified Arabic"/>
          <w:color w:val="auto"/>
          <w:sz w:val="24"/>
          <w:szCs w:val="24"/>
          <w:rtl/>
          <w:lang w:bidi="ar-EG"/>
        </w:rPr>
        <w:t xml:space="preserve">ن يلتقيان بعدة نقاط إلى الحد الذي يدفع إلى التساؤل فيما إذا كان من الممكن للإثنين أن يمثلا وجهين لعملة واحدة .  </w:t>
      </w:r>
      <w:r w:rsidR="00FF0E8D">
        <w:rPr>
          <w:rFonts w:ascii="Simplified Arabic" w:hAnsi="Simplified Arabic" w:cs="Simplified Arabic" w:hint="cs"/>
          <w:color w:val="auto"/>
          <w:sz w:val="24"/>
          <w:szCs w:val="24"/>
          <w:rtl/>
          <w:lang w:bidi="ar-EG"/>
        </w:rPr>
        <w:t>ولعل بالإمكان وضع مثل هذه نقاط بالشكل الاتي :</w:t>
      </w:r>
    </w:p>
    <w:p w:rsidR="00FF0E8D" w:rsidRDefault="00167058" w:rsidP="00D46C26">
      <w:pPr>
        <w:numPr>
          <w:ilvl w:val="0"/>
          <w:numId w:val="15"/>
        </w:numPr>
        <w:ind w:left="553" w:hanging="284"/>
        <w:jc w:val="lowKashida"/>
        <w:rPr>
          <w:rFonts w:ascii="Simplified Arabic" w:hAnsi="Simplified Arabic" w:cs="Simplified Arabic"/>
          <w:color w:val="auto"/>
          <w:sz w:val="24"/>
          <w:szCs w:val="24"/>
          <w:lang w:bidi="ar-EG"/>
        </w:rPr>
      </w:pPr>
      <w:r>
        <w:rPr>
          <w:rFonts w:ascii="Simplified Arabic" w:hAnsi="Simplified Arabic" w:cs="Simplified Arabic" w:hint="cs"/>
          <w:color w:val="auto"/>
          <w:sz w:val="24"/>
          <w:szCs w:val="24"/>
          <w:rtl/>
          <w:lang w:bidi="ar-EG"/>
        </w:rPr>
        <w:t xml:space="preserve">وجود </w:t>
      </w:r>
      <w:r w:rsidR="00FF0E8D">
        <w:rPr>
          <w:rFonts w:ascii="Simplified Arabic" w:hAnsi="Simplified Arabic" w:cs="Simplified Arabic" w:hint="cs"/>
          <w:color w:val="auto"/>
          <w:sz w:val="24"/>
          <w:szCs w:val="24"/>
          <w:rtl/>
          <w:lang w:bidi="ar-EG"/>
        </w:rPr>
        <w:t xml:space="preserve">الخاصية النوعية المستمرة عبر الزمن </w:t>
      </w:r>
      <w:r w:rsidR="00BB656E">
        <w:rPr>
          <w:rFonts w:ascii="Simplified Arabic" w:hAnsi="Simplified Arabic" w:cs="Simplified Arabic" w:hint="cs"/>
          <w:color w:val="auto"/>
          <w:sz w:val="24"/>
          <w:szCs w:val="24"/>
          <w:rtl/>
          <w:lang w:bidi="ar-EG"/>
        </w:rPr>
        <w:t>،</w:t>
      </w:r>
      <w:r>
        <w:rPr>
          <w:rFonts w:ascii="Simplified Arabic" w:hAnsi="Simplified Arabic" w:cs="Simplified Arabic" w:hint="cs"/>
          <w:color w:val="auto"/>
          <w:sz w:val="24"/>
          <w:szCs w:val="24"/>
          <w:rtl/>
          <w:lang w:bidi="ar-EG"/>
        </w:rPr>
        <w:t xml:space="preserve"> التي تتساوى بها </w:t>
      </w:r>
      <w:r w:rsidR="00BB06AB">
        <w:rPr>
          <w:rFonts w:ascii="Simplified Arabic" w:hAnsi="Simplified Arabic" w:cs="Simplified Arabic" w:hint="cs"/>
          <w:color w:val="auto"/>
          <w:sz w:val="24"/>
          <w:szCs w:val="24"/>
          <w:rtl/>
          <w:lang w:bidi="ar-EG"/>
        </w:rPr>
        <w:t>ال</w:t>
      </w:r>
      <w:r>
        <w:rPr>
          <w:rFonts w:ascii="Simplified Arabic" w:hAnsi="Simplified Arabic" w:cs="Simplified Arabic" w:hint="cs"/>
          <w:color w:val="auto"/>
          <w:sz w:val="24"/>
          <w:szCs w:val="24"/>
          <w:rtl/>
          <w:lang w:bidi="ar-EG"/>
        </w:rPr>
        <w:t>قيم</w:t>
      </w:r>
      <w:r w:rsidR="00BB06AB">
        <w:rPr>
          <w:rFonts w:ascii="Simplified Arabic" w:hAnsi="Simplified Arabic" w:cs="Simplified Arabic" w:hint="cs"/>
          <w:color w:val="auto"/>
          <w:sz w:val="24"/>
          <w:szCs w:val="24"/>
          <w:rtl/>
          <w:lang w:bidi="ar-EG"/>
        </w:rPr>
        <w:t xml:space="preserve"> في </w:t>
      </w:r>
      <w:r>
        <w:rPr>
          <w:rFonts w:ascii="Simplified Arabic" w:hAnsi="Simplified Arabic" w:cs="Simplified Arabic" w:hint="cs"/>
          <w:color w:val="auto"/>
          <w:sz w:val="24"/>
          <w:szCs w:val="24"/>
          <w:rtl/>
          <w:lang w:bidi="ar-EG"/>
        </w:rPr>
        <w:t xml:space="preserve">البداية والنهاية </w:t>
      </w:r>
      <w:r w:rsidR="00FF0E8D">
        <w:rPr>
          <w:rFonts w:ascii="Simplified Arabic" w:hAnsi="Simplified Arabic" w:cs="Simplified Arabic" w:hint="cs"/>
          <w:color w:val="auto"/>
          <w:sz w:val="24"/>
          <w:szCs w:val="24"/>
          <w:rtl/>
          <w:lang w:bidi="ar-EG"/>
        </w:rPr>
        <w:t>.</w:t>
      </w:r>
      <w:r w:rsidR="00774929">
        <w:rPr>
          <w:rFonts w:ascii="Simplified Arabic" w:hAnsi="Simplified Arabic" w:cs="Simplified Arabic" w:hint="cs"/>
          <w:color w:val="auto"/>
          <w:sz w:val="24"/>
          <w:szCs w:val="24"/>
          <w:rtl/>
          <w:lang w:bidi="ar-EG"/>
        </w:rPr>
        <w:t xml:space="preserve"> بغض النظر عن طبيعة هذه الخاصية </w:t>
      </w:r>
      <w:r w:rsidR="00774929">
        <w:rPr>
          <w:rFonts w:ascii="Simplified Arabic" w:hAnsi="Simplified Arabic" w:cs="Simplified Arabic"/>
          <w:color w:val="auto"/>
          <w:sz w:val="24"/>
          <w:szCs w:val="24"/>
          <w:rtl/>
          <w:lang w:bidi="ar-EG"/>
        </w:rPr>
        <w:t>–</w:t>
      </w:r>
      <w:r w:rsidR="00774929">
        <w:rPr>
          <w:rFonts w:ascii="Simplified Arabic" w:hAnsi="Simplified Arabic" w:cs="Simplified Arabic" w:hint="cs"/>
          <w:color w:val="auto"/>
          <w:sz w:val="24"/>
          <w:szCs w:val="24"/>
          <w:rtl/>
          <w:lang w:bidi="ar-EG"/>
        </w:rPr>
        <w:t xml:space="preserve"> رياضية كانت أم دلالية - .</w:t>
      </w:r>
    </w:p>
    <w:p w:rsidR="00FF0E8D" w:rsidRDefault="00BA4B4E" w:rsidP="00D46C26">
      <w:pPr>
        <w:numPr>
          <w:ilvl w:val="0"/>
          <w:numId w:val="15"/>
        </w:numPr>
        <w:ind w:left="553" w:hanging="284"/>
        <w:jc w:val="lowKashida"/>
        <w:rPr>
          <w:rFonts w:ascii="Simplified Arabic" w:hAnsi="Simplified Arabic" w:cs="Simplified Arabic"/>
          <w:color w:val="auto"/>
          <w:sz w:val="24"/>
          <w:szCs w:val="24"/>
          <w:lang w:bidi="ar-EG"/>
        </w:rPr>
      </w:pPr>
      <w:r>
        <w:rPr>
          <w:rFonts w:ascii="Simplified Arabic" w:hAnsi="Simplified Arabic" w:cs="Simplified Arabic" w:hint="cs"/>
          <w:color w:val="auto"/>
          <w:sz w:val="24"/>
          <w:szCs w:val="24"/>
          <w:rtl/>
          <w:lang w:bidi="ar-EG"/>
        </w:rPr>
        <w:t xml:space="preserve">كون الهيئة </w:t>
      </w:r>
      <w:r>
        <w:rPr>
          <w:rFonts w:ascii="Simplified Arabic" w:hAnsi="Simplified Arabic" w:cs="Simplified Arabic"/>
          <w:color w:val="auto"/>
          <w:sz w:val="24"/>
          <w:szCs w:val="24"/>
          <w:lang w:bidi="ar-EG"/>
        </w:rPr>
        <w:t>shape</w:t>
      </w:r>
      <w:r>
        <w:rPr>
          <w:rFonts w:ascii="Simplified Arabic" w:hAnsi="Simplified Arabic" w:cs="Simplified Arabic" w:hint="cs"/>
          <w:color w:val="auto"/>
          <w:sz w:val="24"/>
          <w:szCs w:val="24"/>
          <w:rtl/>
          <w:lang w:bidi="ar-EG"/>
        </w:rPr>
        <w:t xml:space="preserve"> </w:t>
      </w:r>
      <w:r w:rsidR="007C63D8">
        <w:rPr>
          <w:rFonts w:ascii="Simplified Arabic" w:hAnsi="Simplified Arabic" w:cs="Simplified Arabic" w:hint="cs"/>
          <w:color w:val="auto"/>
          <w:sz w:val="24"/>
          <w:szCs w:val="24"/>
          <w:rtl/>
          <w:lang w:bidi="ar-EG"/>
        </w:rPr>
        <w:t xml:space="preserve">في أي موضوع لهما </w:t>
      </w:r>
      <w:r>
        <w:rPr>
          <w:rFonts w:ascii="Simplified Arabic" w:hAnsi="Simplified Arabic" w:cs="Simplified Arabic" w:hint="cs"/>
          <w:color w:val="auto"/>
          <w:sz w:val="24"/>
          <w:szCs w:val="24"/>
          <w:rtl/>
          <w:lang w:bidi="ar-EG"/>
        </w:rPr>
        <w:t>هو اختيار لأحدى البرهات الزمنية</w:t>
      </w:r>
      <w:r w:rsidR="00774929">
        <w:rPr>
          <w:rFonts w:ascii="Simplified Arabic" w:hAnsi="Simplified Arabic" w:cs="Simplified Arabic"/>
          <w:color w:val="auto"/>
          <w:sz w:val="24"/>
          <w:szCs w:val="24"/>
          <w:lang w:bidi="ar-EG"/>
        </w:rPr>
        <w:t xml:space="preserve">instances </w:t>
      </w:r>
      <w:r w:rsidR="007C63D8">
        <w:rPr>
          <w:rFonts w:ascii="Simplified Arabic" w:hAnsi="Simplified Arabic" w:cs="Simplified Arabic" w:hint="cs"/>
          <w:color w:val="auto"/>
          <w:sz w:val="24"/>
          <w:szCs w:val="24"/>
          <w:rtl/>
          <w:lang w:bidi="ar-EG"/>
        </w:rPr>
        <w:t xml:space="preserve"> </w:t>
      </w:r>
      <w:r w:rsidR="00774929">
        <w:rPr>
          <w:rFonts w:ascii="Simplified Arabic" w:hAnsi="Simplified Arabic" w:cs="Simplified Arabic" w:hint="cs"/>
          <w:color w:val="auto"/>
          <w:sz w:val="24"/>
          <w:szCs w:val="24"/>
          <w:rtl/>
          <w:lang w:bidi="ar-EG"/>
        </w:rPr>
        <w:t>على مسار</w:t>
      </w:r>
      <w:r>
        <w:rPr>
          <w:rFonts w:ascii="Simplified Arabic" w:hAnsi="Simplified Arabic" w:cs="Simplified Arabic" w:hint="cs"/>
          <w:color w:val="auto"/>
          <w:sz w:val="24"/>
          <w:szCs w:val="24"/>
          <w:rtl/>
          <w:lang w:bidi="ar-EG"/>
        </w:rPr>
        <w:t xml:space="preserve"> الزمن </w:t>
      </w:r>
      <w:r w:rsidR="007C63D8">
        <w:rPr>
          <w:rFonts w:ascii="Simplified Arabic" w:hAnsi="Simplified Arabic" w:cs="Simplified Arabic" w:hint="cs"/>
          <w:color w:val="auto"/>
          <w:sz w:val="24"/>
          <w:szCs w:val="24"/>
          <w:rtl/>
          <w:lang w:bidi="ar-EG"/>
        </w:rPr>
        <w:t>لهما</w:t>
      </w:r>
      <w:r w:rsidR="009E4DA4">
        <w:rPr>
          <w:rFonts w:ascii="Simplified Arabic" w:hAnsi="Simplified Arabic" w:cs="Simplified Arabic" w:hint="cs"/>
          <w:color w:val="auto"/>
          <w:sz w:val="24"/>
          <w:szCs w:val="24"/>
          <w:rtl/>
          <w:lang w:bidi="ar-EG"/>
        </w:rPr>
        <w:t xml:space="preserve"> .</w:t>
      </w:r>
      <w:r w:rsidR="005664CF">
        <w:rPr>
          <w:rFonts w:ascii="Simplified Arabic" w:hAnsi="Simplified Arabic" w:cs="Simplified Arabic" w:hint="cs"/>
          <w:color w:val="auto"/>
          <w:sz w:val="24"/>
          <w:szCs w:val="24"/>
          <w:rtl/>
          <w:lang w:bidi="ar-EG"/>
        </w:rPr>
        <w:t xml:space="preserve"> وأن هذا الاختيار حتمي لأنه يحقق النموذج .</w:t>
      </w:r>
    </w:p>
    <w:p w:rsidR="00774929" w:rsidRPr="009A09F9" w:rsidRDefault="00167058" w:rsidP="00D46C26">
      <w:pPr>
        <w:numPr>
          <w:ilvl w:val="0"/>
          <w:numId w:val="15"/>
        </w:numPr>
        <w:ind w:left="553" w:hanging="284"/>
        <w:jc w:val="lowKashida"/>
        <w:rPr>
          <w:rFonts w:ascii="Simplified Arabic" w:hAnsi="Simplified Arabic" w:cs="Simplified Arabic"/>
          <w:color w:val="auto"/>
          <w:sz w:val="24"/>
          <w:szCs w:val="24"/>
          <w:rtl/>
          <w:lang w:bidi="ar-EG"/>
        </w:rPr>
      </w:pPr>
      <w:r>
        <w:rPr>
          <w:rFonts w:ascii="Simplified Arabic" w:hAnsi="Simplified Arabic" w:cs="Simplified Arabic" w:hint="cs"/>
          <w:color w:val="auto"/>
          <w:sz w:val="24"/>
          <w:szCs w:val="24"/>
          <w:rtl/>
          <w:lang w:bidi="ar-EG"/>
        </w:rPr>
        <w:t xml:space="preserve">إن </w:t>
      </w:r>
      <w:r w:rsidR="005664CF">
        <w:rPr>
          <w:rFonts w:ascii="Simplified Arabic" w:hAnsi="Simplified Arabic" w:cs="Simplified Arabic" w:hint="cs"/>
          <w:color w:val="auto"/>
          <w:sz w:val="24"/>
          <w:szCs w:val="24"/>
          <w:rtl/>
          <w:lang w:bidi="ar-EG"/>
        </w:rPr>
        <w:t>ال</w:t>
      </w:r>
      <w:r>
        <w:rPr>
          <w:rFonts w:ascii="Simplified Arabic" w:hAnsi="Simplified Arabic" w:cs="Simplified Arabic" w:hint="cs"/>
          <w:color w:val="auto"/>
          <w:sz w:val="24"/>
          <w:szCs w:val="24"/>
          <w:rtl/>
          <w:lang w:bidi="ar-EG"/>
        </w:rPr>
        <w:t xml:space="preserve">اختيار </w:t>
      </w:r>
      <w:r w:rsidR="005664CF">
        <w:rPr>
          <w:rFonts w:ascii="Simplified Arabic" w:hAnsi="Simplified Arabic" w:cs="Simplified Arabic" w:hint="cs"/>
          <w:color w:val="auto"/>
          <w:sz w:val="24"/>
          <w:szCs w:val="24"/>
          <w:rtl/>
          <w:lang w:bidi="ar-EG"/>
        </w:rPr>
        <w:t>ل</w:t>
      </w:r>
      <w:r>
        <w:rPr>
          <w:rFonts w:ascii="Simplified Arabic" w:hAnsi="Simplified Arabic" w:cs="Simplified Arabic" w:hint="cs"/>
          <w:color w:val="auto"/>
          <w:sz w:val="24"/>
          <w:szCs w:val="24"/>
          <w:rtl/>
          <w:lang w:bidi="ar-EG"/>
        </w:rPr>
        <w:t>أي من هذه البرهات</w:t>
      </w:r>
      <w:r w:rsidR="0038357C">
        <w:rPr>
          <w:rFonts w:ascii="Simplified Arabic" w:hAnsi="Simplified Arabic" w:cs="Simplified Arabic" w:hint="cs"/>
          <w:color w:val="auto"/>
          <w:sz w:val="24"/>
          <w:szCs w:val="24"/>
          <w:rtl/>
          <w:lang w:bidi="ar-EG"/>
        </w:rPr>
        <w:t xml:space="preserve"> / الهيئات </w:t>
      </w:r>
      <w:r>
        <w:rPr>
          <w:rFonts w:ascii="Simplified Arabic" w:hAnsi="Simplified Arabic" w:cs="Simplified Arabic" w:hint="cs"/>
          <w:color w:val="auto"/>
          <w:sz w:val="24"/>
          <w:szCs w:val="24"/>
          <w:rtl/>
          <w:lang w:bidi="ar-EG"/>
        </w:rPr>
        <w:t xml:space="preserve">في </w:t>
      </w:r>
      <w:r w:rsidR="005664CF">
        <w:rPr>
          <w:rFonts w:ascii="Simplified Arabic" w:hAnsi="Simplified Arabic" w:cs="Simplified Arabic" w:hint="cs"/>
          <w:color w:val="auto"/>
          <w:sz w:val="24"/>
          <w:szCs w:val="24"/>
          <w:rtl/>
          <w:lang w:bidi="ar-EG"/>
        </w:rPr>
        <w:t>أ</w:t>
      </w:r>
      <w:r>
        <w:rPr>
          <w:rFonts w:ascii="Simplified Arabic" w:hAnsi="Simplified Arabic" w:cs="Simplified Arabic" w:hint="cs"/>
          <w:color w:val="auto"/>
          <w:sz w:val="24"/>
          <w:szCs w:val="24"/>
          <w:rtl/>
          <w:lang w:bidi="ar-EG"/>
        </w:rPr>
        <w:t xml:space="preserve">ي لحظة </w:t>
      </w:r>
      <w:r>
        <w:rPr>
          <w:rFonts w:ascii="Simplified Arabic" w:hAnsi="Simplified Arabic" w:cs="Simplified Arabic"/>
          <w:color w:val="auto"/>
          <w:sz w:val="24"/>
          <w:szCs w:val="24"/>
          <w:rtl/>
          <w:lang w:bidi="ar-EG"/>
        </w:rPr>
        <w:t>–</w:t>
      </w:r>
      <w:r>
        <w:rPr>
          <w:rFonts w:ascii="Simplified Arabic" w:hAnsi="Simplified Arabic" w:cs="Simplified Arabic" w:hint="cs"/>
          <w:color w:val="auto"/>
          <w:sz w:val="24"/>
          <w:szCs w:val="24"/>
          <w:rtl/>
          <w:lang w:bidi="ar-EG"/>
        </w:rPr>
        <w:t xml:space="preserve"> طالت </w:t>
      </w:r>
      <w:r w:rsidR="0038357C">
        <w:rPr>
          <w:rFonts w:ascii="Simplified Arabic" w:hAnsi="Simplified Arabic" w:cs="Simplified Arabic" w:hint="cs"/>
          <w:color w:val="auto"/>
          <w:sz w:val="24"/>
          <w:szCs w:val="24"/>
          <w:rtl/>
          <w:lang w:bidi="ar-EG"/>
        </w:rPr>
        <w:t>أم</w:t>
      </w:r>
      <w:r>
        <w:rPr>
          <w:rFonts w:ascii="Simplified Arabic" w:hAnsi="Simplified Arabic" w:cs="Simplified Arabic" w:hint="cs"/>
          <w:color w:val="auto"/>
          <w:sz w:val="24"/>
          <w:szCs w:val="24"/>
          <w:rtl/>
          <w:lang w:bidi="ar-EG"/>
        </w:rPr>
        <w:t xml:space="preserve"> قصرت </w:t>
      </w:r>
      <w:r>
        <w:rPr>
          <w:rFonts w:ascii="Simplified Arabic" w:hAnsi="Simplified Arabic" w:cs="Simplified Arabic"/>
          <w:color w:val="auto"/>
          <w:sz w:val="24"/>
          <w:szCs w:val="24"/>
          <w:rtl/>
          <w:lang w:bidi="ar-EG"/>
        </w:rPr>
        <w:t>–</w:t>
      </w:r>
      <w:r>
        <w:rPr>
          <w:rFonts w:ascii="Simplified Arabic" w:hAnsi="Simplified Arabic" w:cs="Simplified Arabic" w:hint="cs"/>
          <w:color w:val="auto"/>
          <w:sz w:val="24"/>
          <w:szCs w:val="24"/>
          <w:rtl/>
          <w:lang w:bidi="ar-EG"/>
        </w:rPr>
        <w:t xml:space="preserve"> من لحظات الزمن</w:t>
      </w:r>
      <w:r w:rsidR="005664CF">
        <w:rPr>
          <w:rFonts w:ascii="Simplified Arabic" w:hAnsi="Simplified Arabic" w:cs="Simplified Arabic" w:hint="cs"/>
          <w:color w:val="auto"/>
          <w:sz w:val="24"/>
          <w:szCs w:val="24"/>
          <w:rtl/>
          <w:lang w:bidi="ar-EG"/>
        </w:rPr>
        <w:t xml:space="preserve"> </w:t>
      </w:r>
      <w:r>
        <w:rPr>
          <w:rFonts w:ascii="Simplified Arabic" w:hAnsi="Simplified Arabic" w:cs="Simplified Arabic" w:hint="cs"/>
          <w:color w:val="auto"/>
          <w:sz w:val="24"/>
          <w:szCs w:val="24"/>
          <w:rtl/>
          <w:lang w:bidi="ar-EG"/>
        </w:rPr>
        <w:t>يخضع لاعتبارات</w:t>
      </w:r>
      <w:r w:rsidR="00B72C4B">
        <w:rPr>
          <w:rFonts w:ascii="Simplified Arabic" w:hAnsi="Simplified Arabic" w:cs="Simplified Arabic" w:hint="cs"/>
          <w:color w:val="auto"/>
          <w:sz w:val="24"/>
          <w:szCs w:val="24"/>
          <w:rtl/>
          <w:lang w:bidi="ar-EG"/>
        </w:rPr>
        <w:t xml:space="preserve"> ومعايير</w:t>
      </w:r>
      <w:r w:rsidR="00D61054">
        <w:rPr>
          <w:rFonts w:ascii="Simplified Arabic" w:hAnsi="Simplified Arabic" w:cs="Simplified Arabic" w:hint="cs"/>
          <w:color w:val="auto"/>
          <w:sz w:val="24"/>
          <w:szCs w:val="24"/>
          <w:rtl/>
          <w:lang w:bidi="ar-EG"/>
        </w:rPr>
        <w:t xml:space="preserve"> </w:t>
      </w:r>
      <w:r>
        <w:rPr>
          <w:rFonts w:ascii="Simplified Arabic" w:hAnsi="Simplified Arabic" w:cs="Simplified Arabic" w:hint="cs"/>
          <w:color w:val="auto"/>
          <w:sz w:val="24"/>
          <w:szCs w:val="24"/>
          <w:rtl/>
          <w:lang w:bidi="ar-EG"/>
        </w:rPr>
        <w:t>خارجة عن</w:t>
      </w:r>
      <w:r w:rsidR="00D61054">
        <w:rPr>
          <w:rFonts w:ascii="Simplified Arabic" w:hAnsi="Simplified Arabic" w:cs="Simplified Arabic" w:hint="cs"/>
          <w:color w:val="auto"/>
          <w:sz w:val="24"/>
          <w:szCs w:val="24"/>
          <w:rtl/>
          <w:lang w:bidi="ar-EG"/>
        </w:rPr>
        <w:t xml:space="preserve"> </w:t>
      </w:r>
      <w:r>
        <w:rPr>
          <w:rFonts w:ascii="Simplified Arabic" w:hAnsi="Simplified Arabic" w:cs="Simplified Arabic" w:hint="cs"/>
          <w:color w:val="auto"/>
          <w:sz w:val="24"/>
          <w:szCs w:val="24"/>
          <w:rtl/>
          <w:lang w:bidi="ar-EG"/>
        </w:rPr>
        <w:t>النمط و</w:t>
      </w:r>
      <w:r w:rsidR="00D61054">
        <w:rPr>
          <w:rFonts w:ascii="Simplified Arabic" w:hAnsi="Simplified Arabic" w:cs="Simplified Arabic" w:hint="cs"/>
          <w:color w:val="auto"/>
          <w:sz w:val="24"/>
          <w:szCs w:val="24"/>
          <w:rtl/>
          <w:lang w:bidi="ar-EG"/>
        </w:rPr>
        <w:t xml:space="preserve">عن </w:t>
      </w:r>
      <w:r>
        <w:rPr>
          <w:rFonts w:ascii="Simplified Arabic" w:hAnsi="Simplified Arabic" w:cs="Simplified Arabic" w:hint="cs"/>
          <w:color w:val="auto"/>
          <w:sz w:val="24"/>
          <w:szCs w:val="24"/>
          <w:rtl/>
          <w:lang w:bidi="ar-EG"/>
        </w:rPr>
        <w:t>الطوبولوجية</w:t>
      </w:r>
      <w:r w:rsidR="0038357C">
        <w:rPr>
          <w:rFonts w:ascii="Simplified Arabic" w:hAnsi="Simplified Arabic" w:cs="Simplified Arabic" w:hint="cs"/>
          <w:color w:val="auto"/>
          <w:sz w:val="24"/>
          <w:szCs w:val="24"/>
          <w:rtl/>
          <w:lang w:bidi="ar-EG"/>
        </w:rPr>
        <w:t xml:space="preserve"> </w:t>
      </w:r>
      <w:r>
        <w:rPr>
          <w:rFonts w:ascii="Simplified Arabic" w:hAnsi="Simplified Arabic" w:cs="Simplified Arabic" w:hint="cs"/>
          <w:color w:val="auto"/>
          <w:sz w:val="24"/>
          <w:szCs w:val="24"/>
          <w:rtl/>
          <w:lang w:bidi="ar-EG"/>
        </w:rPr>
        <w:t xml:space="preserve">. </w:t>
      </w:r>
    </w:p>
    <w:p w:rsidR="00E5132E" w:rsidRDefault="00E5132E" w:rsidP="00D46C26">
      <w:pPr>
        <w:ind w:firstLine="397"/>
        <w:jc w:val="lowKashida"/>
        <w:rPr>
          <w:rFonts w:ascii="Simplified Arabic" w:hAnsi="Simplified Arabic" w:cs="Simplified Arabic"/>
          <w:color w:val="auto"/>
          <w:sz w:val="24"/>
          <w:szCs w:val="24"/>
          <w:rtl/>
          <w:lang w:bidi="ar-EG"/>
        </w:rPr>
      </w:pPr>
      <w:r>
        <w:rPr>
          <w:rFonts w:ascii="Simplified Arabic" w:hAnsi="Simplified Arabic" w:cs="Simplified Arabic" w:hint="cs"/>
          <w:color w:val="auto"/>
          <w:sz w:val="24"/>
          <w:szCs w:val="24"/>
          <w:rtl/>
          <w:lang w:bidi="ar-EG"/>
        </w:rPr>
        <w:t>وتتداخل هذه النقاط مع بعضها البعض .</w:t>
      </w:r>
    </w:p>
    <w:p w:rsidR="009A62B8" w:rsidRPr="00FF0E8D" w:rsidRDefault="00E5132E" w:rsidP="00D46C26">
      <w:pPr>
        <w:ind w:firstLine="397"/>
        <w:jc w:val="lowKashida"/>
        <w:rPr>
          <w:rFonts w:ascii="Simplified Arabic" w:hAnsi="Simplified Arabic" w:cs="Simplified Arabic"/>
          <w:color w:val="auto"/>
          <w:sz w:val="24"/>
          <w:szCs w:val="24"/>
          <w:rtl/>
          <w:lang w:bidi="ar-EG"/>
        </w:rPr>
      </w:pPr>
      <w:r>
        <w:rPr>
          <w:rFonts w:ascii="Simplified Arabic" w:hAnsi="Simplified Arabic" w:cs="Simplified Arabic" w:hint="cs"/>
          <w:color w:val="auto"/>
          <w:sz w:val="24"/>
          <w:szCs w:val="24"/>
          <w:rtl/>
          <w:lang w:bidi="ar-EG"/>
        </w:rPr>
        <w:t>ف</w:t>
      </w:r>
      <w:r w:rsidR="009A62B8" w:rsidRPr="00FF0E8D">
        <w:rPr>
          <w:rFonts w:ascii="Simplified Arabic" w:hAnsi="Simplified Arabic" w:cs="Simplified Arabic"/>
          <w:color w:val="auto"/>
          <w:sz w:val="24"/>
          <w:szCs w:val="24"/>
          <w:rtl/>
          <w:lang w:bidi="ar-EG"/>
        </w:rPr>
        <w:t>لطالما كان من الممكن اعتبار النمط كمرجع من الحلول العامة لمشاكل الترتيب المعماري وتمثيلها بأقصى مستويات التخطيط ، أو اعتباره تلك البنية العميقة في لغة العمارة ، أو بنية داخلية في الشكل ، أو قاعدة تحمل الإمكانية اللانهائية لتنوع شكلي والتعديل على النمط نفسه .</w:t>
      </w:r>
      <w:r w:rsidRPr="00E5132E">
        <w:rPr>
          <w:rFonts w:ascii="Simplified Arabic" w:hAnsi="Simplified Arabic" w:cs="Simplified Arabic"/>
          <w:color w:val="auto"/>
          <w:sz w:val="24"/>
          <w:szCs w:val="24"/>
          <w:rtl/>
          <w:lang w:bidi="ar-EG"/>
        </w:rPr>
        <w:t xml:space="preserve"> </w:t>
      </w:r>
      <w:r w:rsidRPr="00E5132E">
        <w:rPr>
          <w:rFonts w:ascii="Simplified Arabic" w:hAnsi="Simplified Arabic" w:cs="Simplified Arabic" w:hint="cs"/>
          <w:color w:val="auto"/>
          <w:sz w:val="24"/>
          <w:szCs w:val="24"/>
          <w:rtl/>
          <w:lang w:bidi="ar-EG"/>
        </w:rPr>
        <w:t>والطوبولوجية كما تم إشرحها تتمثل ب</w:t>
      </w:r>
      <w:r w:rsidRPr="00E5132E">
        <w:rPr>
          <w:rFonts w:ascii="Simplified Arabic" w:hAnsi="Simplified Arabic" w:cs="Simplified Arabic"/>
          <w:color w:val="auto"/>
          <w:sz w:val="24"/>
          <w:szCs w:val="24"/>
          <w:rtl/>
          <w:lang w:bidi="ar-EG"/>
        </w:rPr>
        <w:t xml:space="preserve">العلاقات </w:t>
      </w:r>
      <w:r w:rsidRPr="00E5132E">
        <w:rPr>
          <w:rFonts w:ascii="Simplified Arabic" w:hAnsi="Simplified Arabic" w:cs="Simplified Arabic"/>
          <w:color w:val="auto"/>
          <w:sz w:val="24"/>
          <w:szCs w:val="24"/>
          <w:rtl/>
          <w:lang w:bidi="ar-EG"/>
        </w:rPr>
        <w:lastRenderedPageBreak/>
        <w:t xml:space="preserve">والاتصالات الداخلية ضمن السياق الفضائي وليس أشكالاً محددة </w:t>
      </w:r>
      <w:r>
        <w:rPr>
          <w:rFonts w:ascii="Simplified Arabic" w:hAnsi="Simplified Arabic" w:cs="Simplified Arabic" w:hint="cs"/>
          <w:color w:val="auto"/>
          <w:sz w:val="24"/>
          <w:szCs w:val="24"/>
          <w:rtl/>
          <w:lang w:bidi="ar-EG"/>
        </w:rPr>
        <w:t>.</w:t>
      </w:r>
      <w:r w:rsidR="002F4DA8">
        <w:rPr>
          <w:rFonts w:ascii="Simplified Arabic" w:hAnsi="Simplified Arabic" w:cs="Simplified Arabic" w:hint="cs"/>
          <w:color w:val="auto"/>
          <w:sz w:val="24"/>
          <w:szCs w:val="24"/>
          <w:rtl/>
          <w:lang w:bidi="ar-EG"/>
        </w:rPr>
        <w:t xml:space="preserve"> </w:t>
      </w:r>
      <w:r w:rsidR="009A62B8" w:rsidRPr="00FF0E8D">
        <w:rPr>
          <w:rFonts w:ascii="Simplified Arabic" w:hAnsi="Simplified Arabic" w:cs="Simplified Arabic"/>
          <w:color w:val="auto"/>
          <w:sz w:val="24"/>
          <w:szCs w:val="24"/>
          <w:rtl/>
          <w:lang w:bidi="ar-EG"/>
        </w:rPr>
        <w:t>ولو تم الأخذ بنظر الاعتبار أن : النمط يحمل جملة من الخصائص النوعية التي ت</w:t>
      </w:r>
      <w:r>
        <w:rPr>
          <w:rFonts w:ascii="Simplified Arabic" w:hAnsi="Simplified Arabic" w:cs="Simplified Arabic"/>
          <w:color w:val="auto"/>
          <w:sz w:val="24"/>
          <w:szCs w:val="24"/>
          <w:rtl/>
          <w:lang w:bidi="ar-EG"/>
        </w:rPr>
        <w:t>ستمر عبر الزمن</w:t>
      </w:r>
      <w:r>
        <w:rPr>
          <w:rFonts w:ascii="Simplified Arabic" w:hAnsi="Simplified Arabic" w:cs="Simplified Arabic" w:hint="cs"/>
          <w:color w:val="auto"/>
          <w:sz w:val="24"/>
          <w:szCs w:val="24"/>
          <w:rtl/>
          <w:lang w:bidi="ar-EG"/>
        </w:rPr>
        <w:t xml:space="preserve"> </w:t>
      </w:r>
      <w:r w:rsidR="009A62B8" w:rsidRPr="00FF0E8D">
        <w:rPr>
          <w:rFonts w:ascii="Simplified Arabic" w:hAnsi="Simplified Arabic" w:cs="Simplified Arabic"/>
          <w:color w:val="auto"/>
          <w:sz w:val="24"/>
          <w:szCs w:val="24"/>
          <w:rtl/>
          <w:lang w:bidi="ar-EG"/>
        </w:rPr>
        <w:t>واعتبر الزمن هو مجال التغير الذي يتحول فيه الشكل الهندسي من هيئة لأخرى ويبقى فيه محافظا على خصائصه النوعية ، فإن الطوبولوجية ستمثل حينئذ الجانب المنطقي – الرياضي ل</w:t>
      </w:r>
      <w:r>
        <w:rPr>
          <w:rFonts w:ascii="Simplified Arabic" w:hAnsi="Simplified Arabic" w:cs="Simplified Arabic" w:hint="cs"/>
          <w:color w:val="auto"/>
          <w:sz w:val="24"/>
          <w:szCs w:val="24"/>
          <w:rtl/>
          <w:lang w:bidi="ar-EG"/>
        </w:rPr>
        <w:t>هندسة ا</w:t>
      </w:r>
      <w:r w:rsidR="009A62B8" w:rsidRPr="00FF0E8D">
        <w:rPr>
          <w:rFonts w:ascii="Simplified Arabic" w:hAnsi="Simplified Arabic" w:cs="Simplified Arabic"/>
          <w:color w:val="auto"/>
          <w:sz w:val="24"/>
          <w:szCs w:val="24"/>
          <w:rtl/>
          <w:lang w:bidi="ar-EG"/>
        </w:rPr>
        <w:t>لنمط ، وسيمثل النمط الجانب الحسي الذي يوصل المعنى</w:t>
      </w:r>
      <w:r>
        <w:rPr>
          <w:rFonts w:ascii="Simplified Arabic" w:hAnsi="Simplified Arabic" w:cs="Simplified Arabic" w:hint="cs"/>
          <w:color w:val="auto"/>
          <w:sz w:val="24"/>
          <w:szCs w:val="24"/>
          <w:rtl/>
          <w:lang w:bidi="ar-EG"/>
        </w:rPr>
        <w:t xml:space="preserve"> الدلالي الذي ينتقل </w:t>
      </w:r>
      <w:r w:rsidR="002F4DA8">
        <w:rPr>
          <w:rFonts w:ascii="Simplified Arabic" w:hAnsi="Simplified Arabic" w:cs="Simplified Arabic" w:hint="cs"/>
          <w:color w:val="auto"/>
          <w:sz w:val="24"/>
          <w:szCs w:val="24"/>
          <w:rtl/>
          <w:lang w:bidi="ar-EG"/>
        </w:rPr>
        <w:t>من خلال</w:t>
      </w:r>
      <w:r>
        <w:rPr>
          <w:rFonts w:ascii="Simplified Arabic" w:hAnsi="Simplified Arabic" w:cs="Simplified Arabic" w:hint="cs"/>
          <w:color w:val="auto"/>
          <w:sz w:val="24"/>
          <w:szCs w:val="24"/>
          <w:rtl/>
          <w:lang w:bidi="ar-EG"/>
        </w:rPr>
        <w:t xml:space="preserve"> الهيئات / </w:t>
      </w:r>
      <w:r w:rsidR="002F4DA8">
        <w:rPr>
          <w:rFonts w:ascii="Simplified Arabic" w:hAnsi="Simplified Arabic" w:cs="Simplified Arabic" w:hint="cs"/>
          <w:color w:val="auto"/>
          <w:sz w:val="24"/>
          <w:szCs w:val="24"/>
          <w:rtl/>
          <w:lang w:bidi="ar-EG"/>
        </w:rPr>
        <w:t>ال</w:t>
      </w:r>
      <w:r>
        <w:rPr>
          <w:rFonts w:ascii="Simplified Arabic" w:hAnsi="Simplified Arabic" w:cs="Simplified Arabic" w:hint="cs"/>
          <w:color w:val="auto"/>
          <w:sz w:val="24"/>
          <w:szCs w:val="24"/>
          <w:rtl/>
          <w:lang w:bidi="ar-EG"/>
        </w:rPr>
        <w:t xml:space="preserve">برهات </w:t>
      </w:r>
      <w:r w:rsidR="002F4DA8">
        <w:rPr>
          <w:rFonts w:ascii="Simplified Arabic" w:hAnsi="Simplified Arabic" w:cs="Simplified Arabic" w:hint="cs"/>
          <w:color w:val="auto"/>
          <w:sz w:val="24"/>
          <w:szCs w:val="24"/>
          <w:rtl/>
          <w:lang w:bidi="ar-EG"/>
        </w:rPr>
        <w:t xml:space="preserve">عبر </w:t>
      </w:r>
      <w:r>
        <w:rPr>
          <w:rFonts w:ascii="Simplified Arabic" w:hAnsi="Simplified Arabic" w:cs="Simplified Arabic" w:hint="cs"/>
          <w:color w:val="auto"/>
          <w:sz w:val="24"/>
          <w:szCs w:val="24"/>
          <w:rtl/>
          <w:lang w:bidi="ar-EG"/>
        </w:rPr>
        <w:t>الزمن</w:t>
      </w:r>
      <w:r w:rsidR="002F4DA8">
        <w:rPr>
          <w:rFonts w:ascii="Simplified Arabic" w:hAnsi="Simplified Arabic" w:cs="Simplified Arabic" w:hint="cs"/>
          <w:color w:val="auto"/>
          <w:sz w:val="24"/>
          <w:szCs w:val="24"/>
          <w:rtl/>
          <w:lang w:bidi="ar-EG"/>
        </w:rPr>
        <w:t xml:space="preserve"> </w:t>
      </w:r>
      <w:r w:rsidR="009A62B8" w:rsidRPr="00FF0E8D">
        <w:rPr>
          <w:rFonts w:ascii="Simplified Arabic" w:hAnsi="Simplified Arabic" w:cs="Simplified Arabic"/>
          <w:color w:val="auto"/>
          <w:sz w:val="24"/>
          <w:szCs w:val="24"/>
          <w:rtl/>
          <w:lang w:bidi="ar-EG"/>
        </w:rPr>
        <w:t xml:space="preserve">. </w:t>
      </w:r>
    </w:p>
    <w:p w:rsidR="00BF727E" w:rsidRPr="00806417" w:rsidRDefault="009A62B8" w:rsidP="00035398">
      <w:pPr>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وحاسبيا ، يمكن بسهولة تمثيل أيا من العناصر التي تم رصدها مع خلفياتها ثم التنقل بين أشكالها بسهولة ، ليمثل كل شكل حالة من الحالات التي يمكن التوقف عندها . إذ تتشكل الهيئة لأي شكل من حافات وسطوح يمكن مضاعفتها أو تقليلها ، ويمكن زيادة حدتها أو تنعيمها </w:t>
      </w:r>
      <w:r w:rsidR="00BB06AB">
        <w:rPr>
          <w:rFonts w:ascii="Simplified Arabic" w:hAnsi="Simplified Arabic" w:cs="Simplified Arabic" w:hint="cs"/>
          <w:color w:val="auto"/>
          <w:sz w:val="24"/>
          <w:szCs w:val="24"/>
          <w:rtl/>
          <w:lang w:bidi="ar-EG"/>
        </w:rPr>
        <w:t xml:space="preserve">حاسبيا </w:t>
      </w:r>
      <w:r w:rsidRPr="009A09F9">
        <w:rPr>
          <w:rFonts w:ascii="Simplified Arabic" w:hAnsi="Simplified Arabic" w:cs="Simplified Arabic"/>
          <w:color w:val="auto"/>
          <w:sz w:val="24"/>
          <w:szCs w:val="24"/>
          <w:rtl/>
          <w:lang w:bidi="ar-EG"/>
        </w:rPr>
        <w:t xml:space="preserve">، ومن ثم تقسيم هذه الهيئة إلى قطاعات تتخذ اشكالا مختلفة ، أو تذوب مع بعضها لصالح الهيئة فيصبح الشكل النهائي إما مجزءا </w:t>
      </w:r>
      <w:r w:rsidR="00222C48">
        <w:rPr>
          <w:rFonts w:ascii="Simplified Arabic" w:hAnsi="Simplified Arabic" w:cs="Simplified Arabic" w:hint="cs"/>
          <w:color w:val="auto"/>
          <w:sz w:val="24"/>
          <w:szCs w:val="24"/>
          <w:rtl/>
          <w:lang w:bidi="ar-EG"/>
        </w:rPr>
        <w:t>:</w:t>
      </w:r>
      <w:r w:rsidRPr="009A09F9">
        <w:rPr>
          <w:rFonts w:ascii="Simplified Arabic" w:hAnsi="Simplified Arabic" w:cs="Simplified Arabic"/>
          <w:color w:val="auto"/>
          <w:sz w:val="24"/>
          <w:szCs w:val="24"/>
          <w:rtl/>
          <w:lang w:bidi="ar-EG"/>
        </w:rPr>
        <w:t xml:space="preserve"> كما في العديد من الأمثلة التاريخية للنمط</w:t>
      </w:r>
      <w:r w:rsidR="00222C48">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 أو مختزلا </w:t>
      </w:r>
      <w:r w:rsidR="00806417">
        <w:rPr>
          <w:rFonts w:ascii="Simplified Arabic" w:hAnsi="Simplified Arabic" w:cs="Simplified Arabic" w:hint="cs"/>
          <w:color w:val="auto"/>
          <w:sz w:val="24"/>
          <w:szCs w:val="24"/>
          <w:rtl/>
          <w:lang w:bidi="ar-EG"/>
        </w:rPr>
        <w:t xml:space="preserve">ومواحدا </w:t>
      </w:r>
      <w:r w:rsidRPr="009A09F9">
        <w:rPr>
          <w:rFonts w:ascii="Simplified Arabic" w:hAnsi="Simplified Arabic" w:cs="Simplified Arabic"/>
          <w:color w:val="auto"/>
          <w:sz w:val="24"/>
          <w:szCs w:val="24"/>
          <w:rtl/>
          <w:lang w:bidi="ar-EG"/>
        </w:rPr>
        <w:t>في كل</w:t>
      </w:r>
      <w:r w:rsidR="00222C48">
        <w:rPr>
          <w:rFonts w:ascii="Simplified Arabic" w:hAnsi="Simplified Arabic" w:cs="Simplified Arabic" w:hint="cs"/>
          <w:color w:val="auto"/>
          <w:sz w:val="24"/>
          <w:szCs w:val="24"/>
          <w:rtl/>
          <w:lang w:bidi="ar-EG"/>
        </w:rPr>
        <w:t>ٍ</w:t>
      </w:r>
      <w:r w:rsidRPr="009A09F9">
        <w:rPr>
          <w:rFonts w:ascii="Simplified Arabic" w:hAnsi="Simplified Arabic" w:cs="Simplified Arabic"/>
          <w:color w:val="auto"/>
          <w:sz w:val="24"/>
          <w:szCs w:val="24"/>
          <w:rtl/>
          <w:lang w:bidi="ar-EG"/>
        </w:rPr>
        <w:t xml:space="preserve"> </w:t>
      </w:r>
      <w:r w:rsidR="00806417">
        <w:rPr>
          <w:rFonts w:ascii="Simplified Arabic" w:hAnsi="Simplified Arabic" w:cs="Simplified Arabic" w:hint="cs"/>
          <w:color w:val="auto"/>
          <w:sz w:val="24"/>
          <w:szCs w:val="24"/>
          <w:rtl/>
          <w:lang w:bidi="ar-EG"/>
        </w:rPr>
        <w:t>وا</w:t>
      </w:r>
      <w:r w:rsidRPr="009A09F9">
        <w:rPr>
          <w:rFonts w:ascii="Simplified Arabic" w:hAnsi="Simplified Arabic" w:cs="Simplified Arabic"/>
          <w:color w:val="auto"/>
          <w:sz w:val="24"/>
          <w:szCs w:val="24"/>
          <w:rtl/>
          <w:lang w:bidi="ar-EG"/>
        </w:rPr>
        <w:t xml:space="preserve">حد </w:t>
      </w:r>
      <w:r w:rsidR="00222C48">
        <w:rPr>
          <w:rFonts w:ascii="Simplified Arabic" w:hAnsi="Simplified Arabic" w:cs="Simplified Arabic" w:hint="cs"/>
          <w:color w:val="auto"/>
          <w:sz w:val="24"/>
          <w:szCs w:val="24"/>
          <w:rtl/>
          <w:lang w:bidi="ar-EG"/>
        </w:rPr>
        <w:t xml:space="preserve">: </w:t>
      </w:r>
      <w:r w:rsidR="00BB06AB">
        <w:rPr>
          <w:rFonts w:ascii="Simplified Arabic" w:hAnsi="Simplified Arabic" w:cs="Simplified Arabic" w:hint="cs"/>
          <w:color w:val="auto"/>
          <w:sz w:val="24"/>
          <w:szCs w:val="24"/>
          <w:rtl/>
          <w:lang w:bidi="ar-EG"/>
        </w:rPr>
        <w:t xml:space="preserve">كما في بعض النماذج التي قدمها البحث </w:t>
      </w:r>
      <w:r w:rsidR="00F31BC9">
        <w:rPr>
          <w:rFonts w:ascii="Simplified Arabic" w:hAnsi="Simplified Arabic" w:cs="Simplified Arabic" w:hint="cs"/>
          <w:color w:val="auto"/>
          <w:sz w:val="24"/>
          <w:szCs w:val="24"/>
          <w:rtl/>
          <w:lang w:bidi="ar-EG"/>
        </w:rPr>
        <w:t>. وتوضح ا</w:t>
      </w:r>
      <w:r w:rsidR="00F31BC9" w:rsidRPr="00222C48">
        <w:rPr>
          <w:rFonts w:ascii="Simplified Arabic" w:hAnsi="Simplified Arabic" w:cs="Simplified Arabic" w:hint="cs"/>
          <w:color w:val="auto"/>
          <w:sz w:val="24"/>
          <w:szCs w:val="24"/>
          <w:rtl/>
          <w:lang w:bidi="ar-EG"/>
        </w:rPr>
        <w:t>لتغيرات الشكلية الخاصة بالم</w:t>
      </w:r>
      <w:r w:rsidR="00F31BC9">
        <w:rPr>
          <w:rFonts w:ascii="Simplified Arabic" w:hAnsi="Simplified Arabic" w:cs="Simplified Arabic" w:hint="cs"/>
          <w:color w:val="auto"/>
          <w:sz w:val="24"/>
          <w:szCs w:val="24"/>
          <w:rtl/>
          <w:lang w:bidi="ar-EG"/>
        </w:rPr>
        <w:t>ئ</w:t>
      </w:r>
      <w:r w:rsidR="00F31BC9" w:rsidRPr="00222C48">
        <w:rPr>
          <w:rFonts w:ascii="Simplified Arabic" w:hAnsi="Simplified Arabic" w:cs="Simplified Arabic" w:hint="cs"/>
          <w:color w:val="auto"/>
          <w:sz w:val="24"/>
          <w:szCs w:val="24"/>
          <w:rtl/>
          <w:lang w:bidi="ar-EG"/>
        </w:rPr>
        <w:t xml:space="preserve">ذنة </w:t>
      </w:r>
      <w:r w:rsidR="00F31BC9">
        <w:rPr>
          <w:rFonts w:ascii="Simplified Arabic" w:hAnsi="Simplified Arabic" w:cs="Simplified Arabic" w:hint="cs"/>
          <w:color w:val="auto"/>
          <w:sz w:val="24"/>
          <w:szCs w:val="24"/>
          <w:rtl/>
          <w:lang w:bidi="ar-EG"/>
        </w:rPr>
        <w:t xml:space="preserve">هذه الفكرة </w:t>
      </w:r>
      <w:r w:rsidR="00447373" w:rsidRPr="00447373">
        <w:rPr>
          <w:rFonts w:ascii="Simplified Arabic" w:hAnsi="Simplified Arabic" w:cs="Simplified Arabic" w:hint="cs"/>
          <w:b/>
          <w:bCs/>
          <w:color w:val="auto"/>
          <w:sz w:val="24"/>
          <w:szCs w:val="24"/>
          <w:rtl/>
          <w:lang w:bidi="ar-EG"/>
        </w:rPr>
        <w:t>(الشكل 1</w:t>
      </w:r>
      <w:r w:rsidR="00035398">
        <w:rPr>
          <w:rFonts w:ascii="Simplified Arabic" w:hAnsi="Simplified Arabic" w:cs="Simplified Arabic" w:hint="cs"/>
          <w:b/>
          <w:bCs/>
          <w:color w:val="auto"/>
          <w:sz w:val="24"/>
          <w:szCs w:val="24"/>
          <w:rtl/>
          <w:lang w:bidi="ar-EG"/>
        </w:rPr>
        <w:t>0</w:t>
      </w:r>
      <w:r w:rsidR="00447373" w:rsidRPr="00447373">
        <w:rPr>
          <w:rFonts w:ascii="Simplified Arabic" w:hAnsi="Simplified Arabic" w:cs="Simplified Arabic" w:hint="cs"/>
          <w:b/>
          <w:bCs/>
          <w:color w:val="auto"/>
          <w:sz w:val="24"/>
          <w:szCs w:val="24"/>
          <w:rtl/>
          <w:lang w:bidi="ar-EG"/>
        </w:rPr>
        <w:t>)</w:t>
      </w:r>
      <w:r w:rsidR="007C63D8">
        <w:rPr>
          <w:rFonts w:ascii="Simplified Arabic" w:hAnsi="Simplified Arabic" w:cs="Simplified Arabic" w:hint="cs"/>
          <w:color w:val="auto"/>
          <w:sz w:val="24"/>
          <w:szCs w:val="24"/>
          <w:rtl/>
          <w:lang w:bidi="ar-EG"/>
        </w:rPr>
        <w:t xml:space="preserve"> </w:t>
      </w:r>
      <w:r w:rsidR="00F31BC9">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ويعرف هذا الإسلوب في مجال التمثيل الرقمي بأسلوب الاستحالة الصورية </w:t>
      </w:r>
      <w:r w:rsidRPr="009A09F9">
        <w:rPr>
          <w:rFonts w:ascii="Simplified Arabic" w:hAnsi="Simplified Arabic" w:cs="Simplified Arabic"/>
          <w:color w:val="auto"/>
          <w:sz w:val="24"/>
          <w:szCs w:val="24"/>
          <w:lang w:bidi="ar-EG"/>
        </w:rPr>
        <w:t>Metamorphosis</w:t>
      </w:r>
      <w:r w:rsidRPr="009A09F9">
        <w:rPr>
          <w:rFonts w:ascii="Simplified Arabic" w:hAnsi="Simplified Arabic" w:cs="Simplified Arabic"/>
          <w:color w:val="auto"/>
          <w:sz w:val="24"/>
          <w:szCs w:val="24"/>
          <w:rtl/>
          <w:lang w:bidi="ar-IQ"/>
        </w:rPr>
        <w:t xml:space="preserve"> ، الذي يستخدم الزمن</w:t>
      </w:r>
      <w:r w:rsidR="0009363A">
        <w:rPr>
          <w:rFonts w:ascii="Simplified Arabic" w:hAnsi="Simplified Arabic" w:cs="Simplified Arabic" w:hint="cs"/>
          <w:color w:val="auto"/>
          <w:sz w:val="24"/>
          <w:szCs w:val="24"/>
          <w:rtl/>
          <w:lang w:bidi="ar-IQ"/>
        </w:rPr>
        <w:t xml:space="preserve"> كبعد رابع </w:t>
      </w:r>
      <w:r w:rsidRPr="009A09F9">
        <w:rPr>
          <w:rFonts w:ascii="Simplified Arabic" w:hAnsi="Simplified Arabic" w:cs="Simplified Arabic"/>
          <w:color w:val="auto"/>
          <w:sz w:val="24"/>
          <w:szCs w:val="24"/>
          <w:rtl/>
          <w:lang w:bidi="ar-IQ"/>
        </w:rPr>
        <w:t>في توليد الشكل رقميا</w:t>
      </w:r>
      <w:r w:rsidRPr="009A09F9">
        <w:rPr>
          <w:rStyle w:val="EndnoteReference"/>
          <w:rFonts w:ascii="Simplified Arabic" w:hAnsi="Simplified Arabic" w:cs="Simplified Arabic"/>
          <w:color w:val="auto"/>
          <w:sz w:val="24"/>
          <w:szCs w:val="24"/>
          <w:rtl/>
          <w:lang w:bidi="ar-IQ"/>
        </w:rPr>
        <w:endnoteReference w:id="55"/>
      </w:r>
      <w:r w:rsidRPr="009A09F9">
        <w:rPr>
          <w:rFonts w:ascii="Simplified Arabic" w:hAnsi="Simplified Arabic" w:cs="Simplified Arabic"/>
          <w:color w:val="auto"/>
          <w:sz w:val="24"/>
          <w:szCs w:val="24"/>
          <w:rtl/>
          <w:lang w:bidi="ar-IQ"/>
        </w:rPr>
        <w:t xml:space="preserve">.  </w:t>
      </w:r>
    </w:p>
    <w:p w:rsidR="00BB06AB" w:rsidRDefault="0025543B" w:rsidP="00B12C96">
      <w:pPr>
        <w:ind w:firstLine="397"/>
        <w:jc w:val="lowKashida"/>
        <w:rPr>
          <w:rFonts w:ascii="Simplified Arabic" w:hAnsi="Simplified Arabic" w:cs="Simplified Arabic"/>
          <w:color w:val="auto"/>
          <w:sz w:val="24"/>
          <w:szCs w:val="24"/>
          <w:rtl/>
          <w:lang w:bidi="ar-EG"/>
        </w:rPr>
      </w:pPr>
      <w:r>
        <w:rPr>
          <w:rFonts w:ascii="Simplified Arabic" w:hAnsi="Simplified Arabic" w:cs="Simplified Arabic" w:hint="cs"/>
          <w:color w:val="auto"/>
          <w:sz w:val="24"/>
          <w:szCs w:val="24"/>
          <w:rtl/>
          <w:lang w:bidi="ar-EG"/>
        </w:rPr>
        <w:t>ويبدو : أ</w:t>
      </w:r>
      <w:r w:rsidR="00BF727E" w:rsidRPr="004C3C3C">
        <w:rPr>
          <w:rFonts w:ascii="Simplified Arabic" w:hAnsi="Simplified Arabic" w:cs="Simplified Arabic"/>
          <w:color w:val="auto"/>
          <w:sz w:val="24"/>
          <w:szCs w:val="24"/>
          <w:rtl/>
          <w:lang w:bidi="ar-EG"/>
        </w:rPr>
        <w:t>ن</w:t>
      </w:r>
      <w:r>
        <w:rPr>
          <w:rFonts w:ascii="Simplified Arabic" w:hAnsi="Simplified Arabic" w:cs="Simplified Arabic" w:hint="cs"/>
          <w:color w:val="auto"/>
          <w:sz w:val="24"/>
          <w:szCs w:val="24"/>
          <w:rtl/>
          <w:lang w:bidi="ar-EG"/>
        </w:rPr>
        <w:t xml:space="preserve"> </w:t>
      </w:r>
      <w:r w:rsidR="00BF727E" w:rsidRPr="004C3C3C">
        <w:rPr>
          <w:rFonts w:ascii="Simplified Arabic" w:hAnsi="Simplified Arabic" w:cs="Simplified Arabic"/>
          <w:color w:val="auto"/>
          <w:sz w:val="24"/>
          <w:szCs w:val="24"/>
          <w:rtl/>
          <w:lang w:bidi="ar-EG"/>
        </w:rPr>
        <w:t xml:space="preserve">القيم المفاهيمية </w:t>
      </w:r>
      <w:r w:rsidR="004C3C3C" w:rsidRPr="004C3C3C">
        <w:rPr>
          <w:rFonts w:ascii="Simplified Arabic" w:hAnsi="Simplified Arabic" w:cs="Simplified Arabic" w:hint="cs"/>
          <w:color w:val="auto"/>
          <w:sz w:val="24"/>
          <w:szCs w:val="24"/>
          <w:rtl/>
          <w:lang w:bidi="ar-EG"/>
        </w:rPr>
        <w:t xml:space="preserve">- </w:t>
      </w:r>
      <w:r w:rsidR="00BF727E" w:rsidRPr="004C3C3C">
        <w:rPr>
          <w:rFonts w:ascii="Simplified Arabic" w:hAnsi="Simplified Arabic" w:cs="Simplified Arabic"/>
          <w:color w:val="auto"/>
          <w:sz w:val="24"/>
          <w:szCs w:val="24"/>
          <w:rtl/>
          <w:lang w:bidi="ar-EG"/>
        </w:rPr>
        <w:t>لنماذج</w:t>
      </w:r>
      <w:r w:rsidR="004C3C3C" w:rsidRPr="004C3C3C">
        <w:rPr>
          <w:rFonts w:ascii="Simplified Arabic" w:hAnsi="Simplified Arabic" w:cs="Simplified Arabic" w:hint="cs"/>
          <w:color w:val="auto"/>
          <w:sz w:val="24"/>
          <w:szCs w:val="24"/>
          <w:rtl/>
          <w:lang w:bidi="ar-IQ"/>
        </w:rPr>
        <w:t xml:space="preserve"> المساجد بهيئاتها المختلفة - </w:t>
      </w:r>
      <w:r w:rsidR="00B70EC5">
        <w:rPr>
          <w:rFonts w:ascii="Simplified Arabic" w:hAnsi="Simplified Arabic" w:cs="Simplified Arabic" w:hint="cs"/>
          <w:color w:val="auto"/>
          <w:sz w:val="24"/>
          <w:szCs w:val="24"/>
          <w:rtl/>
          <w:lang w:bidi="ar-EG"/>
        </w:rPr>
        <w:t>،</w:t>
      </w:r>
      <w:r w:rsidR="00BF727E" w:rsidRPr="004C3C3C">
        <w:rPr>
          <w:rFonts w:ascii="Simplified Arabic" w:hAnsi="Simplified Arabic" w:cs="Simplified Arabic"/>
          <w:color w:val="auto"/>
          <w:sz w:val="24"/>
          <w:szCs w:val="24"/>
          <w:rtl/>
          <w:lang w:bidi="ar-EG"/>
        </w:rPr>
        <w:t xml:space="preserve"> كلما كانت مرتبطة بالقيم المفاهيمية الدينية للعقيدة الاسلامية</w:t>
      </w:r>
      <w:r w:rsidR="00B70EC5">
        <w:rPr>
          <w:rFonts w:ascii="Simplified Arabic" w:hAnsi="Simplified Arabic" w:cs="Simplified Arabic" w:hint="cs"/>
          <w:color w:val="auto"/>
          <w:sz w:val="24"/>
          <w:szCs w:val="24"/>
          <w:rtl/>
          <w:lang w:bidi="ar-EG"/>
        </w:rPr>
        <w:t xml:space="preserve"> ،</w:t>
      </w:r>
      <w:r w:rsidR="00BF727E" w:rsidRPr="004C3C3C">
        <w:rPr>
          <w:rFonts w:ascii="Simplified Arabic" w:hAnsi="Simplified Arabic" w:cs="Simplified Arabic"/>
          <w:color w:val="auto"/>
          <w:sz w:val="24"/>
          <w:szCs w:val="24"/>
          <w:rtl/>
          <w:lang w:bidi="ar-EG"/>
        </w:rPr>
        <w:t xml:space="preserve"> كلما ترسخت هذه النماذج في الذاكرة الجمعية للعقل المسلم </w:t>
      </w:r>
      <w:r w:rsidR="0071303E">
        <w:rPr>
          <w:rFonts w:ascii="Simplified Arabic" w:hAnsi="Simplified Arabic" w:cs="Simplified Arabic" w:hint="cs"/>
          <w:color w:val="auto"/>
          <w:sz w:val="24"/>
          <w:szCs w:val="24"/>
          <w:rtl/>
          <w:lang w:bidi="ar-EG"/>
        </w:rPr>
        <w:t xml:space="preserve"> : </w:t>
      </w:r>
      <w:r w:rsidR="00BF727E" w:rsidRPr="004C3C3C">
        <w:rPr>
          <w:rFonts w:ascii="Simplified Arabic" w:hAnsi="Simplified Arabic" w:cs="Simplified Arabic"/>
          <w:color w:val="auto"/>
          <w:sz w:val="24"/>
          <w:szCs w:val="24"/>
          <w:rtl/>
          <w:lang w:bidi="ar-EG"/>
        </w:rPr>
        <w:t>مصمم</w:t>
      </w:r>
      <w:r w:rsidR="0071303E">
        <w:rPr>
          <w:rFonts w:ascii="Simplified Arabic" w:hAnsi="Simplified Arabic" w:cs="Simplified Arabic" w:hint="cs"/>
          <w:color w:val="auto"/>
          <w:sz w:val="24"/>
          <w:szCs w:val="24"/>
          <w:rtl/>
          <w:lang w:bidi="ar-EG"/>
        </w:rPr>
        <w:t>اً</w:t>
      </w:r>
      <w:r w:rsidR="00BF727E" w:rsidRPr="004C3C3C">
        <w:rPr>
          <w:rFonts w:ascii="Simplified Arabic" w:hAnsi="Simplified Arabic" w:cs="Simplified Arabic"/>
          <w:color w:val="auto"/>
          <w:sz w:val="24"/>
          <w:szCs w:val="24"/>
          <w:rtl/>
          <w:lang w:bidi="ar-EG"/>
        </w:rPr>
        <w:t xml:space="preserve"> </w:t>
      </w:r>
      <w:r w:rsidR="0071303E">
        <w:rPr>
          <w:rFonts w:ascii="Simplified Arabic" w:hAnsi="Simplified Arabic" w:cs="Simplified Arabic" w:hint="cs"/>
          <w:color w:val="auto"/>
          <w:sz w:val="24"/>
          <w:szCs w:val="24"/>
          <w:rtl/>
          <w:lang w:bidi="ar-EG"/>
        </w:rPr>
        <w:t>كان ، أم</w:t>
      </w:r>
      <w:r w:rsidR="00BF727E" w:rsidRPr="004C3C3C">
        <w:rPr>
          <w:rFonts w:ascii="Simplified Arabic" w:hAnsi="Simplified Arabic" w:cs="Simplified Arabic"/>
          <w:color w:val="auto"/>
          <w:sz w:val="24"/>
          <w:szCs w:val="24"/>
          <w:rtl/>
          <w:lang w:bidi="ar-EG"/>
        </w:rPr>
        <w:t xml:space="preserve"> متلقي</w:t>
      </w:r>
      <w:r w:rsidR="0071303E">
        <w:rPr>
          <w:rFonts w:ascii="Simplified Arabic" w:hAnsi="Simplified Arabic" w:cs="Simplified Arabic" w:hint="cs"/>
          <w:color w:val="auto"/>
          <w:sz w:val="24"/>
          <w:szCs w:val="24"/>
          <w:rtl/>
          <w:lang w:bidi="ar-EG"/>
        </w:rPr>
        <w:t>اً</w:t>
      </w:r>
      <w:r w:rsidR="00BF727E" w:rsidRPr="004C3C3C">
        <w:rPr>
          <w:rFonts w:ascii="Simplified Arabic" w:hAnsi="Simplified Arabic" w:cs="Simplified Arabic"/>
          <w:color w:val="auto"/>
          <w:sz w:val="24"/>
          <w:szCs w:val="24"/>
          <w:rtl/>
          <w:lang w:bidi="ar-EG"/>
        </w:rPr>
        <w:t xml:space="preserve"> </w:t>
      </w:r>
      <w:r w:rsidR="0071303E">
        <w:rPr>
          <w:rFonts w:ascii="Simplified Arabic" w:hAnsi="Simplified Arabic" w:cs="Simplified Arabic" w:hint="cs"/>
          <w:color w:val="auto"/>
          <w:sz w:val="24"/>
          <w:szCs w:val="24"/>
          <w:rtl/>
          <w:lang w:bidi="ar-EG"/>
        </w:rPr>
        <w:t>أم</w:t>
      </w:r>
      <w:r w:rsidR="00BF727E" w:rsidRPr="004C3C3C">
        <w:rPr>
          <w:rFonts w:ascii="Simplified Arabic" w:hAnsi="Simplified Arabic" w:cs="Simplified Arabic"/>
          <w:color w:val="auto"/>
          <w:sz w:val="24"/>
          <w:szCs w:val="24"/>
          <w:rtl/>
          <w:lang w:bidi="ar-EG"/>
        </w:rPr>
        <w:t xml:space="preserve"> ناقد</w:t>
      </w:r>
      <w:r w:rsidR="0071303E">
        <w:rPr>
          <w:rFonts w:ascii="Simplified Arabic" w:hAnsi="Simplified Arabic" w:cs="Simplified Arabic" w:hint="cs"/>
          <w:color w:val="auto"/>
          <w:sz w:val="24"/>
          <w:szCs w:val="24"/>
          <w:rtl/>
          <w:lang w:bidi="ar-EG"/>
        </w:rPr>
        <w:t xml:space="preserve">اً ، </w:t>
      </w:r>
      <w:r w:rsidR="00BF727E" w:rsidRPr="004C3C3C">
        <w:rPr>
          <w:rFonts w:ascii="Simplified Arabic" w:hAnsi="Simplified Arabic" w:cs="Simplified Arabic"/>
          <w:color w:val="auto"/>
          <w:sz w:val="24"/>
          <w:szCs w:val="24"/>
          <w:rtl/>
          <w:lang w:bidi="ar-EG"/>
        </w:rPr>
        <w:t xml:space="preserve">وما يرافق ذلك من تكرار لهذه القيم كانماط عليا مرجعية للنتاجات اللاحقة </w:t>
      </w:r>
      <w:r w:rsidR="00D73C83">
        <w:rPr>
          <w:rFonts w:ascii="Simplified Arabic" w:hAnsi="Simplified Arabic" w:cs="Simplified Arabic" w:hint="cs"/>
          <w:color w:val="auto"/>
          <w:sz w:val="24"/>
          <w:szCs w:val="24"/>
          <w:rtl/>
          <w:lang w:bidi="ar-EG"/>
        </w:rPr>
        <w:t>أ</w:t>
      </w:r>
      <w:r w:rsidR="00BF727E" w:rsidRPr="004C3C3C">
        <w:rPr>
          <w:rFonts w:ascii="Simplified Arabic" w:hAnsi="Simplified Arabic" w:cs="Simplified Arabic"/>
          <w:color w:val="auto"/>
          <w:sz w:val="24"/>
          <w:szCs w:val="24"/>
          <w:rtl/>
          <w:lang w:bidi="ar-EG"/>
        </w:rPr>
        <w:t>و النصوص النقدية</w:t>
      </w:r>
      <w:r w:rsidR="00BF727E" w:rsidRPr="004C3C3C">
        <w:rPr>
          <w:rStyle w:val="EndnoteReference"/>
          <w:rFonts w:ascii="Simplified Arabic" w:hAnsi="Simplified Arabic" w:cs="Simplified Arabic"/>
          <w:color w:val="auto"/>
          <w:sz w:val="24"/>
          <w:szCs w:val="24"/>
          <w:rtl/>
          <w:lang w:bidi="ar-IQ"/>
        </w:rPr>
        <w:t xml:space="preserve"> </w:t>
      </w:r>
      <w:r w:rsidR="00BF727E" w:rsidRPr="004C3C3C">
        <w:rPr>
          <w:rStyle w:val="EndnoteReference"/>
          <w:rFonts w:ascii="Simplified Arabic" w:hAnsi="Simplified Arabic" w:cs="Simplified Arabic"/>
          <w:color w:val="auto"/>
          <w:sz w:val="24"/>
          <w:szCs w:val="24"/>
          <w:rtl/>
          <w:lang w:bidi="ar-IQ"/>
        </w:rPr>
        <w:endnoteReference w:id="56"/>
      </w:r>
      <w:r w:rsidR="00BF727E" w:rsidRPr="004C3C3C">
        <w:rPr>
          <w:rFonts w:ascii="Simplified Arabic" w:hAnsi="Simplified Arabic" w:cs="Simplified Arabic"/>
          <w:color w:val="auto"/>
          <w:sz w:val="24"/>
          <w:szCs w:val="24"/>
          <w:rtl/>
          <w:lang w:bidi="ar-EG"/>
        </w:rPr>
        <w:t>.</w:t>
      </w:r>
      <w:r w:rsidR="004C3C3C" w:rsidRPr="004C3C3C">
        <w:rPr>
          <w:rFonts w:ascii="Simplified Arabic" w:hAnsi="Simplified Arabic" w:cs="Simplified Arabic" w:hint="cs"/>
          <w:color w:val="auto"/>
          <w:sz w:val="24"/>
          <w:szCs w:val="24"/>
          <w:rtl/>
          <w:lang w:bidi="ar-EG"/>
        </w:rPr>
        <w:t xml:space="preserve"> </w:t>
      </w:r>
      <w:r w:rsidR="0071303E" w:rsidRPr="0025543B">
        <w:rPr>
          <w:rFonts w:ascii="Simplified Arabic" w:hAnsi="Simplified Arabic" w:cs="Simplified Arabic" w:hint="cs"/>
          <w:color w:val="auto"/>
          <w:sz w:val="24"/>
          <w:szCs w:val="24"/>
          <w:rtl/>
          <w:lang w:bidi="ar-EG"/>
        </w:rPr>
        <w:t>و</w:t>
      </w:r>
      <w:r w:rsidR="0091233D" w:rsidRPr="0025543B">
        <w:rPr>
          <w:rFonts w:ascii="Simplified Arabic" w:hAnsi="Simplified Arabic" w:cs="Simplified Arabic" w:hint="cs"/>
          <w:color w:val="auto"/>
          <w:sz w:val="24"/>
          <w:szCs w:val="24"/>
          <w:rtl/>
          <w:lang w:bidi="ar-EG"/>
        </w:rPr>
        <w:t>ت</w:t>
      </w:r>
      <w:r w:rsidR="0071303E" w:rsidRPr="0025543B">
        <w:rPr>
          <w:rFonts w:ascii="Simplified Arabic" w:hAnsi="Simplified Arabic" w:cs="Simplified Arabic" w:hint="cs"/>
          <w:color w:val="auto"/>
          <w:sz w:val="24"/>
          <w:szCs w:val="24"/>
          <w:rtl/>
          <w:lang w:bidi="ar-EG"/>
        </w:rPr>
        <w:t>مثل هذ</w:t>
      </w:r>
      <w:r w:rsidR="0091233D" w:rsidRPr="0025543B">
        <w:rPr>
          <w:rFonts w:ascii="Simplified Arabic" w:hAnsi="Simplified Arabic" w:cs="Simplified Arabic" w:hint="cs"/>
          <w:color w:val="auto"/>
          <w:sz w:val="24"/>
          <w:szCs w:val="24"/>
          <w:rtl/>
          <w:lang w:bidi="ar-EG"/>
        </w:rPr>
        <w:t>ه القيم</w:t>
      </w:r>
      <w:r w:rsidR="0071303E" w:rsidRPr="0025543B">
        <w:rPr>
          <w:rFonts w:ascii="Simplified Arabic" w:hAnsi="Simplified Arabic" w:cs="Simplified Arabic" w:hint="cs"/>
          <w:color w:val="auto"/>
          <w:sz w:val="24"/>
          <w:szCs w:val="24"/>
          <w:rtl/>
          <w:lang w:bidi="ar-EG"/>
        </w:rPr>
        <w:t xml:space="preserve"> من وجهة نظر البحث</w:t>
      </w:r>
      <w:r w:rsidR="00D479B5" w:rsidRPr="0025543B">
        <w:rPr>
          <w:rFonts w:ascii="Simplified Arabic" w:hAnsi="Simplified Arabic" w:cs="Simplified Arabic" w:hint="cs"/>
          <w:color w:val="auto"/>
          <w:sz w:val="24"/>
          <w:szCs w:val="24"/>
          <w:rtl/>
          <w:lang w:bidi="ar-EG"/>
        </w:rPr>
        <w:t xml:space="preserve"> </w:t>
      </w:r>
      <w:r w:rsidR="0091233D" w:rsidRPr="0025543B">
        <w:rPr>
          <w:rFonts w:ascii="Simplified Arabic" w:hAnsi="Simplified Arabic" w:cs="Simplified Arabic" w:hint="cs"/>
          <w:color w:val="auto"/>
          <w:sz w:val="24"/>
          <w:szCs w:val="24"/>
          <w:rtl/>
          <w:lang w:bidi="ar-EG"/>
        </w:rPr>
        <w:t xml:space="preserve">القيم الدلالية للنمط الكامنة في خاصيته النوعية </w:t>
      </w:r>
      <w:r w:rsidR="00D479B5" w:rsidRPr="0025543B">
        <w:rPr>
          <w:rFonts w:ascii="Simplified Arabic" w:hAnsi="Simplified Arabic" w:cs="Simplified Arabic" w:hint="cs"/>
          <w:color w:val="auto"/>
          <w:sz w:val="24"/>
          <w:szCs w:val="24"/>
          <w:rtl/>
          <w:lang w:bidi="ar-EG"/>
        </w:rPr>
        <w:t>باعتبارها</w:t>
      </w:r>
      <w:r w:rsidR="0071303E" w:rsidRPr="0025543B">
        <w:rPr>
          <w:rFonts w:ascii="Simplified Arabic" w:hAnsi="Simplified Arabic" w:cs="Simplified Arabic" w:hint="cs"/>
          <w:color w:val="auto"/>
          <w:sz w:val="24"/>
          <w:szCs w:val="24"/>
          <w:rtl/>
          <w:lang w:bidi="ar-EG"/>
        </w:rPr>
        <w:t xml:space="preserve"> العامل الأول الذي يخضع له اختيار الهيئة التي يكون عليها النموذج</w:t>
      </w:r>
      <w:r w:rsidR="0071303E">
        <w:rPr>
          <w:rFonts w:ascii="Simplified Arabic" w:hAnsi="Simplified Arabic" w:cs="Simplified Arabic" w:hint="cs"/>
          <w:color w:val="auto"/>
          <w:sz w:val="24"/>
          <w:szCs w:val="24"/>
          <w:rtl/>
          <w:lang w:bidi="ar-EG"/>
        </w:rPr>
        <w:t xml:space="preserve"> .</w:t>
      </w:r>
      <w:r w:rsidR="00BB06AB">
        <w:rPr>
          <w:rFonts w:ascii="Simplified Arabic" w:hAnsi="Simplified Arabic" w:cs="Simplified Arabic" w:hint="cs"/>
          <w:color w:val="auto"/>
          <w:sz w:val="24"/>
          <w:szCs w:val="24"/>
          <w:rtl/>
          <w:lang w:bidi="ar-EG"/>
        </w:rPr>
        <w:t xml:space="preserve"> وتظهر النماذج التي قدمها الب</w:t>
      </w:r>
      <w:r w:rsidR="00D73C83">
        <w:rPr>
          <w:rFonts w:ascii="Simplified Arabic" w:hAnsi="Simplified Arabic" w:cs="Simplified Arabic" w:hint="cs"/>
          <w:color w:val="auto"/>
          <w:sz w:val="24"/>
          <w:szCs w:val="24"/>
          <w:rtl/>
          <w:lang w:bidi="ar-EG"/>
        </w:rPr>
        <w:t xml:space="preserve">حث </w:t>
      </w:r>
      <w:r w:rsidR="00BB06AB">
        <w:rPr>
          <w:rFonts w:ascii="Simplified Arabic" w:hAnsi="Simplified Arabic" w:cs="Simplified Arabic" w:hint="cs"/>
          <w:color w:val="auto"/>
          <w:sz w:val="24"/>
          <w:szCs w:val="24"/>
          <w:rtl/>
          <w:lang w:bidi="ar-EG"/>
        </w:rPr>
        <w:t xml:space="preserve">توظيفات علائقية جديدة لمكونات المسجد </w:t>
      </w:r>
      <w:r w:rsidR="00D73C83">
        <w:rPr>
          <w:rFonts w:ascii="Simplified Arabic" w:hAnsi="Simplified Arabic" w:cs="Simplified Arabic" w:hint="cs"/>
          <w:color w:val="auto"/>
          <w:sz w:val="24"/>
          <w:szCs w:val="24"/>
          <w:rtl/>
          <w:lang w:bidi="ar-EG"/>
        </w:rPr>
        <w:t>تلعب على القيم الدلالية لمكوناته لكنها مع ذلك تبقى محافظة على شيء من الخصائص النوعية الكامنة في تلك المكونات.</w:t>
      </w:r>
      <w:r w:rsidR="0071303E">
        <w:rPr>
          <w:rFonts w:ascii="Simplified Arabic" w:hAnsi="Simplified Arabic" w:cs="Simplified Arabic" w:hint="cs"/>
          <w:color w:val="auto"/>
          <w:sz w:val="24"/>
          <w:szCs w:val="24"/>
          <w:rtl/>
          <w:lang w:bidi="ar-EG"/>
        </w:rPr>
        <w:t xml:space="preserve"> </w:t>
      </w:r>
    </w:p>
    <w:p w:rsidR="002D297E" w:rsidRPr="001A3FA0" w:rsidRDefault="00BF727E" w:rsidP="00BB06AB">
      <w:pPr>
        <w:ind w:firstLine="397"/>
        <w:jc w:val="lowKashida"/>
        <w:rPr>
          <w:rFonts w:ascii="Simplified Arabic" w:hAnsi="Simplified Arabic" w:cs="Simplified Arabic"/>
          <w:color w:val="auto"/>
          <w:sz w:val="24"/>
          <w:szCs w:val="24"/>
          <w:rtl/>
          <w:lang w:bidi="ar-EG"/>
        </w:rPr>
      </w:pPr>
      <w:r w:rsidRPr="004C3C3C">
        <w:rPr>
          <w:rFonts w:ascii="Simplified Arabic" w:hAnsi="Simplified Arabic" w:cs="Simplified Arabic"/>
          <w:color w:val="auto"/>
          <w:sz w:val="24"/>
          <w:szCs w:val="24"/>
          <w:rtl/>
          <w:lang w:bidi="ar-EG"/>
        </w:rPr>
        <w:t>لكن التساؤل الذي قد يطرح نفسه هو إلى أي الحدود يمكن للفعاليات غير الدينية في المسجد أن تؤثر على طبيعة ما يعتبره المسلمون عموما : مقدسا</w:t>
      </w:r>
      <w:r w:rsidRPr="004C3C3C">
        <w:rPr>
          <w:rStyle w:val="EndnoteReference"/>
          <w:rFonts w:ascii="Simplified Arabic" w:hAnsi="Simplified Arabic" w:cs="Simplified Arabic"/>
          <w:color w:val="auto"/>
          <w:sz w:val="24"/>
          <w:szCs w:val="24"/>
          <w:rtl/>
          <w:lang w:bidi="ar-IQ"/>
        </w:rPr>
        <w:endnoteReference w:id="57"/>
      </w:r>
      <w:r w:rsidRPr="004C3C3C">
        <w:rPr>
          <w:rStyle w:val="EndnoteReference"/>
          <w:rFonts w:ascii="Simplified Arabic" w:hAnsi="Simplified Arabic" w:cs="Simplified Arabic"/>
          <w:color w:val="auto"/>
          <w:sz w:val="24"/>
          <w:szCs w:val="24"/>
          <w:rtl/>
          <w:lang w:bidi="ar-IQ"/>
        </w:rPr>
        <w:t xml:space="preserve"> </w:t>
      </w:r>
      <w:r w:rsidRPr="004C3C3C">
        <w:rPr>
          <w:rFonts w:ascii="Simplified Arabic" w:hAnsi="Simplified Arabic" w:cs="Simplified Arabic"/>
          <w:color w:val="auto"/>
          <w:sz w:val="24"/>
          <w:szCs w:val="24"/>
          <w:rtl/>
          <w:lang w:bidi="ar-EG"/>
        </w:rPr>
        <w:t>.</w:t>
      </w:r>
      <w:r w:rsidR="004C3C3C">
        <w:rPr>
          <w:rFonts w:ascii="Simplified Arabic" w:hAnsi="Simplified Arabic" w:cs="Simplified Arabic" w:hint="cs"/>
          <w:color w:val="auto"/>
          <w:sz w:val="24"/>
          <w:szCs w:val="24"/>
          <w:rtl/>
          <w:lang w:bidi="ar-EG"/>
        </w:rPr>
        <w:t xml:space="preserve"> </w:t>
      </w:r>
      <w:r w:rsidR="004C3C3C" w:rsidRPr="001A3FA0">
        <w:rPr>
          <w:rFonts w:ascii="Simplified Arabic" w:hAnsi="Simplified Arabic" w:cs="Simplified Arabic" w:hint="cs"/>
          <w:color w:val="auto"/>
          <w:sz w:val="24"/>
          <w:szCs w:val="24"/>
          <w:rtl/>
          <w:lang w:bidi="ar-EG"/>
        </w:rPr>
        <w:t xml:space="preserve">يرى البحث أن جواب مثل هذا التساؤل يقع فيما عرف في الفكر المابعد حدائي بالسياق ، </w:t>
      </w:r>
      <w:r w:rsidR="0071303E" w:rsidRPr="001A3FA0">
        <w:rPr>
          <w:rFonts w:ascii="Simplified Arabic" w:hAnsi="Simplified Arabic" w:cs="Simplified Arabic" w:hint="cs"/>
          <w:color w:val="auto"/>
          <w:sz w:val="24"/>
          <w:szCs w:val="24"/>
          <w:rtl/>
          <w:lang w:bidi="ar-EG"/>
        </w:rPr>
        <w:t>فالسياق يبقى هو المحدد الآخر لاختيار الهيئة</w:t>
      </w:r>
      <w:r w:rsidR="0091233D" w:rsidRPr="001A3FA0">
        <w:rPr>
          <w:rFonts w:ascii="Simplified Arabic" w:hAnsi="Simplified Arabic" w:cs="Simplified Arabic" w:hint="cs"/>
          <w:color w:val="auto"/>
          <w:sz w:val="24"/>
          <w:szCs w:val="24"/>
          <w:rtl/>
          <w:lang w:bidi="ar-EG"/>
        </w:rPr>
        <w:t xml:space="preserve"> التي يكون عليها النمط</w:t>
      </w:r>
      <w:r w:rsidR="0071303E" w:rsidRPr="001A3FA0">
        <w:rPr>
          <w:rFonts w:ascii="Simplified Arabic" w:hAnsi="Simplified Arabic" w:cs="Simplified Arabic" w:hint="cs"/>
          <w:color w:val="auto"/>
          <w:sz w:val="24"/>
          <w:szCs w:val="24"/>
          <w:rtl/>
          <w:lang w:bidi="ar-EG"/>
        </w:rPr>
        <w:t xml:space="preserve"> بكل ابعاده المتعارف عليها لاسيما الأبعاد الاجتماعية والثقافية </w:t>
      </w:r>
      <w:r w:rsidR="00B72031" w:rsidRPr="001A3FA0">
        <w:rPr>
          <w:rFonts w:ascii="Simplified Arabic" w:hAnsi="Simplified Arabic" w:cs="Simplified Arabic" w:hint="cs"/>
          <w:color w:val="auto"/>
          <w:sz w:val="24"/>
          <w:szCs w:val="24"/>
          <w:rtl/>
          <w:lang w:bidi="ar-EG"/>
        </w:rPr>
        <w:t xml:space="preserve">، </w:t>
      </w:r>
      <w:r w:rsidR="00B70EC5" w:rsidRPr="001A3FA0">
        <w:rPr>
          <w:rFonts w:ascii="Simplified Arabic" w:hAnsi="Simplified Arabic" w:cs="Simplified Arabic" w:hint="cs"/>
          <w:color w:val="auto"/>
          <w:sz w:val="24"/>
          <w:szCs w:val="24"/>
          <w:rtl/>
          <w:lang w:bidi="ar-EG"/>
        </w:rPr>
        <w:t xml:space="preserve">ويبقى هذا كله بعيدا عن </w:t>
      </w:r>
      <w:r w:rsidR="00B72031" w:rsidRPr="001A3FA0">
        <w:rPr>
          <w:rFonts w:ascii="Simplified Arabic" w:hAnsi="Simplified Arabic" w:cs="Simplified Arabic" w:hint="cs"/>
          <w:color w:val="auto"/>
          <w:sz w:val="24"/>
          <w:szCs w:val="24"/>
          <w:rtl/>
          <w:lang w:bidi="ar-EG"/>
        </w:rPr>
        <w:t xml:space="preserve">قدسية المسجد </w:t>
      </w:r>
      <w:r w:rsidR="00B70EC5" w:rsidRPr="001A3FA0">
        <w:rPr>
          <w:rFonts w:ascii="Simplified Arabic" w:hAnsi="Simplified Arabic" w:cs="Simplified Arabic" w:hint="cs"/>
          <w:color w:val="auto"/>
          <w:sz w:val="24"/>
          <w:szCs w:val="24"/>
          <w:rtl/>
          <w:lang w:bidi="ar-EG"/>
        </w:rPr>
        <w:t xml:space="preserve">وحرمته </w:t>
      </w:r>
      <w:r w:rsidR="0071303E" w:rsidRPr="001A3FA0">
        <w:rPr>
          <w:rFonts w:ascii="Simplified Arabic" w:hAnsi="Simplified Arabic" w:cs="Simplified Arabic" w:hint="cs"/>
          <w:color w:val="auto"/>
          <w:sz w:val="24"/>
          <w:szCs w:val="24"/>
          <w:rtl/>
          <w:lang w:bidi="ar-EG"/>
        </w:rPr>
        <w:t>.</w:t>
      </w:r>
    </w:p>
    <w:p w:rsidR="00BF727E" w:rsidRPr="001A3FA0" w:rsidRDefault="0091233D" w:rsidP="002D297E">
      <w:pPr>
        <w:ind w:firstLine="397"/>
        <w:jc w:val="lowKashida"/>
        <w:rPr>
          <w:rFonts w:ascii="Simplified Arabic" w:hAnsi="Simplified Arabic" w:cs="Simplified Arabic"/>
          <w:color w:val="auto"/>
          <w:sz w:val="24"/>
          <w:szCs w:val="24"/>
          <w:rtl/>
          <w:lang w:bidi="ar-EG"/>
        </w:rPr>
      </w:pPr>
      <w:r w:rsidRPr="001A3FA0">
        <w:rPr>
          <w:rFonts w:ascii="Simplified Arabic" w:hAnsi="Simplified Arabic" w:cs="Simplified Arabic" w:hint="cs"/>
          <w:color w:val="auto"/>
          <w:sz w:val="24"/>
          <w:szCs w:val="24"/>
          <w:rtl/>
          <w:lang w:bidi="ar-EG"/>
        </w:rPr>
        <w:t>وبينما يحدث ذلك كله في كل برهة من برهات ا</w:t>
      </w:r>
      <w:r w:rsidR="002D297E" w:rsidRPr="001A3FA0">
        <w:rPr>
          <w:rFonts w:ascii="Simplified Arabic" w:hAnsi="Simplified Arabic" w:cs="Simplified Arabic" w:hint="cs"/>
          <w:color w:val="auto"/>
          <w:sz w:val="24"/>
          <w:szCs w:val="24"/>
          <w:rtl/>
          <w:lang w:bidi="ar-EG"/>
        </w:rPr>
        <w:t>لزمن ، تبدو الأنماط العليا وكأنها تتعالى في</w:t>
      </w:r>
      <w:r w:rsidR="002D297E" w:rsidRPr="001A3FA0">
        <w:rPr>
          <w:rFonts w:ascii="Simplified Arabic" w:hAnsi="Simplified Arabic" w:cs="Simplified Arabic" w:hint="cs"/>
          <w:color w:val="auto"/>
          <w:sz w:val="24"/>
          <w:szCs w:val="24"/>
          <w:rtl/>
          <w:lang w:bidi="ar-IQ"/>
        </w:rPr>
        <w:t xml:space="preserve"> كون</w:t>
      </w:r>
      <w:r w:rsidR="002D297E" w:rsidRPr="001A3FA0">
        <w:rPr>
          <w:rFonts w:ascii="Simplified Arabic" w:hAnsi="Simplified Arabic" w:cs="Simplified Arabic" w:hint="cs"/>
          <w:color w:val="auto"/>
          <w:sz w:val="24"/>
          <w:szCs w:val="24"/>
          <w:rtl/>
          <w:lang w:bidi="ar-EG"/>
        </w:rPr>
        <w:t xml:space="preserve"> فوقي </w:t>
      </w:r>
      <w:r w:rsidR="002D297E" w:rsidRPr="001A3FA0">
        <w:rPr>
          <w:rFonts w:ascii="Simplified Arabic" w:hAnsi="Simplified Arabic" w:cs="Simplified Arabic"/>
          <w:color w:val="auto"/>
          <w:sz w:val="24"/>
          <w:szCs w:val="24"/>
          <w:lang w:bidi="ar-EG"/>
        </w:rPr>
        <w:t>Hyper-Universe</w:t>
      </w:r>
      <w:r w:rsidR="002D297E" w:rsidRPr="001A3FA0">
        <w:rPr>
          <w:rFonts w:ascii="Simplified Arabic" w:hAnsi="Simplified Arabic" w:cs="Simplified Arabic" w:hint="cs"/>
          <w:color w:val="auto"/>
          <w:sz w:val="24"/>
          <w:szCs w:val="24"/>
          <w:rtl/>
          <w:lang w:bidi="ar-IQ"/>
        </w:rPr>
        <w:t xml:space="preserve"> ،</w:t>
      </w:r>
      <w:r w:rsidR="002D297E" w:rsidRPr="001A3FA0">
        <w:rPr>
          <w:rFonts w:ascii="Simplified Arabic" w:hAnsi="Simplified Arabic" w:cs="Simplified Arabic" w:hint="cs"/>
          <w:color w:val="auto"/>
          <w:sz w:val="24"/>
          <w:szCs w:val="24"/>
          <w:rtl/>
          <w:lang w:bidi="ar-EG"/>
        </w:rPr>
        <w:t xml:space="preserve"> لتشكل من خلاله مقياسا للحكم على مصداقية الدلالة لأي النموذج ، وهو كون يذكر بالفضاء الفوقي </w:t>
      </w:r>
      <w:r w:rsidR="002D297E" w:rsidRPr="001A3FA0">
        <w:rPr>
          <w:rFonts w:ascii="Simplified Arabic" w:hAnsi="Simplified Arabic" w:cs="Simplified Arabic"/>
          <w:color w:val="auto"/>
          <w:sz w:val="24"/>
          <w:szCs w:val="24"/>
          <w:lang w:bidi="ar-EG"/>
        </w:rPr>
        <w:t>Hyperspace</w:t>
      </w:r>
      <w:r w:rsidR="002D297E" w:rsidRPr="001A3FA0">
        <w:rPr>
          <w:rFonts w:ascii="Simplified Arabic" w:hAnsi="Simplified Arabic" w:cs="Simplified Arabic" w:hint="cs"/>
          <w:color w:val="auto"/>
          <w:sz w:val="24"/>
          <w:szCs w:val="24"/>
          <w:rtl/>
          <w:lang w:bidi="ar-IQ"/>
        </w:rPr>
        <w:t xml:space="preserve"> </w:t>
      </w:r>
      <w:r w:rsidR="002D297E" w:rsidRPr="001A3FA0">
        <w:rPr>
          <w:rFonts w:ascii="Simplified Arabic" w:hAnsi="Simplified Arabic" w:cs="Simplified Arabic" w:hint="cs"/>
          <w:color w:val="auto"/>
          <w:sz w:val="24"/>
          <w:szCs w:val="24"/>
          <w:rtl/>
          <w:lang w:bidi="ar-EG"/>
        </w:rPr>
        <w:t>الرباعي الأبعاد الذي تتواجد فيه الطوبولوجية نفسها به ، لتنظر منه إلى مقياس الزمن وهو يشهد التحولات في الهيئة ، في كل برهة منه .</w:t>
      </w:r>
    </w:p>
    <w:p w:rsidR="00BF727E" w:rsidRPr="008609F0" w:rsidRDefault="00D73C83" w:rsidP="008609F0">
      <w:pPr>
        <w:numPr>
          <w:ilvl w:val="0"/>
          <w:numId w:val="1"/>
        </w:numPr>
        <w:spacing w:after="120"/>
        <w:jc w:val="lowKashida"/>
        <w:rPr>
          <w:rFonts w:ascii="Simplified Arabic" w:hAnsi="Simplified Arabic" w:cs="Simplified Arabic"/>
          <w:b/>
          <w:bCs/>
          <w:color w:val="auto"/>
          <w:sz w:val="28"/>
          <w:szCs w:val="28"/>
          <w:rtl/>
          <w:lang w:bidi="ar-EG"/>
        </w:rPr>
      </w:pPr>
      <w:r>
        <w:rPr>
          <w:rFonts w:ascii="Simplified Arabic" w:hAnsi="Simplified Arabic" w:cs="Simplified Arabic" w:hint="cs"/>
          <w:b/>
          <w:bCs/>
          <w:color w:val="auto"/>
          <w:sz w:val="28"/>
          <w:szCs w:val="28"/>
          <w:rtl/>
          <w:lang w:bidi="ar-EG"/>
        </w:rPr>
        <w:t>خلاصة</w:t>
      </w:r>
      <w:r w:rsidR="00BF727E" w:rsidRPr="008609F0">
        <w:rPr>
          <w:rFonts w:ascii="Simplified Arabic" w:hAnsi="Simplified Arabic" w:cs="Simplified Arabic" w:hint="cs"/>
          <w:b/>
          <w:bCs/>
          <w:color w:val="auto"/>
          <w:sz w:val="28"/>
          <w:szCs w:val="28"/>
          <w:rtl/>
          <w:lang w:bidi="ar-EG"/>
        </w:rPr>
        <w:t xml:space="preserve"> القراءات </w:t>
      </w:r>
      <w:r w:rsidR="0025543B">
        <w:rPr>
          <w:rFonts w:ascii="Simplified Arabic" w:hAnsi="Simplified Arabic" w:cs="Simplified Arabic" w:hint="cs"/>
          <w:b/>
          <w:bCs/>
          <w:color w:val="auto"/>
          <w:sz w:val="28"/>
          <w:szCs w:val="28"/>
          <w:rtl/>
          <w:lang w:bidi="ar-EG"/>
        </w:rPr>
        <w:t xml:space="preserve">والاستنتاج </w:t>
      </w:r>
    </w:p>
    <w:p w:rsidR="009A62B8" w:rsidRDefault="001A3FA0" w:rsidP="00035398">
      <w:pPr>
        <w:ind w:firstLine="397"/>
        <w:jc w:val="lowKashida"/>
        <w:rPr>
          <w:rFonts w:ascii="Simplified Arabic" w:hAnsi="Simplified Arabic" w:cs="Simplified Arabic"/>
          <w:b/>
          <w:bCs/>
          <w:color w:val="auto"/>
          <w:sz w:val="24"/>
          <w:szCs w:val="24"/>
          <w:rtl/>
          <w:lang w:bidi="ar-EG"/>
        </w:rPr>
      </w:pPr>
      <w:r>
        <w:rPr>
          <w:rFonts w:ascii="Simplified Arabic" w:hAnsi="Simplified Arabic" w:cs="Simplified Arabic"/>
          <w:color w:val="auto"/>
          <w:sz w:val="24"/>
          <w:szCs w:val="24"/>
          <w:rtl/>
          <w:lang w:bidi="ar-EG"/>
        </w:rPr>
        <w:t>لإظهار</w:t>
      </w:r>
      <w:r>
        <w:rPr>
          <w:rFonts w:ascii="Simplified Arabic" w:hAnsi="Simplified Arabic" w:cs="Simplified Arabic" w:hint="cs"/>
          <w:color w:val="auto"/>
          <w:sz w:val="24"/>
          <w:szCs w:val="24"/>
          <w:rtl/>
          <w:lang w:bidi="ar-EG"/>
        </w:rPr>
        <w:t xml:space="preserve"> </w:t>
      </w:r>
      <w:r w:rsidR="008609F0">
        <w:rPr>
          <w:rFonts w:ascii="Simplified Arabic" w:hAnsi="Simplified Arabic" w:cs="Simplified Arabic" w:hint="cs"/>
          <w:color w:val="auto"/>
          <w:sz w:val="24"/>
          <w:szCs w:val="24"/>
          <w:rtl/>
          <w:lang w:bidi="ar-EG"/>
        </w:rPr>
        <w:t xml:space="preserve">الرؤية </w:t>
      </w:r>
      <w:r>
        <w:rPr>
          <w:rFonts w:ascii="Simplified Arabic" w:hAnsi="Simplified Arabic" w:cs="Simplified Arabic" w:hint="cs"/>
          <w:color w:val="auto"/>
          <w:sz w:val="24"/>
          <w:szCs w:val="24"/>
          <w:rtl/>
          <w:lang w:bidi="ar-EG"/>
        </w:rPr>
        <w:t xml:space="preserve">التي يقدمها هذا البحث </w:t>
      </w:r>
      <w:r w:rsidR="0091233D" w:rsidRPr="009A09F9">
        <w:rPr>
          <w:rFonts w:ascii="Simplified Arabic" w:hAnsi="Simplified Arabic" w:cs="Simplified Arabic"/>
          <w:color w:val="auto"/>
          <w:sz w:val="24"/>
          <w:szCs w:val="24"/>
          <w:rtl/>
          <w:lang w:bidi="ar-EG"/>
        </w:rPr>
        <w:t xml:space="preserve">تم تتبع العلاقات النمطية ومميزاتها في جملة من المساجد المعاصرة </w:t>
      </w:r>
      <w:r w:rsidR="0091233D" w:rsidRPr="00447373">
        <w:rPr>
          <w:rFonts w:ascii="Simplified Arabic" w:hAnsi="Simplified Arabic" w:cs="Simplified Arabic"/>
          <w:b/>
          <w:bCs/>
          <w:color w:val="auto"/>
          <w:sz w:val="24"/>
          <w:szCs w:val="24"/>
          <w:rtl/>
          <w:lang w:bidi="ar-EG"/>
        </w:rPr>
        <w:t>( جدول 1)</w:t>
      </w:r>
      <w:r w:rsidR="0091233D">
        <w:rPr>
          <w:rFonts w:ascii="Simplified Arabic" w:hAnsi="Simplified Arabic" w:cs="Simplified Arabic" w:hint="cs"/>
          <w:color w:val="auto"/>
          <w:sz w:val="24"/>
          <w:szCs w:val="24"/>
          <w:rtl/>
          <w:lang w:bidi="ar-EG"/>
        </w:rPr>
        <w:t xml:space="preserve"> </w:t>
      </w:r>
      <w:r w:rsidR="0091233D" w:rsidRPr="009A09F9">
        <w:rPr>
          <w:rFonts w:ascii="Simplified Arabic" w:hAnsi="Simplified Arabic" w:cs="Simplified Arabic"/>
          <w:color w:val="auto"/>
          <w:sz w:val="24"/>
          <w:szCs w:val="24"/>
          <w:rtl/>
          <w:lang w:bidi="ar-EG"/>
        </w:rPr>
        <w:t>.</w:t>
      </w:r>
      <w:r w:rsidR="0091233D">
        <w:rPr>
          <w:rFonts w:ascii="Simplified Arabic" w:hAnsi="Simplified Arabic" w:cs="Simplified Arabic" w:hint="cs"/>
          <w:color w:val="FF0000"/>
          <w:sz w:val="24"/>
          <w:szCs w:val="24"/>
          <w:rtl/>
          <w:lang w:bidi="ar-EG"/>
        </w:rPr>
        <w:t xml:space="preserve"> </w:t>
      </w:r>
      <w:r w:rsidR="0091233D">
        <w:rPr>
          <w:rFonts w:ascii="Simplified Arabic" w:hAnsi="Simplified Arabic" w:cs="Simplified Arabic" w:hint="cs"/>
          <w:color w:val="auto"/>
          <w:sz w:val="24"/>
          <w:szCs w:val="24"/>
          <w:rtl/>
          <w:lang w:bidi="ar-EG"/>
        </w:rPr>
        <w:t>و</w:t>
      </w:r>
      <w:r w:rsidR="009A62B8" w:rsidRPr="009A09F9">
        <w:rPr>
          <w:rFonts w:ascii="Simplified Arabic" w:hAnsi="Simplified Arabic" w:cs="Simplified Arabic"/>
          <w:color w:val="auto"/>
          <w:sz w:val="24"/>
          <w:szCs w:val="24"/>
          <w:rtl/>
          <w:lang w:bidi="ar-EG"/>
        </w:rPr>
        <w:t xml:space="preserve">تظهر النماذج المعاصرة لعمارة المساجد على اختلاف مقترباتها ، وبضمنها تلك التي  تبدو أشكالها منتجة رقميا ، مجموعة من الخصائص التي تؤكد طبيعتها الوظيفية كمساجد من جهة ، والتي تحافظ على العلاقات والخصائص النوعية من جهة أخرى ، وهي خصائص متوارثة مع النمط نفسه </w:t>
      </w:r>
      <w:r w:rsidR="009A62B8" w:rsidRPr="00447373">
        <w:rPr>
          <w:rFonts w:ascii="Simplified Arabic" w:hAnsi="Simplified Arabic" w:cs="Simplified Arabic"/>
          <w:b/>
          <w:bCs/>
          <w:color w:val="auto"/>
          <w:sz w:val="24"/>
          <w:szCs w:val="24"/>
          <w:rtl/>
          <w:lang w:bidi="ar-EG"/>
        </w:rPr>
        <w:t>.</w:t>
      </w:r>
      <w:r w:rsidR="00447373" w:rsidRPr="00447373">
        <w:rPr>
          <w:rFonts w:ascii="Simplified Arabic" w:hAnsi="Simplified Arabic" w:cs="Simplified Arabic" w:hint="cs"/>
          <w:b/>
          <w:bCs/>
          <w:color w:val="auto"/>
          <w:sz w:val="24"/>
          <w:szCs w:val="24"/>
          <w:rtl/>
          <w:lang w:bidi="ar-EG"/>
        </w:rPr>
        <w:t>(</w:t>
      </w:r>
      <w:r w:rsidR="009A62B8" w:rsidRPr="00447373">
        <w:rPr>
          <w:rFonts w:ascii="Simplified Arabic" w:hAnsi="Simplified Arabic" w:cs="Simplified Arabic"/>
          <w:b/>
          <w:bCs/>
          <w:color w:val="auto"/>
          <w:sz w:val="24"/>
          <w:szCs w:val="24"/>
          <w:rtl/>
          <w:lang w:bidi="ar-EG"/>
        </w:rPr>
        <w:t xml:space="preserve"> </w:t>
      </w:r>
      <w:r w:rsidR="00447373" w:rsidRPr="00447373">
        <w:rPr>
          <w:rFonts w:ascii="Simplified Arabic" w:hAnsi="Simplified Arabic" w:cs="Simplified Arabic" w:hint="cs"/>
          <w:b/>
          <w:bCs/>
          <w:color w:val="auto"/>
          <w:sz w:val="24"/>
          <w:szCs w:val="24"/>
          <w:rtl/>
          <w:lang w:bidi="ar-EG"/>
        </w:rPr>
        <w:t>الشكل 1</w:t>
      </w:r>
      <w:r w:rsidR="00035398">
        <w:rPr>
          <w:rFonts w:ascii="Simplified Arabic" w:hAnsi="Simplified Arabic" w:cs="Simplified Arabic" w:hint="cs"/>
          <w:b/>
          <w:bCs/>
          <w:color w:val="auto"/>
          <w:sz w:val="24"/>
          <w:szCs w:val="24"/>
          <w:rtl/>
          <w:lang w:bidi="ar-EG"/>
        </w:rPr>
        <w:t>1</w:t>
      </w:r>
      <w:r w:rsidR="00447373" w:rsidRPr="00447373">
        <w:rPr>
          <w:rFonts w:ascii="Simplified Arabic" w:hAnsi="Simplified Arabic" w:cs="Simplified Arabic" w:hint="cs"/>
          <w:b/>
          <w:bCs/>
          <w:color w:val="auto"/>
          <w:sz w:val="24"/>
          <w:szCs w:val="24"/>
          <w:rtl/>
          <w:lang w:bidi="ar-EG"/>
        </w:rPr>
        <w:t>)</w:t>
      </w:r>
    </w:p>
    <w:p w:rsidR="009A2D57" w:rsidRDefault="00BF727E" w:rsidP="00E90DAF">
      <w:pPr>
        <w:ind w:firstLine="397"/>
        <w:jc w:val="lowKashida"/>
        <w:rPr>
          <w:rFonts w:ascii="Simplified Arabic" w:hAnsi="Simplified Arabic" w:cs="Simplified Arabic"/>
          <w:color w:val="auto"/>
          <w:sz w:val="24"/>
          <w:szCs w:val="24"/>
          <w:rtl/>
          <w:lang w:bidi="ar-EG"/>
        </w:rPr>
      </w:pPr>
      <w:r>
        <w:rPr>
          <w:rFonts w:ascii="Simplified Arabic" w:hAnsi="Simplified Arabic" w:cs="Simplified Arabic" w:hint="cs"/>
          <w:color w:val="auto"/>
          <w:sz w:val="24"/>
          <w:szCs w:val="24"/>
          <w:rtl/>
          <w:lang w:bidi="ar-EG"/>
        </w:rPr>
        <w:t xml:space="preserve">ولقد </w:t>
      </w:r>
      <w:r w:rsidR="009A62B8" w:rsidRPr="009A09F9">
        <w:rPr>
          <w:rFonts w:ascii="Simplified Arabic" w:hAnsi="Simplified Arabic" w:cs="Simplified Arabic"/>
          <w:color w:val="auto"/>
          <w:sz w:val="24"/>
          <w:szCs w:val="24"/>
          <w:rtl/>
          <w:lang w:bidi="ar-EG"/>
        </w:rPr>
        <w:t xml:space="preserve">ضمت كل المساجد فضاء للصلاة </w:t>
      </w:r>
      <w:r>
        <w:rPr>
          <w:rFonts w:ascii="Simplified Arabic" w:hAnsi="Simplified Arabic" w:cs="Simplified Arabic"/>
          <w:color w:val="auto"/>
          <w:sz w:val="24"/>
          <w:szCs w:val="24"/>
          <w:rtl/>
          <w:lang w:bidi="ar-EG"/>
        </w:rPr>
        <w:t xml:space="preserve">مبدئيا </w:t>
      </w:r>
      <w:r w:rsidR="009A62B8" w:rsidRPr="009A09F9">
        <w:rPr>
          <w:rFonts w:ascii="Simplified Arabic" w:hAnsi="Simplified Arabic" w:cs="Simplified Arabic"/>
          <w:color w:val="auto"/>
          <w:sz w:val="24"/>
          <w:szCs w:val="24"/>
          <w:rtl/>
          <w:lang w:bidi="ar-EG"/>
        </w:rPr>
        <w:t xml:space="preserve">، مقرونا بحائط القبلة والمحراب ، باستثناء ما جاء به مسجد التلاشي ( المسجد المتلاشي ) من حالة خاصة اختفى فيها كلاهما لصالح انطباع غير حقيقي بتلاشي الجدران </w:t>
      </w:r>
      <w:r w:rsidR="009A62B8" w:rsidRPr="009A09F9">
        <w:rPr>
          <w:rFonts w:ascii="Simplified Arabic" w:hAnsi="Simplified Arabic" w:cs="Simplified Arabic"/>
          <w:color w:val="auto"/>
          <w:sz w:val="24"/>
          <w:szCs w:val="24"/>
          <w:rtl/>
          <w:lang w:bidi="ar-EG"/>
        </w:rPr>
        <w:lastRenderedPageBreak/>
        <w:t xml:space="preserve">والتوجه نحو القبلة ، وهو حل عليه شيء من التحفظ لأنه يختزل معه حالة الاصطفاف في الصف الأول </w:t>
      </w:r>
      <w:r w:rsidR="009A2D57">
        <w:rPr>
          <w:rFonts w:ascii="Simplified Arabic" w:hAnsi="Simplified Arabic" w:cs="Simplified Arabic" w:hint="cs"/>
          <w:color w:val="auto"/>
          <w:sz w:val="24"/>
          <w:szCs w:val="24"/>
          <w:rtl/>
          <w:lang w:bidi="ar-EG"/>
        </w:rPr>
        <w:t xml:space="preserve">التي يتزاحم لأجلها المصلون </w:t>
      </w:r>
      <w:r w:rsidR="009A62B8" w:rsidRPr="009A09F9">
        <w:rPr>
          <w:rFonts w:ascii="Simplified Arabic" w:hAnsi="Simplified Arabic" w:cs="Simplified Arabic"/>
          <w:color w:val="auto"/>
          <w:sz w:val="24"/>
          <w:szCs w:val="24"/>
          <w:rtl/>
          <w:lang w:bidi="ar-EG"/>
        </w:rPr>
        <w:t xml:space="preserve">. لكن المصلى كان موجودا ، رغم أنه ضم خاصية الانفتاح على السماء ، وهي خاصية من خواص الفضاء الوسطي أو الفناء </w:t>
      </w:r>
      <w:r w:rsidR="009A2D57" w:rsidRPr="00F31BC9">
        <w:rPr>
          <w:rFonts w:ascii="Simplified Arabic" w:hAnsi="Simplified Arabic" w:cs="Simplified Arabic"/>
          <w:b/>
          <w:bCs/>
          <w:color w:val="auto"/>
          <w:sz w:val="24"/>
          <w:szCs w:val="24"/>
          <w:rtl/>
          <w:lang w:bidi="ar-EG"/>
        </w:rPr>
        <w:t xml:space="preserve">( شكل </w:t>
      </w:r>
      <w:r w:rsidR="00E90DAF">
        <w:rPr>
          <w:rFonts w:ascii="Simplified Arabic" w:hAnsi="Simplified Arabic" w:cs="Simplified Arabic" w:hint="cs"/>
          <w:b/>
          <w:bCs/>
          <w:color w:val="auto"/>
          <w:sz w:val="24"/>
          <w:szCs w:val="24"/>
          <w:rtl/>
          <w:lang w:bidi="ar-EG"/>
        </w:rPr>
        <w:t>5</w:t>
      </w:r>
      <w:r w:rsidR="009A2D57" w:rsidRPr="00F31BC9">
        <w:rPr>
          <w:rFonts w:ascii="Simplified Arabic" w:hAnsi="Simplified Arabic" w:cs="Simplified Arabic"/>
          <w:b/>
          <w:bCs/>
          <w:color w:val="auto"/>
          <w:sz w:val="24"/>
          <w:szCs w:val="24"/>
          <w:rtl/>
          <w:lang w:bidi="ar-EG"/>
        </w:rPr>
        <w:t xml:space="preserve"> )</w:t>
      </w:r>
      <w:r w:rsidR="009A2D57">
        <w:rPr>
          <w:rFonts w:ascii="Simplified Arabic" w:hAnsi="Simplified Arabic" w:cs="Simplified Arabic" w:hint="cs"/>
          <w:color w:val="auto"/>
          <w:sz w:val="24"/>
          <w:szCs w:val="24"/>
          <w:rtl/>
          <w:lang w:bidi="ar-EG"/>
        </w:rPr>
        <w:t xml:space="preserve"> . </w:t>
      </w:r>
      <w:r w:rsidR="009A62B8" w:rsidRPr="009A09F9">
        <w:rPr>
          <w:rFonts w:ascii="Simplified Arabic" w:hAnsi="Simplified Arabic" w:cs="Simplified Arabic"/>
          <w:color w:val="auto"/>
          <w:sz w:val="24"/>
          <w:szCs w:val="24"/>
          <w:rtl/>
          <w:lang w:bidi="ar-EG"/>
        </w:rPr>
        <w:t xml:space="preserve">وعموما كان هناك ثبات في التوجه نحو القبلة في جميع الأمثلة  . </w:t>
      </w:r>
    </w:p>
    <w:p w:rsidR="009A62B8" w:rsidRPr="009A09F9" w:rsidRDefault="009A62B8" w:rsidP="005D77F1">
      <w:pPr>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كما أظهرت الأمثلة </w:t>
      </w:r>
      <w:r w:rsidR="009A2D57">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التي قدمت مصادرها تصورا للمصلى </w:t>
      </w:r>
      <w:r w:rsidR="009A2D57">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حضور الإيقاع في فضاء الحرم بشكل أو بآخر</w:t>
      </w:r>
      <w:r w:rsidR="00E90DAF">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و</w:t>
      </w:r>
      <w:r w:rsidR="00AA7855">
        <w:rPr>
          <w:rFonts w:ascii="Simplified Arabic" w:hAnsi="Simplified Arabic" w:cs="Simplified Arabic" w:hint="cs"/>
          <w:color w:val="auto"/>
          <w:sz w:val="24"/>
          <w:szCs w:val="24"/>
          <w:rtl/>
          <w:lang w:bidi="ar-EG"/>
        </w:rPr>
        <w:t xml:space="preserve">قد </w:t>
      </w:r>
      <w:r w:rsidRPr="009A09F9">
        <w:rPr>
          <w:rFonts w:ascii="Simplified Arabic" w:hAnsi="Simplified Arabic" w:cs="Simplified Arabic"/>
          <w:color w:val="auto"/>
          <w:sz w:val="24"/>
          <w:szCs w:val="24"/>
          <w:rtl/>
          <w:lang w:bidi="ar-EG"/>
        </w:rPr>
        <w:t>كان لبعض الإيقاعات خصوصية ارتبط</w:t>
      </w:r>
      <w:r w:rsidR="008740AD">
        <w:rPr>
          <w:rFonts w:ascii="Simplified Arabic" w:hAnsi="Simplified Arabic" w:cs="Simplified Arabic"/>
          <w:color w:val="auto"/>
          <w:sz w:val="24"/>
          <w:szCs w:val="24"/>
          <w:rtl/>
          <w:lang w:bidi="ar-EG"/>
        </w:rPr>
        <w:t>ت بصفوف المصلين</w:t>
      </w:r>
      <w:r w:rsidR="008740AD">
        <w:rPr>
          <w:rFonts w:ascii="Simplified Arabic" w:hAnsi="Simplified Arabic" w:cs="Simplified Arabic" w:hint="cs"/>
          <w:color w:val="auto"/>
          <w:sz w:val="24"/>
          <w:szCs w:val="24"/>
          <w:rtl/>
          <w:lang w:bidi="ar-EG"/>
        </w:rPr>
        <w:t xml:space="preserve"> </w:t>
      </w:r>
      <w:r w:rsidR="00813015">
        <w:rPr>
          <w:rFonts w:ascii="Simplified Arabic" w:hAnsi="Simplified Arabic" w:cs="Simplified Arabic" w:hint="cs"/>
          <w:color w:val="auto"/>
          <w:sz w:val="24"/>
          <w:szCs w:val="24"/>
          <w:rtl/>
          <w:lang w:bidi="ar-EG"/>
        </w:rPr>
        <w:t>وباتجاه</w:t>
      </w:r>
      <w:r w:rsidRPr="009A09F9">
        <w:rPr>
          <w:rFonts w:ascii="Simplified Arabic" w:hAnsi="Simplified Arabic" w:cs="Simplified Arabic"/>
          <w:color w:val="auto"/>
          <w:sz w:val="24"/>
          <w:szCs w:val="24"/>
          <w:rtl/>
          <w:lang w:bidi="ar-EG"/>
        </w:rPr>
        <w:t xml:space="preserve"> الصلاة </w:t>
      </w:r>
      <w:r w:rsidR="00813015">
        <w:rPr>
          <w:rFonts w:ascii="Simplified Arabic" w:hAnsi="Simplified Arabic" w:cs="Simplified Arabic" w:hint="cs"/>
          <w:color w:val="auto"/>
          <w:sz w:val="24"/>
          <w:szCs w:val="24"/>
          <w:rtl/>
          <w:lang w:bidi="ar-EG"/>
        </w:rPr>
        <w:t xml:space="preserve">، كما في </w:t>
      </w:r>
      <w:r w:rsidR="00813015" w:rsidRPr="009A09F9">
        <w:rPr>
          <w:rFonts w:ascii="Simplified Arabic" w:hAnsi="Simplified Arabic" w:cs="Simplified Arabic"/>
          <w:color w:val="auto"/>
          <w:sz w:val="24"/>
          <w:szCs w:val="24"/>
          <w:rtl/>
          <w:lang w:bidi="ar-EG"/>
        </w:rPr>
        <w:t xml:space="preserve">المسجد المقترح من </w:t>
      </w:r>
      <w:r w:rsidR="00813015">
        <w:rPr>
          <w:rFonts w:ascii="Simplified Arabic" w:hAnsi="Simplified Arabic" w:cs="Simplified Arabic" w:hint="cs"/>
          <w:color w:val="auto"/>
          <w:sz w:val="24"/>
          <w:szCs w:val="24"/>
          <w:rtl/>
          <w:lang w:bidi="ar-EG"/>
        </w:rPr>
        <w:t xml:space="preserve">شركة </w:t>
      </w:r>
      <w:r w:rsidR="00813015" w:rsidRPr="00AE767D">
        <w:rPr>
          <w:rFonts w:ascii="Simplified Arabic" w:hAnsi="Simplified Arabic" w:cs="Simplified Arabic" w:hint="cs"/>
          <w:color w:val="auto"/>
          <w:sz w:val="24"/>
          <w:szCs w:val="24"/>
          <w:rtl/>
          <w:lang w:bidi="ar-EG"/>
        </w:rPr>
        <w:t>معماريو مانكو</w:t>
      </w:r>
      <w:r w:rsidR="00813015" w:rsidRPr="00AE767D">
        <w:rPr>
          <w:rFonts w:ascii="Simplified Arabic" w:hAnsi="Simplified Arabic" w:cs="Simplified Arabic"/>
          <w:color w:val="auto"/>
          <w:sz w:val="24"/>
          <w:szCs w:val="24"/>
          <w:rtl/>
          <w:lang w:bidi="ar-EG"/>
        </w:rPr>
        <w:t xml:space="preserve"> </w:t>
      </w:r>
      <w:r w:rsidR="007B523A">
        <w:rPr>
          <w:rFonts w:ascii="Simplified Arabic" w:hAnsi="Simplified Arabic" w:cs="Simplified Arabic" w:hint="cs"/>
          <w:color w:val="auto"/>
          <w:sz w:val="24"/>
          <w:szCs w:val="24"/>
          <w:rtl/>
          <w:lang w:bidi="ar-EG"/>
        </w:rPr>
        <w:t xml:space="preserve">التركية </w:t>
      </w:r>
      <w:r w:rsidR="00813015" w:rsidRPr="007B523A">
        <w:rPr>
          <w:rFonts w:ascii="Simplified Arabic" w:hAnsi="Simplified Arabic" w:cs="Simplified Arabic"/>
          <w:b/>
          <w:bCs/>
          <w:color w:val="auto"/>
          <w:sz w:val="24"/>
          <w:szCs w:val="24"/>
          <w:rtl/>
          <w:lang w:bidi="ar-EG"/>
        </w:rPr>
        <w:t>( شكل 4 )</w:t>
      </w:r>
      <w:r w:rsidR="007B523A" w:rsidRPr="007B523A">
        <w:rPr>
          <w:rFonts w:ascii="Simplified Arabic" w:hAnsi="Simplified Arabic" w:cs="Simplified Arabic"/>
          <w:color w:val="auto"/>
          <w:sz w:val="24"/>
          <w:szCs w:val="24"/>
          <w:rtl/>
          <w:lang w:bidi="ar-EG"/>
        </w:rPr>
        <w:t xml:space="preserve"> </w:t>
      </w:r>
      <w:r w:rsidR="007B523A" w:rsidRPr="009A09F9">
        <w:rPr>
          <w:rFonts w:ascii="Simplified Arabic" w:hAnsi="Simplified Arabic" w:cs="Simplified Arabic"/>
          <w:color w:val="auto"/>
          <w:sz w:val="24"/>
          <w:szCs w:val="24"/>
          <w:rtl/>
          <w:lang w:bidi="ar-EG"/>
        </w:rPr>
        <w:t xml:space="preserve">الذي تدرجت فيه أرضية المصلى ، وهو نفس المقترح الذي حل فيه الزجاج مكان الصلادة في حائط القبلة </w:t>
      </w:r>
      <w:r w:rsidR="007B523A">
        <w:rPr>
          <w:rFonts w:ascii="Simplified Arabic" w:hAnsi="Simplified Arabic" w:cs="Simplified Arabic" w:hint="cs"/>
          <w:color w:val="auto"/>
          <w:sz w:val="24"/>
          <w:szCs w:val="24"/>
          <w:rtl/>
          <w:lang w:bidi="ar-EG"/>
        </w:rPr>
        <w:t xml:space="preserve">، وكذلك </w:t>
      </w:r>
      <w:r w:rsidRPr="00E16821">
        <w:rPr>
          <w:rFonts w:ascii="Simplified Arabic" w:hAnsi="Simplified Arabic" w:cs="Simplified Arabic"/>
          <w:color w:val="auto"/>
          <w:sz w:val="24"/>
          <w:szCs w:val="24"/>
          <w:rtl/>
          <w:lang w:bidi="ar-EG"/>
        </w:rPr>
        <w:t xml:space="preserve">مسجد زهاء حديد في </w:t>
      </w:r>
      <w:r w:rsidR="0008221C" w:rsidRPr="00E16821">
        <w:rPr>
          <w:rFonts w:ascii="Simplified Arabic" w:hAnsi="Simplified Arabic" w:cs="Simplified Arabic" w:hint="cs"/>
          <w:color w:val="auto"/>
          <w:sz w:val="24"/>
          <w:szCs w:val="24"/>
          <w:rtl/>
          <w:lang w:bidi="ar-EG"/>
        </w:rPr>
        <w:t>ستراسبرغ - فرنسا</w:t>
      </w:r>
      <w:r w:rsidRPr="00E16821">
        <w:rPr>
          <w:rFonts w:ascii="Simplified Arabic" w:hAnsi="Simplified Arabic" w:cs="Simplified Arabic"/>
          <w:color w:val="auto"/>
          <w:sz w:val="24"/>
          <w:szCs w:val="24"/>
          <w:rtl/>
          <w:lang w:bidi="ar-EG"/>
        </w:rPr>
        <w:t xml:space="preserve"> </w:t>
      </w:r>
      <w:r w:rsidR="005D77F1" w:rsidRPr="005D77F1">
        <w:rPr>
          <w:rFonts w:ascii="Simplified Arabic" w:hAnsi="Simplified Arabic" w:cs="Simplified Arabic" w:hint="cs"/>
          <w:color w:val="auto"/>
          <w:sz w:val="24"/>
          <w:szCs w:val="24"/>
          <w:rtl/>
          <w:lang w:bidi="ar-EG"/>
        </w:rPr>
        <w:t xml:space="preserve">، </w:t>
      </w:r>
      <w:r w:rsidR="005D77F1">
        <w:rPr>
          <w:rFonts w:ascii="Simplified Arabic" w:hAnsi="Simplified Arabic" w:cs="Simplified Arabic" w:hint="cs"/>
          <w:color w:val="auto"/>
          <w:sz w:val="24"/>
          <w:szCs w:val="24"/>
          <w:rtl/>
          <w:lang w:bidi="ar-EG"/>
        </w:rPr>
        <w:t xml:space="preserve">مبنى </w:t>
      </w:r>
      <w:r w:rsidR="005D77F1" w:rsidRPr="005D77F1">
        <w:rPr>
          <w:rFonts w:ascii="Simplified Arabic" w:hAnsi="Simplified Arabic" w:cs="Simplified Arabic" w:hint="cs"/>
          <w:color w:val="auto"/>
          <w:sz w:val="24"/>
          <w:szCs w:val="24"/>
          <w:rtl/>
          <w:lang w:bidi="ar-EG"/>
        </w:rPr>
        <w:t>ال</w:t>
      </w:r>
      <w:r w:rsidR="005D77F1" w:rsidRPr="005D77F1">
        <w:rPr>
          <w:rFonts w:ascii="Simplified Arabic" w:hAnsi="Simplified Arabic" w:cs="Simplified Arabic"/>
          <w:color w:val="auto"/>
          <w:sz w:val="24"/>
          <w:szCs w:val="24"/>
          <w:rtl/>
          <w:lang w:bidi="ar-EG"/>
        </w:rPr>
        <w:t>مسجد و</w:t>
      </w:r>
      <w:r w:rsidR="005D77F1">
        <w:rPr>
          <w:rFonts w:ascii="Simplified Arabic" w:hAnsi="Simplified Arabic" w:cs="Simplified Arabic" w:hint="cs"/>
          <w:color w:val="auto"/>
          <w:sz w:val="24"/>
          <w:szCs w:val="24"/>
          <w:rtl/>
          <w:lang w:bidi="ar-EG"/>
        </w:rPr>
        <w:t>ال</w:t>
      </w:r>
      <w:r w:rsidR="005D77F1" w:rsidRPr="005D77F1">
        <w:rPr>
          <w:rFonts w:ascii="Simplified Arabic" w:hAnsi="Simplified Arabic" w:cs="Simplified Arabic"/>
          <w:color w:val="auto"/>
          <w:sz w:val="24"/>
          <w:szCs w:val="24"/>
          <w:rtl/>
          <w:lang w:bidi="ar-EG"/>
        </w:rPr>
        <w:t>مركز</w:t>
      </w:r>
      <w:r w:rsidR="005D77F1" w:rsidRPr="005D77F1">
        <w:rPr>
          <w:rFonts w:ascii="Simplified Arabic" w:hAnsi="Simplified Arabic" w:cs="Simplified Arabic" w:hint="cs"/>
          <w:color w:val="auto"/>
          <w:sz w:val="24"/>
          <w:szCs w:val="24"/>
          <w:rtl/>
          <w:lang w:bidi="ar-EG"/>
        </w:rPr>
        <w:t xml:space="preserve"> </w:t>
      </w:r>
      <w:r w:rsidR="005D77F1">
        <w:rPr>
          <w:rFonts w:ascii="Simplified Arabic" w:hAnsi="Simplified Arabic" w:cs="Simplified Arabic" w:hint="cs"/>
          <w:color w:val="auto"/>
          <w:sz w:val="24"/>
          <w:szCs w:val="24"/>
          <w:rtl/>
          <w:lang w:bidi="ar-EG"/>
        </w:rPr>
        <w:t>ال</w:t>
      </w:r>
      <w:r w:rsidR="005D77F1" w:rsidRPr="005D77F1">
        <w:rPr>
          <w:rFonts w:ascii="Simplified Arabic" w:hAnsi="Simplified Arabic" w:cs="Simplified Arabic"/>
          <w:color w:val="auto"/>
          <w:sz w:val="24"/>
          <w:szCs w:val="24"/>
          <w:rtl/>
          <w:lang w:bidi="ar-EG"/>
        </w:rPr>
        <w:t xml:space="preserve">اسلامي </w:t>
      </w:r>
      <w:r w:rsidR="005D77F1">
        <w:rPr>
          <w:rFonts w:ascii="Simplified Arabic" w:hAnsi="Simplified Arabic" w:cs="Simplified Arabic" w:hint="cs"/>
          <w:color w:val="auto"/>
          <w:sz w:val="24"/>
          <w:szCs w:val="24"/>
          <w:rtl/>
          <w:lang w:bidi="ar-EG"/>
        </w:rPr>
        <w:t>ل</w:t>
      </w:r>
      <w:r w:rsidR="005D77F1" w:rsidRPr="005D77F1">
        <w:rPr>
          <w:rFonts w:ascii="Simplified Arabic" w:hAnsi="Simplified Arabic" w:cs="Simplified Arabic"/>
          <w:color w:val="auto"/>
          <w:sz w:val="24"/>
          <w:szCs w:val="24"/>
          <w:rtl/>
          <w:lang w:bidi="ar-EG"/>
        </w:rPr>
        <w:t xml:space="preserve">مانجيرا ايفارس في لندن </w:t>
      </w:r>
      <w:r w:rsidR="008740AD" w:rsidRPr="005D77F1">
        <w:rPr>
          <w:rFonts w:ascii="Simplified Arabic" w:hAnsi="Simplified Arabic" w:cs="Simplified Arabic"/>
          <w:b/>
          <w:bCs/>
          <w:color w:val="auto"/>
          <w:sz w:val="24"/>
          <w:szCs w:val="24"/>
          <w:rtl/>
          <w:lang w:bidi="ar-EG"/>
        </w:rPr>
        <w:t xml:space="preserve">( شكل </w:t>
      </w:r>
      <w:r w:rsidR="00760551" w:rsidRPr="005D77F1">
        <w:rPr>
          <w:rFonts w:ascii="Simplified Arabic" w:hAnsi="Simplified Arabic" w:cs="Simplified Arabic" w:hint="cs"/>
          <w:b/>
          <w:bCs/>
          <w:color w:val="auto"/>
          <w:sz w:val="24"/>
          <w:szCs w:val="24"/>
          <w:rtl/>
          <w:lang w:bidi="ar-EG"/>
        </w:rPr>
        <w:t>8</w:t>
      </w:r>
      <w:r w:rsidR="008740AD" w:rsidRPr="005D77F1">
        <w:rPr>
          <w:rFonts w:ascii="Simplified Arabic" w:hAnsi="Simplified Arabic" w:cs="Simplified Arabic"/>
          <w:b/>
          <w:bCs/>
          <w:color w:val="auto"/>
          <w:sz w:val="24"/>
          <w:szCs w:val="24"/>
          <w:rtl/>
          <w:lang w:bidi="ar-EG"/>
        </w:rPr>
        <w:t xml:space="preserve"> )</w:t>
      </w:r>
      <w:r w:rsidR="007B523A">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 </w:t>
      </w:r>
    </w:p>
    <w:p w:rsidR="009A62B8" w:rsidRPr="009A09F9" w:rsidRDefault="009A62B8" w:rsidP="002E08DA">
      <w:pPr>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وعلى مستوى المقترب ، أظهرت كل المساجد احتفاظها بجزء منها يرتفع عموديا يمثل المئذنة ، يبدو هذا الجزء احيانا بشكل عنصر قائم بحد ذاته وأحيانا يبدو امتدادا لكتلة المبنى الرئيسية ، </w:t>
      </w:r>
      <w:r w:rsidR="00832209">
        <w:rPr>
          <w:rFonts w:ascii="Simplified Arabic" w:hAnsi="Simplified Arabic" w:cs="Simplified Arabic" w:hint="cs"/>
          <w:color w:val="auto"/>
          <w:sz w:val="24"/>
          <w:szCs w:val="24"/>
          <w:rtl/>
          <w:lang w:bidi="ar-EG"/>
        </w:rPr>
        <w:t xml:space="preserve">أو مدمجا معها </w:t>
      </w:r>
      <w:r w:rsidRPr="009A09F9">
        <w:rPr>
          <w:rFonts w:ascii="Simplified Arabic" w:hAnsi="Simplified Arabic" w:cs="Simplified Arabic"/>
          <w:color w:val="auto"/>
          <w:sz w:val="24"/>
          <w:szCs w:val="24"/>
          <w:rtl/>
          <w:lang w:bidi="ar-EG"/>
        </w:rPr>
        <w:t xml:space="preserve">. </w:t>
      </w:r>
      <w:r w:rsidR="00832209">
        <w:rPr>
          <w:rFonts w:ascii="Simplified Arabic" w:hAnsi="Simplified Arabic" w:cs="Simplified Arabic" w:hint="cs"/>
          <w:color w:val="auto"/>
          <w:sz w:val="24"/>
          <w:szCs w:val="24"/>
          <w:rtl/>
          <w:lang w:bidi="ar-EG"/>
        </w:rPr>
        <w:t xml:space="preserve">ويبدو أن وجود هذا المتجه العمودي الكامن في وجود المئذنة </w:t>
      </w:r>
      <w:r w:rsidR="00D73930">
        <w:rPr>
          <w:rFonts w:ascii="Simplified Arabic" w:hAnsi="Simplified Arabic" w:cs="Simplified Arabic" w:hint="cs"/>
          <w:color w:val="auto"/>
          <w:sz w:val="24"/>
          <w:szCs w:val="24"/>
          <w:rtl/>
          <w:lang w:bidi="ar-EG"/>
        </w:rPr>
        <w:t xml:space="preserve">قد </w:t>
      </w:r>
      <w:r w:rsidR="00832209">
        <w:rPr>
          <w:rFonts w:ascii="Simplified Arabic" w:hAnsi="Simplified Arabic" w:cs="Simplified Arabic" w:hint="cs"/>
          <w:color w:val="auto"/>
          <w:sz w:val="24"/>
          <w:szCs w:val="24"/>
          <w:rtl/>
          <w:lang w:bidi="ar-EG"/>
        </w:rPr>
        <w:t>ارتبط بوجود المسجد دلاليا</w:t>
      </w:r>
      <w:r w:rsidR="00832209" w:rsidRPr="009A09F9">
        <w:rPr>
          <w:rFonts w:ascii="Simplified Arabic" w:hAnsi="Simplified Arabic" w:cs="Simplified Arabic"/>
          <w:color w:val="auto"/>
          <w:sz w:val="24"/>
          <w:szCs w:val="24"/>
          <w:rtl/>
          <w:lang w:bidi="ar-EG"/>
        </w:rPr>
        <w:t xml:space="preserve"> </w:t>
      </w:r>
      <w:r w:rsidR="00832209">
        <w:rPr>
          <w:rFonts w:ascii="Simplified Arabic" w:hAnsi="Simplified Arabic" w:cs="Simplified Arabic" w:hint="cs"/>
          <w:color w:val="auto"/>
          <w:sz w:val="24"/>
          <w:szCs w:val="24"/>
          <w:rtl/>
          <w:lang w:bidi="ar-EG"/>
        </w:rPr>
        <w:t>في السياق الحضري</w:t>
      </w:r>
      <w:r w:rsidR="00D73930">
        <w:rPr>
          <w:rFonts w:ascii="Simplified Arabic" w:hAnsi="Simplified Arabic" w:cs="Simplified Arabic" w:hint="cs"/>
          <w:color w:val="auto"/>
          <w:sz w:val="24"/>
          <w:szCs w:val="24"/>
          <w:rtl/>
          <w:lang w:bidi="ar-EG"/>
        </w:rPr>
        <w:t xml:space="preserve"> </w:t>
      </w:r>
      <w:r w:rsidR="00832209">
        <w:rPr>
          <w:rFonts w:ascii="Simplified Arabic" w:hAnsi="Simplified Arabic" w:cs="Simplified Arabic" w:hint="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أما القبة </w:t>
      </w:r>
      <w:r w:rsidR="00832209">
        <w:rPr>
          <w:rFonts w:ascii="Simplified Arabic" w:hAnsi="Simplified Arabic" w:cs="Simplified Arabic" w:hint="cs"/>
          <w:color w:val="auto"/>
          <w:sz w:val="24"/>
          <w:szCs w:val="24"/>
          <w:rtl/>
          <w:lang w:bidi="ar-EG"/>
        </w:rPr>
        <w:t>فلم تكن واضحة كما كان</w:t>
      </w:r>
      <w:r w:rsidR="00D73930">
        <w:rPr>
          <w:rFonts w:ascii="Simplified Arabic" w:hAnsi="Simplified Arabic" w:cs="Simplified Arabic" w:hint="cs"/>
          <w:color w:val="auto"/>
          <w:sz w:val="24"/>
          <w:szCs w:val="24"/>
          <w:rtl/>
          <w:lang w:bidi="ar-EG"/>
        </w:rPr>
        <w:t xml:space="preserve"> حضور</w:t>
      </w:r>
      <w:r w:rsidR="00832209">
        <w:rPr>
          <w:rFonts w:ascii="Simplified Arabic" w:hAnsi="Simplified Arabic" w:cs="Simplified Arabic" w:hint="cs"/>
          <w:color w:val="auto"/>
          <w:sz w:val="24"/>
          <w:szCs w:val="24"/>
          <w:rtl/>
          <w:lang w:bidi="ar-EG"/>
        </w:rPr>
        <w:t xml:space="preserve"> المئذنة في معظم النماذج</w:t>
      </w:r>
      <w:r w:rsidRPr="009A09F9">
        <w:rPr>
          <w:rFonts w:ascii="Simplified Arabic" w:hAnsi="Simplified Arabic" w:cs="Simplified Arabic"/>
          <w:color w:val="auto"/>
          <w:sz w:val="24"/>
          <w:szCs w:val="24"/>
          <w:rtl/>
          <w:lang w:bidi="ar-EG"/>
        </w:rPr>
        <w:t xml:space="preserve"> ، </w:t>
      </w:r>
      <w:r w:rsidR="002E08DA">
        <w:rPr>
          <w:rFonts w:ascii="Simplified Arabic" w:hAnsi="Simplified Arabic" w:cs="Simplified Arabic" w:hint="cs"/>
          <w:color w:val="auto"/>
          <w:sz w:val="24"/>
          <w:szCs w:val="24"/>
          <w:rtl/>
          <w:lang w:bidi="ar-EG"/>
        </w:rPr>
        <w:t>لكنها</w:t>
      </w:r>
      <w:r w:rsidRPr="009A09F9">
        <w:rPr>
          <w:rFonts w:ascii="Simplified Arabic" w:hAnsi="Simplified Arabic" w:cs="Simplified Arabic"/>
          <w:color w:val="auto"/>
          <w:sz w:val="24"/>
          <w:szCs w:val="24"/>
          <w:rtl/>
          <w:lang w:bidi="ar-EG"/>
        </w:rPr>
        <w:t xml:space="preserve"> </w:t>
      </w:r>
      <w:r w:rsidR="00832209">
        <w:rPr>
          <w:rFonts w:ascii="Simplified Arabic" w:hAnsi="Simplified Arabic" w:cs="Simplified Arabic" w:hint="cs"/>
          <w:color w:val="auto"/>
          <w:sz w:val="24"/>
          <w:szCs w:val="24"/>
          <w:rtl/>
          <w:lang w:bidi="ar-EG"/>
        </w:rPr>
        <w:t>بدت احيانا</w:t>
      </w:r>
      <w:r w:rsidRPr="009A09F9">
        <w:rPr>
          <w:rFonts w:ascii="Simplified Arabic" w:hAnsi="Simplified Arabic" w:cs="Simplified Arabic"/>
          <w:color w:val="auto"/>
          <w:sz w:val="24"/>
          <w:szCs w:val="24"/>
          <w:rtl/>
          <w:lang w:bidi="ar-EG"/>
        </w:rPr>
        <w:t xml:space="preserve"> مدمجة مع كتلة المبنى الرئيسي</w:t>
      </w:r>
      <w:r w:rsidR="00D73930">
        <w:rPr>
          <w:rFonts w:ascii="Simplified Arabic" w:hAnsi="Simplified Arabic" w:cs="Simplified Arabic" w:hint="cs"/>
          <w:color w:val="auto"/>
          <w:sz w:val="24"/>
          <w:szCs w:val="24"/>
          <w:rtl/>
          <w:lang w:bidi="ar-EG"/>
        </w:rPr>
        <w:t xml:space="preserve"> </w:t>
      </w:r>
      <w:r w:rsidR="00D73930" w:rsidRPr="00657DF6">
        <w:rPr>
          <w:rFonts w:ascii="Simplified Arabic" w:hAnsi="Simplified Arabic" w:cs="Simplified Arabic"/>
          <w:b/>
          <w:bCs/>
          <w:color w:val="auto"/>
          <w:sz w:val="24"/>
          <w:szCs w:val="24"/>
          <w:rtl/>
          <w:lang w:bidi="ar-EG"/>
        </w:rPr>
        <w:t xml:space="preserve">( شكل </w:t>
      </w:r>
      <w:r w:rsidR="00D73930">
        <w:rPr>
          <w:rFonts w:ascii="Simplified Arabic" w:hAnsi="Simplified Arabic" w:cs="Simplified Arabic" w:hint="cs"/>
          <w:b/>
          <w:bCs/>
          <w:color w:val="auto"/>
          <w:sz w:val="24"/>
          <w:szCs w:val="24"/>
          <w:rtl/>
          <w:lang w:bidi="ar-EG"/>
        </w:rPr>
        <w:t xml:space="preserve">6 </w:t>
      </w:r>
      <w:r w:rsidR="00D73930" w:rsidRPr="00657DF6">
        <w:rPr>
          <w:rFonts w:ascii="Simplified Arabic" w:hAnsi="Simplified Arabic" w:cs="Simplified Arabic"/>
          <w:b/>
          <w:bCs/>
          <w:color w:val="auto"/>
          <w:sz w:val="24"/>
          <w:szCs w:val="24"/>
          <w:rtl/>
          <w:lang w:bidi="ar-EG"/>
        </w:rPr>
        <w:t>)</w:t>
      </w:r>
      <w:r w:rsidRPr="009A09F9">
        <w:rPr>
          <w:rFonts w:ascii="Simplified Arabic" w:hAnsi="Simplified Arabic" w:cs="Simplified Arabic"/>
          <w:color w:val="auto"/>
          <w:sz w:val="24"/>
          <w:szCs w:val="24"/>
          <w:rtl/>
          <w:lang w:bidi="ar-EG"/>
        </w:rPr>
        <w:t xml:space="preserve"> </w:t>
      </w:r>
      <w:r w:rsidR="002E08DA">
        <w:rPr>
          <w:rFonts w:ascii="Simplified Arabic" w:hAnsi="Simplified Arabic" w:cs="Simplified Arabic" w:hint="cs"/>
          <w:color w:val="auto"/>
          <w:sz w:val="24"/>
          <w:szCs w:val="24"/>
          <w:rtl/>
          <w:lang w:bidi="ar-EG"/>
        </w:rPr>
        <w:t>وأحيانا</w:t>
      </w:r>
      <w:r w:rsidRPr="009A09F9">
        <w:rPr>
          <w:rFonts w:ascii="Simplified Arabic" w:hAnsi="Simplified Arabic" w:cs="Simplified Arabic"/>
          <w:color w:val="auto"/>
          <w:sz w:val="24"/>
          <w:szCs w:val="24"/>
          <w:rtl/>
          <w:lang w:bidi="ar-EG"/>
        </w:rPr>
        <w:t xml:space="preserve"> مدمجة مع المئذنة نفسها</w:t>
      </w:r>
      <w:r w:rsidR="00D73930">
        <w:rPr>
          <w:rFonts w:ascii="Simplified Arabic" w:hAnsi="Simplified Arabic" w:cs="Simplified Arabic" w:hint="cs"/>
          <w:color w:val="auto"/>
          <w:sz w:val="24"/>
          <w:szCs w:val="24"/>
          <w:rtl/>
          <w:lang w:bidi="ar-EG"/>
        </w:rPr>
        <w:t xml:space="preserve"> </w:t>
      </w:r>
      <w:r w:rsidR="00D73930" w:rsidRPr="00657DF6">
        <w:rPr>
          <w:rFonts w:ascii="Simplified Arabic" w:hAnsi="Simplified Arabic" w:cs="Simplified Arabic"/>
          <w:b/>
          <w:bCs/>
          <w:color w:val="auto"/>
          <w:sz w:val="24"/>
          <w:szCs w:val="24"/>
          <w:rtl/>
          <w:lang w:bidi="ar-EG"/>
        </w:rPr>
        <w:t xml:space="preserve">( شكل </w:t>
      </w:r>
      <w:r w:rsidR="009315BB">
        <w:rPr>
          <w:rFonts w:ascii="Simplified Arabic" w:hAnsi="Simplified Arabic" w:cs="Simplified Arabic" w:hint="cs"/>
          <w:b/>
          <w:bCs/>
          <w:color w:val="auto"/>
          <w:sz w:val="24"/>
          <w:szCs w:val="24"/>
          <w:rtl/>
          <w:lang w:bidi="ar-EG"/>
        </w:rPr>
        <w:t>2</w:t>
      </w:r>
      <w:r w:rsidR="00D73930" w:rsidRPr="00657DF6">
        <w:rPr>
          <w:rFonts w:ascii="Simplified Arabic" w:hAnsi="Simplified Arabic" w:cs="Simplified Arabic"/>
          <w:b/>
          <w:bCs/>
          <w:color w:val="auto"/>
          <w:sz w:val="24"/>
          <w:szCs w:val="24"/>
          <w:rtl/>
          <w:lang w:bidi="ar-EG"/>
        </w:rPr>
        <w:t xml:space="preserve"> )</w:t>
      </w:r>
      <w:r w:rsidR="00D73930">
        <w:rPr>
          <w:rFonts w:ascii="Simplified Arabic" w:hAnsi="Simplified Arabic" w:cs="Simplified Arabic" w:hint="cs"/>
          <w:color w:val="auto"/>
          <w:sz w:val="24"/>
          <w:szCs w:val="24"/>
          <w:rtl/>
          <w:lang w:bidi="ar-EG"/>
        </w:rPr>
        <w:t xml:space="preserve"> </w:t>
      </w:r>
      <w:r w:rsidR="009315BB" w:rsidRPr="00657DF6">
        <w:rPr>
          <w:rFonts w:ascii="Simplified Arabic" w:hAnsi="Simplified Arabic" w:cs="Simplified Arabic"/>
          <w:b/>
          <w:bCs/>
          <w:color w:val="auto"/>
          <w:sz w:val="24"/>
          <w:szCs w:val="24"/>
          <w:rtl/>
          <w:lang w:bidi="ar-EG"/>
        </w:rPr>
        <w:t xml:space="preserve">( شكل </w:t>
      </w:r>
      <w:r w:rsidR="009315BB">
        <w:rPr>
          <w:rFonts w:ascii="Simplified Arabic" w:hAnsi="Simplified Arabic" w:cs="Simplified Arabic" w:hint="cs"/>
          <w:b/>
          <w:bCs/>
          <w:color w:val="auto"/>
          <w:sz w:val="24"/>
          <w:szCs w:val="24"/>
          <w:rtl/>
          <w:lang w:bidi="ar-EG"/>
        </w:rPr>
        <w:t>3</w:t>
      </w:r>
      <w:r w:rsidR="009315BB" w:rsidRPr="00657DF6">
        <w:rPr>
          <w:rFonts w:ascii="Simplified Arabic" w:hAnsi="Simplified Arabic" w:cs="Simplified Arabic"/>
          <w:b/>
          <w:bCs/>
          <w:color w:val="auto"/>
          <w:sz w:val="24"/>
          <w:szCs w:val="24"/>
          <w:rtl/>
          <w:lang w:bidi="ar-EG"/>
        </w:rPr>
        <w:t xml:space="preserve"> )</w:t>
      </w:r>
      <w:r w:rsidRPr="009A09F9">
        <w:rPr>
          <w:rFonts w:ascii="Simplified Arabic" w:hAnsi="Simplified Arabic" w:cs="Simplified Arabic"/>
          <w:color w:val="auto"/>
          <w:sz w:val="24"/>
          <w:szCs w:val="24"/>
          <w:rtl/>
          <w:lang w:bidi="ar-EG"/>
        </w:rPr>
        <w:t xml:space="preserve"> . </w:t>
      </w:r>
    </w:p>
    <w:p w:rsidR="009A62B8" w:rsidRPr="009A09F9" w:rsidRDefault="00D73930" w:rsidP="00644C27">
      <w:pPr>
        <w:ind w:firstLine="397"/>
        <w:jc w:val="lowKashida"/>
        <w:rPr>
          <w:rFonts w:ascii="Simplified Arabic" w:hAnsi="Simplified Arabic" w:cs="Simplified Arabic"/>
          <w:color w:val="auto"/>
          <w:sz w:val="24"/>
          <w:szCs w:val="24"/>
          <w:rtl/>
          <w:lang w:bidi="ar-EG"/>
        </w:rPr>
      </w:pPr>
      <w:r>
        <w:rPr>
          <w:rFonts w:ascii="Simplified Arabic" w:hAnsi="Simplified Arabic" w:cs="Simplified Arabic" w:hint="cs"/>
          <w:color w:val="auto"/>
          <w:sz w:val="24"/>
          <w:szCs w:val="24"/>
          <w:rtl/>
          <w:lang w:bidi="ar-EG"/>
        </w:rPr>
        <w:t>وفيما يخص</w:t>
      </w:r>
      <w:r w:rsidR="009A62B8" w:rsidRPr="009A09F9">
        <w:rPr>
          <w:rFonts w:ascii="Simplified Arabic" w:hAnsi="Simplified Arabic" w:cs="Simplified Arabic"/>
          <w:color w:val="auto"/>
          <w:sz w:val="24"/>
          <w:szCs w:val="24"/>
          <w:rtl/>
          <w:lang w:bidi="ar-EG"/>
        </w:rPr>
        <w:t xml:space="preserve"> الصحن ، ذلك الفضاء المفتوح نحو السماء فقد اختفى في العديد من المساجد بشكله التقليدي ، لكنه ظهر بشكل فضاء مركزي في بعض الأمثلة تكونه كتل الفعاليات المختلفة الحاضرة مع المسجد في امثلة المراكز الإسلامية ، لا سيما تلك التي انشأت في دول غير إسلامية ، ومثل هذا الفضاء ، بقدر ما يعتبر امتدادا إلى حرم المسجد ، إلا أنه اعتبر كذلك ساحة للقاء والحوار بين البشر من مختلف الطوائف ، ك</w:t>
      </w:r>
      <w:r w:rsidR="00644C27">
        <w:rPr>
          <w:rFonts w:ascii="Simplified Arabic" w:hAnsi="Simplified Arabic" w:cs="Simplified Arabic" w:hint="cs"/>
          <w:color w:val="auto"/>
          <w:sz w:val="24"/>
          <w:szCs w:val="24"/>
          <w:rtl/>
          <w:lang w:bidi="ar-EG"/>
        </w:rPr>
        <w:t>م</w:t>
      </w:r>
      <w:r w:rsidR="009A62B8" w:rsidRPr="009A09F9">
        <w:rPr>
          <w:rFonts w:ascii="Simplified Arabic" w:hAnsi="Simplified Arabic" w:cs="Simplified Arabic"/>
          <w:color w:val="auto"/>
          <w:sz w:val="24"/>
          <w:szCs w:val="24"/>
          <w:rtl/>
          <w:lang w:bidi="ar-EG"/>
        </w:rPr>
        <w:t>ا هو الحال في المراكز ا</w:t>
      </w:r>
      <w:r w:rsidR="008D3B90">
        <w:rPr>
          <w:rFonts w:ascii="Simplified Arabic" w:hAnsi="Simplified Arabic" w:cs="Simplified Arabic" w:hint="cs"/>
          <w:color w:val="auto"/>
          <w:sz w:val="24"/>
          <w:szCs w:val="24"/>
          <w:rtl/>
          <w:lang w:bidi="ar-EG"/>
        </w:rPr>
        <w:t>لإ</w:t>
      </w:r>
      <w:r w:rsidR="009A62B8" w:rsidRPr="009A09F9">
        <w:rPr>
          <w:rFonts w:ascii="Simplified Arabic" w:hAnsi="Simplified Arabic" w:cs="Simplified Arabic"/>
          <w:color w:val="auto"/>
          <w:sz w:val="24"/>
          <w:szCs w:val="24"/>
          <w:rtl/>
          <w:lang w:bidi="ar-EG"/>
        </w:rPr>
        <w:t xml:space="preserve">سلامية التي اقترحت في </w:t>
      </w:r>
      <w:r w:rsidR="00657DF6">
        <w:rPr>
          <w:rFonts w:ascii="Simplified Arabic" w:hAnsi="Simplified Arabic" w:cs="Simplified Arabic" w:hint="cs"/>
          <w:color w:val="auto"/>
          <w:sz w:val="24"/>
          <w:szCs w:val="24"/>
          <w:rtl/>
          <w:lang w:bidi="ar-EG"/>
        </w:rPr>
        <w:t xml:space="preserve">: </w:t>
      </w:r>
      <w:r w:rsidR="009A62B8" w:rsidRPr="009A09F9">
        <w:rPr>
          <w:rFonts w:ascii="Simplified Arabic" w:hAnsi="Simplified Arabic" w:cs="Simplified Arabic"/>
          <w:color w:val="auto"/>
          <w:sz w:val="24"/>
          <w:szCs w:val="24"/>
          <w:rtl/>
          <w:lang w:bidi="ar-EG"/>
        </w:rPr>
        <w:t xml:space="preserve">تيرانا - ألبانيا </w:t>
      </w:r>
      <w:r w:rsidR="0008221C">
        <w:rPr>
          <w:rFonts w:ascii="Simplified Arabic" w:hAnsi="Simplified Arabic" w:cs="Simplified Arabic" w:hint="cs"/>
          <w:color w:val="auto"/>
          <w:sz w:val="24"/>
          <w:szCs w:val="24"/>
          <w:rtl/>
          <w:lang w:bidi="ar-EG"/>
        </w:rPr>
        <w:t xml:space="preserve">، التي تم اختيار مشروعها الفائز في هذا البحث </w:t>
      </w:r>
      <w:r w:rsidR="00657DF6" w:rsidRPr="00657DF6">
        <w:rPr>
          <w:rFonts w:ascii="Simplified Arabic" w:hAnsi="Simplified Arabic" w:cs="Simplified Arabic"/>
          <w:b/>
          <w:bCs/>
          <w:color w:val="auto"/>
          <w:sz w:val="24"/>
          <w:szCs w:val="24"/>
          <w:rtl/>
          <w:lang w:bidi="ar-EG"/>
        </w:rPr>
        <w:t xml:space="preserve">( شكل </w:t>
      </w:r>
      <w:r w:rsidR="00DB4E44">
        <w:rPr>
          <w:rFonts w:ascii="Simplified Arabic" w:hAnsi="Simplified Arabic" w:cs="Simplified Arabic" w:hint="cs"/>
          <w:b/>
          <w:bCs/>
          <w:color w:val="auto"/>
          <w:sz w:val="24"/>
          <w:szCs w:val="24"/>
          <w:rtl/>
          <w:lang w:bidi="ar-EG"/>
        </w:rPr>
        <w:t>7</w:t>
      </w:r>
      <w:r w:rsidR="00657DF6" w:rsidRPr="00657DF6">
        <w:rPr>
          <w:rFonts w:ascii="Simplified Arabic" w:hAnsi="Simplified Arabic" w:cs="Simplified Arabic"/>
          <w:b/>
          <w:bCs/>
          <w:color w:val="auto"/>
          <w:sz w:val="24"/>
          <w:szCs w:val="24"/>
          <w:rtl/>
          <w:lang w:bidi="ar-EG"/>
        </w:rPr>
        <w:t xml:space="preserve"> )</w:t>
      </w:r>
      <w:r w:rsidR="00657DF6">
        <w:rPr>
          <w:rFonts w:ascii="Simplified Arabic" w:hAnsi="Simplified Arabic" w:cs="Simplified Arabic" w:hint="cs"/>
          <w:b/>
          <w:bCs/>
          <w:color w:val="auto"/>
          <w:sz w:val="24"/>
          <w:szCs w:val="24"/>
          <w:rtl/>
          <w:lang w:bidi="ar-EG"/>
        </w:rPr>
        <w:t xml:space="preserve"> </w:t>
      </w:r>
      <w:r w:rsidR="0008221C">
        <w:rPr>
          <w:rFonts w:ascii="Simplified Arabic" w:hAnsi="Simplified Arabic" w:cs="Simplified Arabic" w:hint="cs"/>
          <w:color w:val="auto"/>
          <w:sz w:val="24"/>
          <w:szCs w:val="24"/>
          <w:rtl/>
          <w:lang w:bidi="ar-EG"/>
        </w:rPr>
        <w:t xml:space="preserve">، </w:t>
      </w:r>
      <w:r w:rsidR="0008221C" w:rsidRPr="009A09F9">
        <w:rPr>
          <w:rFonts w:ascii="Simplified Arabic" w:hAnsi="Simplified Arabic" w:cs="Simplified Arabic"/>
          <w:color w:val="auto"/>
          <w:sz w:val="24"/>
          <w:szCs w:val="24"/>
          <w:rtl/>
          <w:lang w:bidi="ar-EG"/>
        </w:rPr>
        <w:t xml:space="preserve">ولندن – أنكلترا </w:t>
      </w:r>
      <w:r w:rsidR="0008221C" w:rsidRPr="00657DF6">
        <w:rPr>
          <w:rFonts w:ascii="Simplified Arabic" w:hAnsi="Simplified Arabic" w:cs="Simplified Arabic"/>
          <w:b/>
          <w:bCs/>
          <w:color w:val="auto"/>
          <w:sz w:val="24"/>
          <w:szCs w:val="24"/>
          <w:rtl/>
          <w:lang w:bidi="ar-EG"/>
        </w:rPr>
        <w:t>( شكل 9)</w:t>
      </w:r>
      <w:r w:rsidR="0008221C">
        <w:rPr>
          <w:rFonts w:ascii="Simplified Arabic" w:hAnsi="Simplified Arabic" w:cs="Simplified Arabic" w:hint="cs"/>
          <w:color w:val="auto"/>
          <w:sz w:val="24"/>
          <w:szCs w:val="24"/>
          <w:rtl/>
          <w:lang w:bidi="ar-EG"/>
        </w:rPr>
        <w:t xml:space="preserve"> </w:t>
      </w:r>
      <w:r w:rsidR="0008221C" w:rsidRPr="009A09F9">
        <w:rPr>
          <w:rFonts w:ascii="Simplified Arabic" w:hAnsi="Simplified Arabic" w:cs="Simplified Arabic"/>
          <w:color w:val="auto"/>
          <w:sz w:val="24"/>
          <w:szCs w:val="24"/>
          <w:rtl/>
          <w:lang w:bidi="ar-EG"/>
        </w:rPr>
        <w:t>.</w:t>
      </w:r>
      <w:r w:rsidR="0073241B">
        <w:rPr>
          <w:rFonts w:ascii="Simplified Arabic" w:hAnsi="Simplified Arabic" w:cs="Simplified Arabic" w:hint="cs"/>
          <w:color w:val="auto"/>
          <w:sz w:val="24"/>
          <w:szCs w:val="24"/>
          <w:rtl/>
          <w:lang w:bidi="ar-EG"/>
        </w:rPr>
        <w:t xml:space="preserve"> </w:t>
      </w:r>
      <w:r w:rsidR="00644C27">
        <w:rPr>
          <w:rFonts w:ascii="Simplified Arabic" w:hAnsi="Simplified Arabic" w:cs="Simplified Arabic" w:hint="cs"/>
          <w:color w:val="auto"/>
          <w:sz w:val="24"/>
          <w:szCs w:val="24"/>
          <w:rtl/>
          <w:lang w:bidi="ar-EG"/>
        </w:rPr>
        <w:t>ولم يغب</w:t>
      </w:r>
      <w:r w:rsidR="00882328">
        <w:rPr>
          <w:rFonts w:ascii="Simplified Arabic" w:hAnsi="Simplified Arabic" w:cs="Simplified Arabic" w:hint="cs"/>
          <w:color w:val="auto"/>
          <w:sz w:val="24"/>
          <w:szCs w:val="24"/>
          <w:rtl/>
          <w:lang w:bidi="ar-EG"/>
        </w:rPr>
        <w:t xml:space="preserve"> استخدام الماء والميضاة كعناصر تصميمية في بعض النماذج </w:t>
      </w:r>
      <w:r w:rsidR="00882328" w:rsidRPr="00657DF6">
        <w:rPr>
          <w:rFonts w:ascii="Simplified Arabic" w:hAnsi="Simplified Arabic" w:cs="Simplified Arabic"/>
          <w:b/>
          <w:bCs/>
          <w:color w:val="auto"/>
          <w:sz w:val="24"/>
          <w:szCs w:val="24"/>
          <w:rtl/>
          <w:lang w:bidi="ar-EG"/>
        </w:rPr>
        <w:t xml:space="preserve">( شكل </w:t>
      </w:r>
      <w:r w:rsidR="00882328">
        <w:rPr>
          <w:rFonts w:ascii="Simplified Arabic" w:hAnsi="Simplified Arabic" w:cs="Simplified Arabic" w:hint="cs"/>
          <w:b/>
          <w:bCs/>
          <w:color w:val="auto"/>
          <w:sz w:val="24"/>
          <w:szCs w:val="24"/>
          <w:rtl/>
          <w:lang w:bidi="ar-EG"/>
        </w:rPr>
        <w:t>3</w:t>
      </w:r>
      <w:r w:rsidR="00882328" w:rsidRPr="00657DF6">
        <w:rPr>
          <w:rFonts w:ascii="Simplified Arabic" w:hAnsi="Simplified Arabic" w:cs="Simplified Arabic"/>
          <w:b/>
          <w:bCs/>
          <w:color w:val="auto"/>
          <w:sz w:val="24"/>
          <w:szCs w:val="24"/>
          <w:rtl/>
          <w:lang w:bidi="ar-EG"/>
        </w:rPr>
        <w:t>)</w:t>
      </w:r>
      <w:r w:rsidR="00882328">
        <w:rPr>
          <w:rFonts w:ascii="Simplified Arabic" w:hAnsi="Simplified Arabic" w:cs="Simplified Arabic" w:hint="cs"/>
          <w:color w:val="auto"/>
          <w:sz w:val="24"/>
          <w:szCs w:val="24"/>
          <w:rtl/>
          <w:lang w:bidi="ar-EG"/>
        </w:rPr>
        <w:t xml:space="preserve"> </w:t>
      </w:r>
      <w:r w:rsidR="00882328" w:rsidRPr="007B523A">
        <w:rPr>
          <w:rFonts w:ascii="Simplified Arabic" w:hAnsi="Simplified Arabic" w:cs="Simplified Arabic"/>
          <w:b/>
          <w:bCs/>
          <w:color w:val="auto"/>
          <w:sz w:val="24"/>
          <w:szCs w:val="24"/>
          <w:rtl/>
          <w:lang w:bidi="ar-EG"/>
        </w:rPr>
        <w:t>( شكل 4)</w:t>
      </w:r>
      <w:r w:rsidR="00882328">
        <w:rPr>
          <w:rFonts w:ascii="Simplified Arabic" w:hAnsi="Simplified Arabic" w:cs="Simplified Arabic" w:hint="cs"/>
          <w:color w:val="auto"/>
          <w:sz w:val="24"/>
          <w:szCs w:val="24"/>
          <w:rtl/>
          <w:lang w:bidi="ar-EG"/>
        </w:rPr>
        <w:t>.</w:t>
      </w:r>
    </w:p>
    <w:p w:rsidR="009A62B8" w:rsidRDefault="009A62B8" w:rsidP="00644C27">
      <w:pPr>
        <w:ind w:firstLine="397"/>
        <w:jc w:val="lowKashida"/>
        <w:rPr>
          <w:rFonts w:ascii="Simplified Arabic" w:hAnsi="Simplified Arabic" w:cs="Simplified Arabic"/>
          <w:color w:val="auto"/>
          <w:sz w:val="24"/>
          <w:szCs w:val="24"/>
          <w:rtl/>
          <w:lang w:bidi="ar-EG"/>
        </w:rPr>
      </w:pPr>
      <w:r w:rsidRPr="009A09F9">
        <w:rPr>
          <w:rFonts w:ascii="Simplified Arabic" w:hAnsi="Simplified Arabic" w:cs="Simplified Arabic"/>
          <w:color w:val="auto"/>
          <w:sz w:val="24"/>
          <w:szCs w:val="24"/>
          <w:rtl/>
          <w:lang w:bidi="ar-EG"/>
        </w:rPr>
        <w:t xml:space="preserve">ويبدو أن الشكل النهائي للمسجد بقي ، كما تم تشخيصه ، محتاجا إلى الخط العربي و/ أو الزخرفة لتثبيت هويته كمسجد وبالتالي فإنه رغم عمومية التجريد الذي تأتي به الهندسة الطوبولوجية وبالتالي عولمة الشكل هناك نوع من الترابط الإقليمي ، فالخط العربي هو لغة القرآن الكريم وهو خصوصيته </w:t>
      </w:r>
      <w:r w:rsidR="00E9789F" w:rsidRPr="009A09F9">
        <w:rPr>
          <w:rFonts w:ascii="Simplified Arabic" w:hAnsi="Simplified Arabic" w:cs="Simplified Arabic"/>
          <w:color w:val="auto"/>
          <w:sz w:val="24"/>
          <w:szCs w:val="24"/>
          <w:rtl/>
          <w:lang w:bidi="ar-EG"/>
        </w:rPr>
        <w:t>،</w:t>
      </w:r>
      <w:r w:rsidRPr="009A09F9">
        <w:rPr>
          <w:rFonts w:ascii="Simplified Arabic" w:hAnsi="Simplified Arabic" w:cs="Simplified Arabic"/>
          <w:color w:val="auto"/>
          <w:sz w:val="24"/>
          <w:szCs w:val="24"/>
          <w:rtl/>
          <w:lang w:bidi="ar-EG"/>
        </w:rPr>
        <w:t xml:space="preserve"> أما الزخرفة العربية الإسلامية فهي خاصية من خصائص العمارة الإسلامية ، ولهذا مهما كان التجريد طاغيا فإنه يبقى محتاجا لهما في تحفيز الربط بين القيم الاع</w:t>
      </w:r>
      <w:r w:rsidR="00E9789F" w:rsidRPr="009A09F9">
        <w:rPr>
          <w:rFonts w:ascii="Simplified Arabic" w:hAnsi="Simplified Arabic" w:cs="Simplified Arabic"/>
          <w:color w:val="auto"/>
          <w:sz w:val="24"/>
          <w:szCs w:val="24"/>
          <w:rtl/>
          <w:lang w:bidi="ar-EG"/>
        </w:rPr>
        <w:t>ت</w:t>
      </w:r>
      <w:r w:rsidRPr="009A09F9">
        <w:rPr>
          <w:rFonts w:ascii="Simplified Arabic" w:hAnsi="Simplified Arabic" w:cs="Simplified Arabic"/>
          <w:color w:val="auto"/>
          <w:sz w:val="24"/>
          <w:szCs w:val="24"/>
          <w:rtl/>
          <w:lang w:bidi="ar-EG"/>
        </w:rPr>
        <w:t xml:space="preserve">بارية للمسجد وعلاقتها بالقيم الشكلية عبر استثارة الذاكرة بغرض تحقيق القبول والمعنى والحفاظ على المبنى من الاندثار . </w:t>
      </w:r>
      <w:r w:rsidR="00644C27">
        <w:rPr>
          <w:rFonts w:ascii="Simplified Arabic" w:hAnsi="Simplified Arabic" w:cs="Simplified Arabic" w:hint="cs"/>
          <w:color w:val="auto"/>
          <w:sz w:val="24"/>
          <w:szCs w:val="24"/>
          <w:rtl/>
          <w:lang w:bidi="ar-EG"/>
        </w:rPr>
        <w:t>بذلك</w:t>
      </w:r>
      <w:r w:rsidRPr="009A09F9">
        <w:rPr>
          <w:rFonts w:ascii="Simplified Arabic" w:hAnsi="Simplified Arabic" w:cs="Simplified Arabic"/>
          <w:color w:val="auto"/>
          <w:sz w:val="24"/>
          <w:szCs w:val="24"/>
          <w:rtl/>
          <w:lang w:bidi="ar-EG"/>
        </w:rPr>
        <w:t xml:space="preserve"> كانت الزخرفة والخط العربي حاضرين معا ، أو أحدهما ، في أغلب الأمثلة </w:t>
      </w:r>
      <w:r w:rsidR="00644C27">
        <w:rPr>
          <w:rFonts w:ascii="Simplified Arabic" w:hAnsi="Simplified Arabic" w:cs="Simplified Arabic" w:hint="cs"/>
          <w:color w:val="auto"/>
          <w:sz w:val="24"/>
          <w:szCs w:val="24"/>
          <w:rtl/>
          <w:lang w:bidi="ar-EG"/>
        </w:rPr>
        <w:t>.</w:t>
      </w:r>
    </w:p>
    <w:p w:rsidR="00A22274" w:rsidRPr="008F551C" w:rsidRDefault="00A22274" w:rsidP="00FE6921">
      <w:pPr>
        <w:ind w:firstLine="397"/>
        <w:jc w:val="lowKashida"/>
        <w:rPr>
          <w:rFonts w:ascii="Simplified Arabic" w:hAnsi="Simplified Arabic" w:cs="Simplified Arabic"/>
          <w:color w:val="auto"/>
          <w:sz w:val="24"/>
          <w:szCs w:val="24"/>
          <w:rtl/>
          <w:lang w:bidi="ar-EG"/>
        </w:rPr>
      </w:pPr>
      <w:r w:rsidRPr="00FE6921">
        <w:rPr>
          <w:rFonts w:ascii="Simplified Arabic" w:hAnsi="Simplified Arabic" w:cs="Simplified Arabic" w:hint="cs"/>
          <w:b/>
          <w:bCs/>
          <w:color w:val="auto"/>
          <w:sz w:val="24"/>
          <w:szCs w:val="24"/>
          <w:rtl/>
          <w:lang w:bidi="ar-EG"/>
        </w:rPr>
        <w:t xml:space="preserve">ومن هنا يمكن مبدئيا القول أن أهم الخصائص النوعية لمكونات المسجد التي كان لها حضورا </w:t>
      </w:r>
      <w:r w:rsidR="00FE6921">
        <w:rPr>
          <w:rFonts w:ascii="Simplified Arabic" w:hAnsi="Simplified Arabic" w:cs="Simplified Arabic" w:hint="cs"/>
          <w:b/>
          <w:bCs/>
          <w:color w:val="auto"/>
          <w:sz w:val="24"/>
          <w:szCs w:val="24"/>
          <w:rtl/>
          <w:lang w:bidi="ar-EG"/>
        </w:rPr>
        <w:t xml:space="preserve">أعلى في الأمثلة </w:t>
      </w:r>
      <w:r w:rsidRPr="00FE6921">
        <w:rPr>
          <w:rFonts w:ascii="Simplified Arabic" w:hAnsi="Simplified Arabic" w:cs="Simplified Arabic" w:hint="cs"/>
          <w:b/>
          <w:bCs/>
          <w:color w:val="auto"/>
          <w:sz w:val="24"/>
          <w:szCs w:val="24"/>
          <w:rtl/>
          <w:lang w:bidi="ar-EG"/>
        </w:rPr>
        <w:t xml:space="preserve">هي : الاتجاه نحو القبلة ، إيقاع صفوف المصلين ، </w:t>
      </w:r>
      <w:r w:rsidR="00FE6921" w:rsidRPr="00FE6921">
        <w:rPr>
          <w:rFonts w:ascii="Simplified Arabic" w:hAnsi="Simplified Arabic" w:cs="Simplified Arabic" w:hint="cs"/>
          <w:b/>
          <w:bCs/>
          <w:color w:val="auto"/>
          <w:sz w:val="24"/>
          <w:szCs w:val="24"/>
          <w:rtl/>
          <w:lang w:bidi="ar-EG"/>
        </w:rPr>
        <w:t xml:space="preserve">الاتجاه نحو الأعلى </w:t>
      </w:r>
      <w:r w:rsidR="00FE6921">
        <w:rPr>
          <w:rFonts w:ascii="Simplified Arabic" w:hAnsi="Simplified Arabic" w:cs="Simplified Arabic" w:hint="cs"/>
          <w:b/>
          <w:bCs/>
          <w:color w:val="auto"/>
          <w:sz w:val="24"/>
          <w:szCs w:val="24"/>
          <w:rtl/>
          <w:lang w:bidi="ar-EG"/>
        </w:rPr>
        <w:t>أ</w:t>
      </w:r>
      <w:r w:rsidR="00FE6921" w:rsidRPr="00FE6921">
        <w:rPr>
          <w:rFonts w:ascii="Simplified Arabic" w:hAnsi="Simplified Arabic" w:cs="Simplified Arabic" w:hint="cs"/>
          <w:b/>
          <w:bCs/>
          <w:color w:val="auto"/>
          <w:sz w:val="24"/>
          <w:szCs w:val="24"/>
          <w:rtl/>
          <w:lang w:bidi="ar-EG"/>
        </w:rPr>
        <w:t>سوة بالمئذنة ، وجود الزخرفة أحيانا والخط العربي أحيانا أخرى</w:t>
      </w:r>
      <w:r w:rsidR="00FE6921">
        <w:rPr>
          <w:rFonts w:ascii="Simplified Arabic" w:hAnsi="Simplified Arabic" w:cs="Simplified Arabic" w:hint="cs"/>
          <w:b/>
          <w:bCs/>
          <w:color w:val="auto"/>
          <w:sz w:val="24"/>
          <w:szCs w:val="24"/>
          <w:rtl/>
          <w:lang w:bidi="ar-EG"/>
        </w:rPr>
        <w:t xml:space="preserve"> </w:t>
      </w:r>
      <w:r w:rsidR="00FE6921" w:rsidRPr="00FE6921">
        <w:rPr>
          <w:rFonts w:ascii="Simplified Arabic" w:hAnsi="Simplified Arabic" w:cs="Simplified Arabic" w:hint="cs"/>
          <w:b/>
          <w:bCs/>
          <w:color w:val="auto"/>
          <w:sz w:val="24"/>
          <w:szCs w:val="24"/>
          <w:rtl/>
          <w:lang w:bidi="ar-EG"/>
        </w:rPr>
        <w:t>أو الثنين معا .</w:t>
      </w:r>
      <w:r w:rsidRPr="00FE6921">
        <w:rPr>
          <w:rFonts w:ascii="Simplified Arabic" w:hAnsi="Simplified Arabic" w:cs="Simplified Arabic" w:hint="cs"/>
          <w:b/>
          <w:bCs/>
          <w:color w:val="auto"/>
          <w:sz w:val="24"/>
          <w:szCs w:val="24"/>
          <w:rtl/>
          <w:lang w:bidi="ar-EG"/>
        </w:rPr>
        <w:t xml:space="preserve"> </w:t>
      </w:r>
      <w:r w:rsidR="008F551C" w:rsidRPr="008F551C">
        <w:rPr>
          <w:rFonts w:ascii="Simplified Arabic" w:hAnsi="Simplified Arabic" w:cs="Simplified Arabic" w:hint="cs"/>
          <w:color w:val="auto"/>
          <w:sz w:val="24"/>
          <w:szCs w:val="24"/>
          <w:rtl/>
          <w:lang w:bidi="ar-EG"/>
        </w:rPr>
        <w:t xml:space="preserve">أما العناصر الاخرى فكان وجودها اختياريا </w:t>
      </w:r>
      <w:r w:rsidR="008F551C">
        <w:rPr>
          <w:rFonts w:ascii="Simplified Arabic" w:hAnsi="Simplified Arabic" w:cs="Simplified Arabic" w:hint="cs"/>
          <w:color w:val="auto"/>
          <w:sz w:val="24"/>
          <w:szCs w:val="24"/>
          <w:rtl/>
          <w:lang w:bidi="ar-EG"/>
        </w:rPr>
        <w:t>وكان التأكيد عليها واستحضارها يرتبط بالأفكار التصميمية .</w:t>
      </w:r>
    </w:p>
    <w:p w:rsidR="00C63B13" w:rsidRDefault="00BF727E" w:rsidP="00C63B13">
      <w:pPr>
        <w:ind w:firstLine="397"/>
        <w:jc w:val="lowKashida"/>
        <w:rPr>
          <w:rFonts w:ascii="Simplified Arabic" w:hAnsi="Simplified Arabic" w:cs="Simplified Arabic"/>
          <w:color w:val="auto"/>
          <w:sz w:val="24"/>
          <w:szCs w:val="24"/>
          <w:rtl/>
          <w:lang w:bidi="ar-EG"/>
        </w:rPr>
      </w:pPr>
      <w:r w:rsidRPr="0025543B">
        <w:rPr>
          <w:rFonts w:ascii="Simplified Arabic" w:hAnsi="Simplified Arabic" w:cs="Simplified Arabic" w:hint="cs"/>
          <w:color w:val="auto"/>
          <w:sz w:val="24"/>
          <w:szCs w:val="24"/>
          <w:rtl/>
          <w:lang w:bidi="ar-EG"/>
        </w:rPr>
        <w:t xml:space="preserve">أما فيما يخص </w:t>
      </w:r>
      <w:r w:rsidR="009A62B8" w:rsidRPr="0025543B">
        <w:rPr>
          <w:rFonts w:ascii="Simplified Arabic" w:hAnsi="Simplified Arabic" w:cs="Simplified Arabic"/>
          <w:color w:val="auto"/>
          <w:sz w:val="24"/>
          <w:szCs w:val="24"/>
          <w:rtl/>
          <w:lang w:bidi="ar-EG"/>
        </w:rPr>
        <w:t xml:space="preserve">تعدد الوظائف </w:t>
      </w:r>
      <w:r w:rsidR="00657DF6">
        <w:rPr>
          <w:rFonts w:ascii="Simplified Arabic" w:hAnsi="Simplified Arabic" w:cs="Simplified Arabic" w:hint="cs"/>
          <w:color w:val="auto"/>
          <w:sz w:val="24"/>
          <w:szCs w:val="24"/>
          <w:rtl/>
          <w:lang w:bidi="ar-EG"/>
        </w:rPr>
        <w:t xml:space="preserve">في المسجد باعتباره مركزا دراسة القرآن والتدارس واللقاء والحوار </w:t>
      </w:r>
      <w:r w:rsidRPr="0025543B">
        <w:rPr>
          <w:rFonts w:ascii="Simplified Arabic" w:hAnsi="Simplified Arabic" w:cs="Simplified Arabic" w:hint="cs"/>
          <w:color w:val="auto"/>
          <w:sz w:val="24"/>
          <w:szCs w:val="24"/>
          <w:rtl/>
          <w:lang w:bidi="ar-EG"/>
        </w:rPr>
        <w:t>ف</w:t>
      </w:r>
      <w:r w:rsidRPr="0025543B">
        <w:rPr>
          <w:rFonts w:ascii="Simplified Arabic" w:hAnsi="Simplified Arabic" w:cs="Simplified Arabic"/>
          <w:color w:val="auto"/>
          <w:sz w:val="24"/>
          <w:szCs w:val="24"/>
          <w:rtl/>
          <w:lang w:bidi="ar-EG"/>
        </w:rPr>
        <w:t xml:space="preserve">الواقع إن </w:t>
      </w:r>
      <w:r w:rsidR="009A62B8" w:rsidRPr="0025543B">
        <w:rPr>
          <w:rFonts w:ascii="Simplified Arabic" w:hAnsi="Simplified Arabic" w:cs="Simplified Arabic"/>
          <w:color w:val="auto"/>
          <w:sz w:val="24"/>
          <w:szCs w:val="24"/>
          <w:rtl/>
          <w:lang w:bidi="ar-EG"/>
        </w:rPr>
        <w:t>جمعها مع المسجد في مبنى</w:t>
      </w:r>
      <w:r w:rsidR="00657DF6">
        <w:rPr>
          <w:rFonts w:ascii="Simplified Arabic" w:hAnsi="Simplified Arabic" w:cs="Simplified Arabic" w:hint="cs"/>
          <w:color w:val="auto"/>
          <w:sz w:val="24"/>
          <w:szCs w:val="24"/>
          <w:rtl/>
          <w:lang w:bidi="ar-EG"/>
        </w:rPr>
        <w:t xml:space="preserve"> / فضاء</w:t>
      </w:r>
      <w:r w:rsidR="009A62B8" w:rsidRPr="0025543B">
        <w:rPr>
          <w:rFonts w:ascii="Simplified Arabic" w:hAnsi="Simplified Arabic" w:cs="Simplified Arabic"/>
          <w:color w:val="auto"/>
          <w:sz w:val="24"/>
          <w:szCs w:val="24"/>
          <w:rtl/>
          <w:lang w:bidi="ar-EG"/>
        </w:rPr>
        <w:t xml:space="preserve"> واحد له صيغة أخرى جاءت بها متطلبات العصر ، ألا وهي أن يجمع المسجد مع فعاليات ثقافية . هذا من جهة ، من جهة أخرى ،</w:t>
      </w:r>
      <w:r w:rsidR="009A62B8" w:rsidRPr="009A09F9">
        <w:rPr>
          <w:rFonts w:ascii="Simplified Arabic" w:hAnsi="Simplified Arabic" w:cs="Simplified Arabic"/>
          <w:color w:val="auto"/>
          <w:sz w:val="24"/>
          <w:szCs w:val="24"/>
          <w:rtl/>
          <w:lang w:bidi="ar-EG"/>
        </w:rPr>
        <w:t xml:space="preserve"> وبفعل عدم ارتباط أداء وظيفة الصلاة بمكان ذي صيغة شكلية محددة ، فإن أداء الصلاة في المجتمعات الإسلامية في هذا العصر أصبح ممكنا حتى في الشارع ، ولا تخلو العديد </w:t>
      </w:r>
      <w:r w:rsidR="009A62B8" w:rsidRPr="009A09F9">
        <w:rPr>
          <w:rFonts w:ascii="Simplified Arabic" w:hAnsi="Simplified Arabic" w:cs="Simplified Arabic"/>
          <w:color w:val="auto"/>
          <w:sz w:val="24"/>
          <w:szCs w:val="24"/>
          <w:rtl/>
          <w:lang w:bidi="ar-EG"/>
        </w:rPr>
        <w:lastRenderedPageBreak/>
        <w:t>من مؤسسات العمل ، على اختلاف أنماطها ، من مكان يتخذه المسلمون مصلى ( مسجدا ) لهم ليؤدوا ال</w:t>
      </w:r>
      <w:r w:rsidR="00657DF6">
        <w:rPr>
          <w:rFonts w:ascii="Simplified Arabic" w:hAnsi="Simplified Arabic" w:cs="Simplified Arabic"/>
          <w:color w:val="auto"/>
          <w:sz w:val="24"/>
          <w:szCs w:val="24"/>
          <w:rtl/>
          <w:lang w:bidi="ar-EG"/>
        </w:rPr>
        <w:t>فرض حين يحين وقته أثناء عملهم .</w:t>
      </w:r>
      <w:r w:rsidR="00657DF6">
        <w:rPr>
          <w:rFonts w:ascii="Simplified Arabic" w:hAnsi="Simplified Arabic" w:cs="Simplified Arabic" w:hint="cs"/>
          <w:color w:val="auto"/>
          <w:sz w:val="24"/>
          <w:szCs w:val="24"/>
          <w:rtl/>
          <w:lang w:bidi="ar-EG"/>
        </w:rPr>
        <w:t xml:space="preserve"> </w:t>
      </w:r>
    </w:p>
    <w:p w:rsidR="003D63D0" w:rsidRDefault="009A62B8" w:rsidP="006164BC">
      <w:pPr>
        <w:ind w:firstLine="397"/>
        <w:jc w:val="lowKashida"/>
        <w:rPr>
          <w:rFonts w:ascii="Simplified Arabic" w:hAnsi="Simplified Arabic" w:cs="Simplified Arabic"/>
          <w:color w:val="auto"/>
          <w:sz w:val="24"/>
          <w:szCs w:val="24"/>
          <w:rtl/>
          <w:lang w:bidi="ar-EG"/>
        </w:rPr>
        <w:sectPr w:rsidR="003D63D0" w:rsidSect="003D63D0">
          <w:endnotePr>
            <w:numFmt w:val="decimal"/>
          </w:endnotePr>
          <w:type w:val="continuous"/>
          <w:pgSz w:w="11906" w:h="16838"/>
          <w:pgMar w:top="1418" w:right="1644" w:bottom="1418" w:left="1644" w:header="709" w:footer="709" w:gutter="0"/>
          <w:cols w:space="708"/>
          <w:bidi/>
          <w:rtlGutter/>
          <w:docGrid w:linePitch="360"/>
        </w:sectPr>
      </w:pPr>
      <w:r w:rsidRPr="009A09F9">
        <w:rPr>
          <w:rFonts w:ascii="Simplified Arabic" w:hAnsi="Simplified Arabic" w:cs="Simplified Arabic"/>
          <w:color w:val="auto"/>
          <w:sz w:val="24"/>
          <w:szCs w:val="24"/>
          <w:rtl/>
          <w:lang w:bidi="ar-EG"/>
        </w:rPr>
        <w:t>إن قدسية المكان ترتبط بقدسية الفرض لا بشكله ولا بالوظائف الأخرى التي يمكن أن يضمها .</w:t>
      </w:r>
      <w:r w:rsidR="00C63B13">
        <w:rPr>
          <w:rFonts w:ascii="Simplified Arabic" w:hAnsi="Simplified Arabic" w:cs="Simplified Arabic" w:hint="cs"/>
          <w:color w:val="auto"/>
          <w:sz w:val="24"/>
          <w:szCs w:val="24"/>
          <w:rtl/>
          <w:lang w:bidi="ar-EG"/>
        </w:rPr>
        <w:t xml:space="preserve"> وخلاصة القول : </w:t>
      </w:r>
      <w:r w:rsidR="00FD60CD">
        <w:rPr>
          <w:rFonts w:ascii="Simplified Arabic" w:hAnsi="Simplified Arabic" w:cs="Simplified Arabic" w:hint="cs"/>
          <w:color w:val="auto"/>
          <w:sz w:val="24"/>
          <w:szCs w:val="24"/>
          <w:rtl/>
          <w:lang w:bidi="ar-EG"/>
        </w:rPr>
        <w:t>إ</w:t>
      </w:r>
      <w:r w:rsidR="00FD60CD" w:rsidRPr="00657DF6">
        <w:rPr>
          <w:rFonts w:ascii="Simplified Arabic" w:hAnsi="Simplified Arabic" w:cs="Simplified Arabic"/>
          <w:color w:val="auto"/>
          <w:sz w:val="24"/>
          <w:szCs w:val="24"/>
          <w:rtl/>
          <w:lang w:bidi="ar-EG"/>
        </w:rPr>
        <w:t>ن</w:t>
      </w:r>
      <w:r w:rsidR="00FD60CD">
        <w:rPr>
          <w:rFonts w:ascii="Simplified Arabic" w:hAnsi="Simplified Arabic" w:cs="Simplified Arabic" w:hint="cs"/>
          <w:color w:val="auto"/>
          <w:sz w:val="24"/>
          <w:szCs w:val="24"/>
          <w:rtl/>
          <w:lang w:bidi="ar-EG"/>
        </w:rPr>
        <w:t xml:space="preserve"> الخاصية النوعية لعمارة المسجد كنمط ، الكامنة </w:t>
      </w:r>
      <w:r w:rsidR="00FD60CD" w:rsidRPr="00F90EFB">
        <w:rPr>
          <w:rFonts w:ascii="Simplified Arabic" w:hAnsi="Simplified Arabic" w:cs="Simplified Arabic"/>
          <w:color w:val="auto"/>
          <w:sz w:val="24"/>
          <w:szCs w:val="24"/>
          <w:rtl/>
          <w:lang w:bidi="ar-EG"/>
        </w:rPr>
        <w:t xml:space="preserve"> </w:t>
      </w:r>
      <w:r w:rsidR="00FD60CD">
        <w:rPr>
          <w:rFonts w:ascii="Simplified Arabic" w:hAnsi="Simplified Arabic" w:cs="Simplified Arabic" w:hint="cs"/>
          <w:color w:val="auto"/>
          <w:sz w:val="24"/>
          <w:szCs w:val="24"/>
          <w:rtl/>
          <w:lang w:bidi="ar-EG"/>
        </w:rPr>
        <w:t xml:space="preserve">في </w:t>
      </w:r>
      <w:r w:rsidR="00FD60CD" w:rsidRPr="00F90EFB">
        <w:rPr>
          <w:rFonts w:ascii="Simplified Arabic" w:hAnsi="Simplified Arabic" w:cs="Simplified Arabic"/>
          <w:color w:val="auto"/>
          <w:sz w:val="24"/>
          <w:szCs w:val="24"/>
          <w:rtl/>
          <w:lang w:bidi="ar-EG"/>
        </w:rPr>
        <w:t xml:space="preserve">الأداء الطقسي – الوظيفي </w:t>
      </w:r>
      <w:r w:rsidR="00FD60CD">
        <w:rPr>
          <w:rFonts w:ascii="Simplified Arabic" w:hAnsi="Simplified Arabic" w:cs="Simplified Arabic" w:hint="cs"/>
          <w:color w:val="auto"/>
          <w:sz w:val="24"/>
          <w:szCs w:val="24"/>
          <w:rtl/>
          <w:lang w:bidi="ar-EG"/>
        </w:rPr>
        <w:t xml:space="preserve">ودلالاته </w:t>
      </w:r>
      <w:r w:rsidR="00C63B13">
        <w:rPr>
          <w:rFonts w:ascii="Simplified Arabic" w:hAnsi="Simplified Arabic" w:cs="Simplified Arabic" w:hint="cs"/>
          <w:color w:val="auto"/>
          <w:sz w:val="24"/>
          <w:szCs w:val="24"/>
          <w:rtl/>
          <w:lang w:bidi="ar-EG"/>
        </w:rPr>
        <w:t xml:space="preserve">، </w:t>
      </w:r>
      <w:r w:rsidR="00FD60CD">
        <w:rPr>
          <w:rFonts w:ascii="Simplified Arabic" w:hAnsi="Simplified Arabic" w:cs="Simplified Arabic" w:hint="cs"/>
          <w:color w:val="auto"/>
          <w:sz w:val="24"/>
          <w:szCs w:val="24"/>
          <w:rtl/>
          <w:lang w:bidi="ar-EG"/>
        </w:rPr>
        <w:t>تجيز من منطلق طوبولوجي إمكانية تحرر الدلالة من</w:t>
      </w:r>
      <w:r w:rsidR="00C63B13">
        <w:rPr>
          <w:rFonts w:ascii="Simplified Arabic" w:hAnsi="Simplified Arabic" w:cs="Simplified Arabic" w:hint="cs"/>
          <w:color w:val="auto"/>
          <w:sz w:val="24"/>
          <w:szCs w:val="24"/>
          <w:rtl/>
          <w:lang w:bidi="ar-EG"/>
        </w:rPr>
        <w:t xml:space="preserve"> وطاة ال</w:t>
      </w:r>
      <w:r w:rsidR="00FD60CD">
        <w:rPr>
          <w:rFonts w:ascii="Simplified Arabic" w:hAnsi="Simplified Arabic" w:cs="Simplified Arabic" w:hint="cs"/>
          <w:color w:val="auto"/>
          <w:sz w:val="24"/>
          <w:szCs w:val="24"/>
          <w:rtl/>
          <w:lang w:bidi="ar-EG"/>
        </w:rPr>
        <w:t>قوالب الشكلية التقليدية</w:t>
      </w:r>
      <w:r w:rsidR="00C63B13">
        <w:rPr>
          <w:rFonts w:ascii="Simplified Arabic" w:hAnsi="Simplified Arabic" w:cs="Simplified Arabic" w:hint="cs"/>
          <w:color w:val="auto"/>
          <w:sz w:val="24"/>
          <w:szCs w:val="24"/>
          <w:rtl/>
          <w:lang w:bidi="ar-EG"/>
        </w:rPr>
        <w:t xml:space="preserve"> لمكوناتها ، والذهاب بها </w:t>
      </w:r>
      <w:r w:rsidR="00FD60CD">
        <w:rPr>
          <w:rFonts w:ascii="Simplified Arabic" w:hAnsi="Simplified Arabic" w:cs="Simplified Arabic" w:hint="cs"/>
          <w:color w:val="auto"/>
          <w:sz w:val="24"/>
          <w:szCs w:val="24"/>
          <w:rtl/>
          <w:lang w:bidi="ar-EG"/>
        </w:rPr>
        <w:t>نحو حرية التعبير ب</w:t>
      </w:r>
      <w:r w:rsidR="00C63B13">
        <w:rPr>
          <w:rFonts w:ascii="Simplified Arabic" w:hAnsi="Simplified Arabic" w:cs="Simplified Arabic" w:hint="cs"/>
          <w:color w:val="auto"/>
          <w:sz w:val="24"/>
          <w:szCs w:val="24"/>
          <w:rtl/>
          <w:lang w:bidi="ar-EG"/>
        </w:rPr>
        <w:t>مكونات ذات أ</w:t>
      </w:r>
      <w:r w:rsidR="00FD60CD">
        <w:rPr>
          <w:rFonts w:ascii="Simplified Arabic" w:hAnsi="Simplified Arabic" w:cs="Simplified Arabic" w:hint="cs"/>
          <w:color w:val="auto"/>
          <w:sz w:val="24"/>
          <w:szCs w:val="24"/>
          <w:rtl/>
          <w:lang w:bidi="ar-EG"/>
        </w:rPr>
        <w:t xml:space="preserve">شكال من شأنها أن تحفظ </w:t>
      </w:r>
      <w:r w:rsidR="00FD60CD" w:rsidRPr="00F90EFB">
        <w:rPr>
          <w:rFonts w:ascii="Simplified Arabic" w:hAnsi="Simplified Arabic" w:cs="Simplified Arabic"/>
          <w:color w:val="auto"/>
          <w:sz w:val="24"/>
          <w:szCs w:val="24"/>
          <w:rtl/>
          <w:lang w:bidi="ar-EG"/>
        </w:rPr>
        <w:t>للمسجد ارتباطه بذاكرة الفرد والجماعة</w:t>
      </w:r>
      <w:r w:rsidR="00A46524">
        <w:rPr>
          <w:rFonts w:ascii="Simplified Arabic" w:hAnsi="Simplified Arabic" w:cs="Simplified Arabic" w:hint="cs"/>
          <w:color w:val="auto"/>
          <w:sz w:val="24"/>
          <w:szCs w:val="24"/>
          <w:rtl/>
          <w:lang w:bidi="ar-EG"/>
        </w:rPr>
        <w:t xml:space="preserve"> .</w:t>
      </w:r>
      <w:r w:rsidR="00C63B13">
        <w:rPr>
          <w:rFonts w:ascii="Simplified Arabic" w:hAnsi="Simplified Arabic" w:cs="Simplified Arabic" w:hint="cs"/>
          <w:color w:val="auto"/>
          <w:sz w:val="24"/>
          <w:szCs w:val="24"/>
          <w:rtl/>
          <w:lang w:bidi="ar-EG"/>
        </w:rPr>
        <w:t xml:space="preserve"> </w:t>
      </w:r>
      <w:r w:rsidR="0038516D">
        <w:rPr>
          <w:rFonts w:ascii="Simplified Arabic" w:hAnsi="Simplified Arabic" w:cs="Simplified Arabic" w:hint="cs"/>
          <w:color w:val="auto"/>
          <w:sz w:val="24"/>
          <w:szCs w:val="24"/>
          <w:rtl/>
          <w:lang w:bidi="ar-EG"/>
        </w:rPr>
        <w:t xml:space="preserve">وبالتالي </w:t>
      </w:r>
      <w:r w:rsidR="00184B3E">
        <w:rPr>
          <w:rFonts w:ascii="Simplified Arabic" w:hAnsi="Simplified Arabic" w:cs="Simplified Arabic" w:hint="cs"/>
          <w:color w:val="auto"/>
          <w:sz w:val="24"/>
          <w:szCs w:val="24"/>
          <w:rtl/>
          <w:lang w:bidi="ar-EG"/>
        </w:rPr>
        <w:t xml:space="preserve">قد يكون من الممكن </w:t>
      </w:r>
      <w:r w:rsidR="0038516D">
        <w:rPr>
          <w:rFonts w:ascii="Simplified Arabic" w:hAnsi="Simplified Arabic" w:cs="Simplified Arabic" w:hint="cs"/>
          <w:color w:val="auto"/>
          <w:sz w:val="24"/>
          <w:szCs w:val="24"/>
          <w:rtl/>
          <w:lang w:bidi="ar-EG"/>
        </w:rPr>
        <w:t xml:space="preserve">تجاوز </w:t>
      </w:r>
      <w:r w:rsidR="00184B3E">
        <w:rPr>
          <w:rFonts w:ascii="Simplified Arabic" w:hAnsi="Simplified Arabic" w:cs="Simplified Arabic" w:hint="cs"/>
          <w:color w:val="auto"/>
          <w:sz w:val="24"/>
          <w:szCs w:val="24"/>
          <w:rtl/>
          <w:lang w:bidi="ar-EG"/>
        </w:rPr>
        <w:t xml:space="preserve">تحديد </w:t>
      </w:r>
      <w:r w:rsidR="0038516D">
        <w:rPr>
          <w:rFonts w:ascii="Simplified Arabic" w:hAnsi="Simplified Arabic" w:cs="Simplified Arabic" w:hint="cs"/>
          <w:color w:val="auto"/>
          <w:sz w:val="24"/>
          <w:szCs w:val="24"/>
          <w:rtl/>
          <w:lang w:bidi="ar-EG"/>
        </w:rPr>
        <w:t>نم</w:t>
      </w:r>
      <w:r w:rsidR="00184B3E">
        <w:rPr>
          <w:rFonts w:ascii="Simplified Arabic" w:hAnsi="Simplified Arabic" w:cs="Simplified Arabic" w:hint="cs"/>
          <w:color w:val="auto"/>
          <w:sz w:val="24"/>
          <w:szCs w:val="24"/>
          <w:rtl/>
          <w:lang w:bidi="ar-EG"/>
        </w:rPr>
        <w:t>ا</w:t>
      </w:r>
      <w:r w:rsidR="0038516D">
        <w:rPr>
          <w:rFonts w:ascii="Simplified Arabic" w:hAnsi="Simplified Arabic" w:cs="Simplified Arabic" w:hint="cs"/>
          <w:color w:val="auto"/>
          <w:sz w:val="24"/>
          <w:szCs w:val="24"/>
          <w:rtl/>
          <w:lang w:bidi="ar-EG"/>
        </w:rPr>
        <w:t>ذج شكلي</w:t>
      </w:r>
      <w:r w:rsidR="00184B3E">
        <w:rPr>
          <w:rFonts w:ascii="Simplified Arabic" w:hAnsi="Simplified Arabic" w:cs="Simplified Arabic" w:hint="cs"/>
          <w:color w:val="auto"/>
          <w:sz w:val="24"/>
          <w:szCs w:val="24"/>
          <w:rtl/>
          <w:lang w:bidi="ar-EG"/>
        </w:rPr>
        <w:t>ة مرجعية</w:t>
      </w:r>
      <w:r w:rsidR="0038516D">
        <w:rPr>
          <w:rFonts w:ascii="Simplified Arabic" w:hAnsi="Simplified Arabic" w:cs="Simplified Arabic" w:hint="cs"/>
          <w:color w:val="auto"/>
          <w:sz w:val="24"/>
          <w:szCs w:val="24"/>
          <w:rtl/>
          <w:lang w:bidi="ar-EG"/>
        </w:rPr>
        <w:t xml:space="preserve"> لمكونات المسجد </w:t>
      </w:r>
      <w:r w:rsidR="00184B3E">
        <w:rPr>
          <w:rFonts w:ascii="Simplified Arabic" w:hAnsi="Simplified Arabic" w:cs="Simplified Arabic" w:hint="cs"/>
          <w:color w:val="auto"/>
          <w:sz w:val="24"/>
          <w:szCs w:val="24"/>
          <w:rtl/>
          <w:lang w:bidi="ar-EG"/>
        </w:rPr>
        <w:t xml:space="preserve">، والذهاب </w:t>
      </w:r>
      <w:r w:rsidR="0038516D">
        <w:rPr>
          <w:rFonts w:ascii="Simplified Arabic" w:hAnsi="Simplified Arabic" w:cs="Simplified Arabic" w:hint="cs"/>
          <w:color w:val="auto"/>
          <w:sz w:val="24"/>
          <w:szCs w:val="24"/>
          <w:rtl/>
          <w:lang w:bidi="ar-EG"/>
        </w:rPr>
        <w:t>نحو خص</w:t>
      </w:r>
      <w:r w:rsidR="00184B3E">
        <w:rPr>
          <w:rFonts w:ascii="Simplified Arabic" w:hAnsi="Simplified Arabic" w:cs="Simplified Arabic" w:hint="cs"/>
          <w:color w:val="auto"/>
          <w:sz w:val="24"/>
          <w:szCs w:val="24"/>
          <w:rtl/>
          <w:lang w:bidi="ar-EG"/>
        </w:rPr>
        <w:t>ائص</w:t>
      </w:r>
      <w:r w:rsidR="0038516D">
        <w:rPr>
          <w:rFonts w:ascii="Simplified Arabic" w:hAnsi="Simplified Arabic" w:cs="Simplified Arabic" w:hint="cs"/>
          <w:color w:val="auto"/>
          <w:sz w:val="24"/>
          <w:szCs w:val="24"/>
          <w:rtl/>
          <w:lang w:bidi="ar-EG"/>
        </w:rPr>
        <w:t xml:space="preserve"> نوعية </w:t>
      </w:r>
      <w:r w:rsidR="00184B3E">
        <w:rPr>
          <w:rFonts w:ascii="Simplified Arabic" w:hAnsi="Simplified Arabic" w:cs="Simplified Arabic" w:hint="cs"/>
          <w:color w:val="auto"/>
          <w:sz w:val="24"/>
          <w:szCs w:val="24"/>
          <w:rtl/>
          <w:lang w:bidi="ar-EG"/>
        </w:rPr>
        <w:t xml:space="preserve">تكون هي المرجعيات الجديدة </w:t>
      </w:r>
      <w:r w:rsidR="0038516D">
        <w:rPr>
          <w:rFonts w:ascii="Simplified Arabic" w:hAnsi="Simplified Arabic" w:cs="Simplified Arabic" w:hint="cs"/>
          <w:color w:val="auto"/>
          <w:sz w:val="24"/>
          <w:szCs w:val="24"/>
          <w:rtl/>
          <w:lang w:bidi="ar-EG"/>
        </w:rPr>
        <w:t>لتلك المكونات</w:t>
      </w:r>
      <w:r w:rsidR="00184B3E">
        <w:rPr>
          <w:rFonts w:ascii="Simplified Arabic" w:hAnsi="Simplified Arabic" w:cs="Simplified Arabic" w:hint="cs"/>
          <w:color w:val="auto"/>
          <w:sz w:val="24"/>
          <w:szCs w:val="24"/>
          <w:rtl/>
          <w:lang w:bidi="ar-EG"/>
        </w:rPr>
        <w:t xml:space="preserve"> فتشكلها بعيدا عن تعالي عالم الأنماط الشكلية المرجعية ، نحو عالم تفاعلي يقدم نمط المسجد بدلالات </w:t>
      </w:r>
      <w:r w:rsidR="006164BC">
        <w:rPr>
          <w:rFonts w:ascii="Simplified Arabic" w:hAnsi="Simplified Arabic" w:cs="Simplified Arabic" w:hint="cs"/>
          <w:color w:val="auto"/>
          <w:sz w:val="24"/>
          <w:szCs w:val="24"/>
          <w:rtl/>
          <w:lang w:bidi="ar-EG"/>
        </w:rPr>
        <w:t xml:space="preserve">تحفظ له كيانه بقدر ما تخاطب هذا </w:t>
      </w:r>
      <w:r w:rsidR="00184B3E">
        <w:rPr>
          <w:rFonts w:ascii="Simplified Arabic" w:hAnsi="Simplified Arabic" w:cs="Simplified Arabic" w:hint="cs"/>
          <w:color w:val="auto"/>
          <w:sz w:val="24"/>
          <w:szCs w:val="24"/>
          <w:rtl/>
          <w:lang w:bidi="ar-EG"/>
        </w:rPr>
        <w:t xml:space="preserve">العالم الحافل </w:t>
      </w:r>
      <w:r w:rsidR="006164BC">
        <w:rPr>
          <w:rFonts w:ascii="Simplified Arabic" w:hAnsi="Simplified Arabic" w:cs="Simplified Arabic" w:hint="cs"/>
          <w:color w:val="auto"/>
          <w:sz w:val="24"/>
          <w:szCs w:val="24"/>
          <w:rtl/>
          <w:lang w:bidi="ar-EG"/>
        </w:rPr>
        <w:t>المتغير بلغة معمارية يفهمها .</w:t>
      </w:r>
      <w:r w:rsidR="00184B3E">
        <w:rPr>
          <w:rFonts w:ascii="Simplified Arabic" w:hAnsi="Simplified Arabic" w:cs="Simplified Arabic" w:hint="cs"/>
          <w:color w:val="auto"/>
          <w:sz w:val="24"/>
          <w:szCs w:val="24"/>
          <w:rtl/>
          <w:lang w:bidi="ar-EG"/>
        </w:rPr>
        <w:t xml:space="preserve"> </w:t>
      </w:r>
    </w:p>
    <w:p w:rsidR="00A77A46" w:rsidRPr="009A09F9" w:rsidRDefault="00A77A46" w:rsidP="00033751">
      <w:pPr>
        <w:jc w:val="lowKashida"/>
        <w:rPr>
          <w:rFonts w:ascii="Simplified Arabic" w:hAnsi="Simplified Arabic" w:cs="Simplified Arabic"/>
          <w:b/>
          <w:bCs/>
          <w:color w:val="auto"/>
          <w:sz w:val="28"/>
          <w:szCs w:val="28"/>
          <w:rtl/>
          <w:lang w:bidi="ar-EG"/>
        </w:rPr>
      </w:pPr>
      <w:r w:rsidRPr="009A09F9">
        <w:rPr>
          <w:rFonts w:ascii="Simplified Arabic" w:hAnsi="Simplified Arabic" w:cs="Simplified Arabic"/>
          <w:b/>
          <w:bCs/>
          <w:color w:val="auto"/>
          <w:sz w:val="28"/>
          <w:szCs w:val="28"/>
          <w:rtl/>
          <w:lang w:bidi="ar-EG"/>
        </w:rPr>
        <w:lastRenderedPageBreak/>
        <w:t>المصادر :</w:t>
      </w:r>
    </w:p>
    <w:p w:rsidR="00ED48F0" w:rsidRPr="00033751" w:rsidRDefault="00ED48F0" w:rsidP="00400581">
      <w:pPr>
        <w:numPr>
          <w:ilvl w:val="0"/>
          <w:numId w:val="11"/>
        </w:numPr>
        <w:ind w:left="396" w:hanging="283"/>
        <w:jc w:val="lowKashida"/>
        <w:rPr>
          <w:rFonts w:ascii="Simplified Arabic" w:hAnsi="Simplified Arabic" w:cs="Simplified Arabic"/>
          <w:color w:val="auto"/>
          <w:sz w:val="24"/>
          <w:szCs w:val="24"/>
          <w:lang w:bidi="ar-IQ"/>
        </w:rPr>
      </w:pPr>
      <w:r w:rsidRPr="00033751">
        <w:rPr>
          <w:rFonts w:ascii="Simplified Arabic" w:hAnsi="Simplified Arabic" w:cs="Simplified Arabic"/>
          <w:color w:val="auto"/>
          <w:sz w:val="24"/>
          <w:szCs w:val="24"/>
          <w:rtl/>
          <w:lang w:bidi="ar-IQ"/>
        </w:rPr>
        <w:t>الفتلاوي، استبرق عارف.</w:t>
      </w:r>
      <w:r w:rsidRPr="00033751">
        <w:rPr>
          <w:rFonts w:ascii="Simplified Arabic" w:hAnsi="Simplified Arabic" w:cs="Simplified Arabic"/>
          <w:b/>
          <w:bCs/>
          <w:color w:val="auto"/>
          <w:sz w:val="24"/>
          <w:szCs w:val="24"/>
          <w:rtl/>
          <w:lang w:bidi="ar-IQ"/>
        </w:rPr>
        <w:t xml:space="preserve"> النظم المنشئية الحديثة لعمارة المساجد الجامعة المعاصرة</w:t>
      </w:r>
      <w:r w:rsidRPr="00033751">
        <w:rPr>
          <w:rFonts w:ascii="Simplified Arabic" w:hAnsi="Simplified Arabic" w:cs="Simplified Arabic"/>
          <w:color w:val="auto"/>
          <w:sz w:val="24"/>
          <w:szCs w:val="24"/>
          <w:rtl/>
          <w:lang w:bidi="ar-IQ"/>
        </w:rPr>
        <w:t>. رسالة ماجستير غير منشورة ، جامعة بغداد، 2011</w:t>
      </w:r>
    </w:p>
    <w:p w:rsidR="00020E0D" w:rsidRPr="00033751" w:rsidRDefault="00020E0D" w:rsidP="00400581">
      <w:pPr>
        <w:pStyle w:val="EndnoteText"/>
        <w:numPr>
          <w:ilvl w:val="0"/>
          <w:numId w:val="11"/>
        </w:numPr>
        <w:spacing w:after="120"/>
        <w:ind w:left="396" w:hanging="283"/>
        <w:rPr>
          <w:rFonts w:ascii="Simplified Arabic" w:hAnsi="Simplified Arabic" w:cs="Simplified Arabic"/>
          <w:color w:val="auto"/>
          <w:sz w:val="24"/>
          <w:szCs w:val="24"/>
          <w:rtl/>
        </w:rPr>
      </w:pPr>
      <w:r w:rsidRPr="00033751">
        <w:rPr>
          <w:rFonts w:ascii="Simplified Arabic" w:hAnsi="Simplified Arabic" w:cs="Simplified Arabic"/>
          <w:color w:val="auto"/>
          <w:sz w:val="24"/>
          <w:szCs w:val="24"/>
          <w:rtl/>
        </w:rPr>
        <w:t>العميد، طاهر مظفر</w:t>
      </w:r>
      <w:r w:rsidRPr="00033751">
        <w:rPr>
          <w:rFonts w:ascii="Simplified Arabic" w:hAnsi="Simplified Arabic" w:cs="Simplified Arabic"/>
          <w:b/>
          <w:bCs/>
          <w:color w:val="auto"/>
          <w:sz w:val="24"/>
          <w:szCs w:val="24"/>
          <w:rtl/>
        </w:rPr>
        <w:t xml:space="preserve"> .</w:t>
      </w:r>
      <w:r w:rsidRPr="00033751">
        <w:rPr>
          <w:rFonts w:ascii="Simplified Arabic" w:hAnsi="Simplified Arabic" w:cs="Simplified Arabic"/>
          <w:color w:val="auto"/>
          <w:sz w:val="24"/>
          <w:szCs w:val="24"/>
          <w:rtl/>
        </w:rPr>
        <w:t xml:space="preserve"> </w:t>
      </w:r>
      <w:r w:rsidRPr="00033751">
        <w:rPr>
          <w:rFonts w:ascii="Simplified Arabic" w:hAnsi="Simplified Arabic" w:cs="Simplified Arabic"/>
          <w:b/>
          <w:bCs/>
          <w:color w:val="auto"/>
          <w:sz w:val="24"/>
          <w:szCs w:val="24"/>
          <w:rtl/>
        </w:rPr>
        <w:t>تخطيط المدن العربية الاسلامية</w:t>
      </w:r>
      <w:r w:rsidRPr="00033751">
        <w:rPr>
          <w:rFonts w:ascii="Simplified Arabic" w:hAnsi="Simplified Arabic" w:cs="Simplified Arabic"/>
          <w:color w:val="auto"/>
          <w:sz w:val="24"/>
          <w:szCs w:val="24"/>
          <w:rtl/>
        </w:rPr>
        <w:t>، وزارة التعليم العالي والبحث العلمي- جامعة بغداد، 1986.</w:t>
      </w:r>
    </w:p>
    <w:p w:rsidR="001B05A0" w:rsidRPr="00033751" w:rsidRDefault="00ED48F0" w:rsidP="00400581">
      <w:pPr>
        <w:numPr>
          <w:ilvl w:val="0"/>
          <w:numId w:val="11"/>
        </w:numPr>
        <w:ind w:left="396" w:hanging="283"/>
        <w:jc w:val="lowKashida"/>
        <w:rPr>
          <w:rFonts w:ascii="Simplified Arabic" w:hAnsi="Simplified Arabic" w:cs="Simplified Arabic"/>
          <w:b/>
          <w:bCs/>
          <w:i/>
          <w:iCs/>
          <w:color w:val="auto"/>
          <w:sz w:val="24"/>
          <w:szCs w:val="24"/>
          <w:lang w:bidi="ar-IQ"/>
        </w:rPr>
      </w:pPr>
      <w:r w:rsidRPr="00033751">
        <w:rPr>
          <w:rFonts w:ascii="Simplified Arabic" w:hAnsi="Simplified Arabic" w:cs="Simplified Arabic"/>
          <w:color w:val="auto"/>
          <w:sz w:val="24"/>
          <w:szCs w:val="24"/>
          <w:rtl/>
          <w:lang w:bidi="ar-EG"/>
        </w:rPr>
        <w:t>العمري ، حفصة</w:t>
      </w:r>
      <w:r w:rsidR="00020E0D" w:rsidRPr="00033751">
        <w:rPr>
          <w:rFonts w:ascii="Simplified Arabic" w:hAnsi="Simplified Arabic" w:cs="Simplified Arabic"/>
          <w:color w:val="auto"/>
          <w:sz w:val="24"/>
          <w:szCs w:val="24"/>
          <w:rtl/>
          <w:lang w:bidi="ar-EG"/>
        </w:rPr>
        <w:t xml:space="preserve"> رمزي</w:t>
      </w:r>
      <w:r w:rsidRPr="00033751">
        <w:rPr>
          <w:rFonts w:ascii="Simplified Arabic" w:hAnsi="Simplified Arabic" w:cs="Simplified Arabic"/>
          <w:color w:val="auto"/>
          <w:sz w:val="24"/>
          <w:szCs w:val="24"/>
          <w:rtl/>
          <w:lang w:bidi="ar-EG"/>
        </w:rPr>
        <w:t xml:space="preserve"> . </w:t>
      </w:r>
      <w:r w:rsidRPr="00033751">
        <w:rPr>
          <w:rFonts w:ascii="Simplified Arabic" w:hAnsi="Simplified Arabic" w:cs="Simplified Arabic"/>
          <w:b/>
          <w:bCs/>
          <w:color w:val="auto"/>
          <w:sz w:val="24"/>
          <w:szCs w:val="24"/>
          <w:rtl/>
          <w:lang w:bidi="ar-EG"/>
        </w:rPr>
        <w:t>عمارة المساجد في العراق</w:t>
      </w:r>
      <w:r w:rsidRPr="00033751">
        <w:rPr>
          <w:rFonts w:ascii="Simplified Arabic" w:hAnsi="Simplified Arabic" w:cs="Simplified Arabic"/>
          <w:color w:val="auto"/>
          <w:sz w:val="24"/>
          <w:szCs w:val="24"/>
          <w:rtl/>
          <w:lang w:bidi="ar-EG"/>
        </w:rPr>
        <w:t xml:space="preserve"> . رسالة ماجستير غير منشورة ، جامعة بغداد </w:t>
      </w:r>
      <w:r w:rsidR="005A5E45" w:rsidRPr="00033751">
        <w:rPr>
          <w:rFonts w:ascii="Simplified Arabic" w:hAnsi="Simplified Arabic" w:cs="Simplified Arabic"/>
          <w:b/>
          <w:bCs/>
          <w:i/>
          <w:iCs/>
          <w:color w:val="auto"/>
          <w:sz w:val="24"/>
          <w:szCs w:val="24"/>
          <w:rtl/>
          <w:lang w:bidi="ar-IQ"/>
        </w:rPr>
        <w:t>،</w:t>
      </w:r>
      <w:r w:rsidRPr="00033751">
        <w:rPr>
          <w:rFonts w:ascii="Simplified Arabic" w:hAnsi="Simplified Arabic" w:cs="Simplified Arabic"/>
          <w:b/>
          <w:bCs/>
          <w:i/>
          <w:iCs/>
          <w:color w:val="auto"/>
          <w:sz w:val="24"/>
          <w:szCs w:val="24"/>
          <w:rtl/>
          <w:lang w:bidi="ar-IQ"/>
        </w:rPr>
        <w:t xml:space="preserve"> 1988.</w:t>
      </w:r>
    </w:p>
    <w:p w:rsidR="006506F1" w:rsidRPr="00033751" w:rsidRDefault="006506F1" w:rsidP="00400581">
      <w:pPr>
        <w:numPr>
          <w:ilvl w:val="0"/>
          <w:numId w:val="11"/>
        </w:numPr>
        <w:ind w:left="396" w:hanging="283"/>
        <w:jc w:val="lowKashida"/>
        <w:rPr>
          <w:rFonts w:ascii="Simplified Arabic" w:hAnsi="Simplified Arabic" w:cs="Simplified Arabic"/>
          <w:b/>
          <w:bCs/>
          <w:i/>
          <w:iCs/>
          <w:color w:val="auto"/>
          <w:sz w:val="24"/>
          <w:szCs w:val="24"/>
          <w:lang w:bidi="ar-IQ"/>
        </w:rPr>
      </w:pPr>
      <w:r w:rsidRPr="00033751">
        <w:rPr>
          <w:rFonts w:ascii="Simplified Arabic" w:hAnsi="Simplified Arabic" w:cs="Simplified Arabic"/>
          <w:color w:val="auto"/>
          <w:sz w:val="24"/>
          <w:szCs w:val="24"/>
          <w:rtl/>
          <w:lang w:bidi="ar-EG"/>
        </w:rPr>
        <w:t>المالكي، قبيلة فارس. التناسب والمنظومات التناسبية في العمارة العربية الاسلامية، اطروحة دكتوراه غير منشورة، جامعة بغداد 1996.</w:t>
      </w:r>
    </w:p>
    <w:p w:rsidR="001B05A0" w:rsidRPr="00033751" w:rsidRDefault="001B05A0" w:rsidP="00400581">
      <w:pPr>
        <w:numPr>
          <w:ilvl w:val="0"/>
          <w:numId w:val="11"/>
        </w:numPr>
        <w:ind w:left="396" w:hanging="283"/>
        <w:jc w:val="lowKashida"/>
        <w:rPr>
          <w:rFonts w:ascii="Simplified Arabic" w:hAnsi="Simplified Arabic" w:cs="Simplified Arabic"/>
          <w:color w:val="auto"/>
          <w:sz w:val="24"/>
          <w:szCs w:val="24"/>
          <w:lang w:bidi="ar-EG"/>
        </w:rPr>
      </w:pPr>
      <w:r w:rsidRPr="00033751">
        <w:rPr>
          <w:rFonts w:ascii="Simplified Arabic" w:hAnsi="Simplified Arabic" w:cs="Simplified Arabic"/>
          <w:color w:val="auto"/>
          <w:sz w:val="24"/>
          <w:szCs w:val="24"/>
          <w:rtl/>
        </w:rPr>
        <w:t xml:space="preserve"> </w:t>
      </w:r>
      <w:r w:rsidRPr="00033751">
        <w:rPr>
          <w:rFonts w:ascii="Simplified Arabic" w:hAnsi="Simplified Arabic" w:cs="Simplified Arabic"/>
          <w:color w:val="auto"/>
          <w:sz w:val="24"/>
          <w:szCs w:val="24"/>
          <w:rtl/>
          <w:lang w:bidi="ar-IQ"/>
        </w:rPr>
        <w:t xml:space="preserve">دايكمان، توماس . </w:t>
      </w:r>
      <w:r w:rsidRPr="00033751">
        <w:rPr>
          <w:rFonts w:ascii="Simplified Arabic" w:hAnsi="Simplified Arabic" w:cs="Simplified Arabic"/>
          <w:b/>
          <w:bCs/>
          <w:color w:val="auto"/>
          <w:sz w:val="24"/>
          <w:szCs w:val="24"/>
          <w:rtl/>
          <w:lang w:bidi="ar-IQ"/>
        </w:rPr>
        <w:t>المجمعات السكنية في المدينة العربية المعاصرة</w:t>
      </w:r>
      <w:r w:rsidRPr="00033751">
        <w:rPr>
          <w:rFonts w:ascii="Simplified Arabic" w:hAnsi="Simplified Arabic" w:cs="Simplified Arabic"/>
          <w:color w:val="auto"/>
          <w:sz w:val="24"/>
          <w:szCs w:val="24"/>
          <w:rtl/>
          <w:lang w:bidi="ar-IQ"/>
        </w:rPr>
        <w:t xml:space="preserve">، في مجلة : </w:t>
      </w:r>
      <w:r w:rsidRPr="00033751">
        <w:rPr>
          <w:rFonts w:ascii="Simplified Arabic" w:hAnsi="Simplified Arabic" w:cs="Simplified Arabic"/>
          <w:b/>
          <w:bCs/>
          <w:color w:val="auto"/>
          <w:sz w:val="24"/>
          <w:szCs w:val="24"/>
          <w:rtl/>
          <w:lang w:bidi="ar-IQ"/>
        </w:rPr>
        <w:t xml:space="preserve">عمارة </w:t>
      </w:r>
      <w:r w:rsidRPr="00033751">
        <w:rPr>
          <w:rFonts w:ascii="Simplified Arabic" w:hAnsi="Simplified Arabic" w:cs="Simplified Arabic"/>
          <w:color w:val="auto"/>
          <w:sz w:val="24"/>
          <w:szCs w:val="24"/>
          <w:rtl/>
          <w:lang w:bidi="ar-IQ"/>
        </w:rPr>
        <w:t>، ع3، تشرين الثاني 1989، بغداد ،ص ص36-41.</w:t>
      </w:r>
    </w:p>
    <w:p w:rsidR="00ED48F0" w:rsidRPr="00033751" w:rsidRDefault="00ED48F0" w:rsidP="00400581">
      <w:pPr>
        <w:numPr>
          <w:ilvl w:val="0"/>
          <w:numId w:val="11"/>
        </w:numPr>
        <w:ind w:left="396" w:hanging="283"/>
        <w:jc w:val="lowKashida"/>
        <w:rPr>
          <w:rFonts w:ascii="Simplified Arabic" w:hAnsi="Simplified Arabic" w:cs="Simplified Arabic"/>
          <w:color w:val="auto"/>
          <w:sz w:val="24"/>
          <w:szCs w:val="24"/>
          <w:rtl/>
          <w:lang w:bidi="ar-EG"/>
        </w:rPr>
      </w:pPr>
      <w:r w:rsidRPr="00033751">
        <w:rPr>
          <w:rFonts w:ascii="Simplified Arabic" w:hAnsi="Simplified Arabic" w:cs="Simplified Arabic"/>
          <w:color w:val="auto"/>
          <w:sz w:val="24"/>
          <w:szCs w:val="24"/>
          <w:rtl/>
          <w:lang w:bidi="ar-EG"/>
        </w:rPr>
        <w:t>مهدي ، نوار</w:t>
      </w:r>
      <w:r w:rsidR="00020E0D" w:rsidRPr="00033751">
        <w:rPr>
          <w:rFonts w:ascii="Simplified Arabic" w:hAnsi="Simplified Arabic" w:cs="Simplified Arabic"/>
          <w:color w:val="auto"/>
          <w:sz w:val="24"/>
          <w:szCs w:val="24"/>
          <w:rtl/>
          <w:lang w:bidi="ar-EG"/>
        </w:rPr>
        <w:t xml:space="preserve"> سامي</w:t>
      </w:r>
      <w:r w:rsidRPr="00033751">
        <w:rPr>
          <w:rFonts w:ascii="Simplified Arabic" w:hAnsi="Simplified Arabic" w:cs="Simplified Arabic"/>
          <w:color w:val="auto"/>
          <w:sz w:val="24"/>
          <w:szCs w:val="24"/>
          <w:rtl/>
          <w:lang w:bidi="ar-EG"/>
        </w:rPr>
        <w:t xml:space="preserve"> . </w:t>
      </w:r>
      <w:r w:rsidRPr="00033751">
        <w:rPr>
          <w:rFonts w:ascii="Simplified Arabic" w:hAnsi="Simplified Arabic" w:cs="Simplified Arabic"/>
          <w:b/>
          <w:bCs/>
          <w:color w:val="auto"/>
          <w:sz w:val="24"/>
          <w:szCs w:val="24"/>
          <w:rtl/>
          <w:lang w:bidi="ar-EG"/>
        </w:rPr>
        <w:t>الاغتراب والموضوع المعماري : دراسة في العلاقة بين التصميم والعمارة الرقمية</w:t>
      </w:r>
      <w:r w:rsidRPr="00033751">
        <w:rPr>
          <w:rFonts w:ascii="Simplified Arabic" w:hAnsi="Simplified Arabic" w:cs="Simplified Arabic"/>
          <w:color w:val="auto"/>
          <w:sz w:val="24"/>
          <w:szCs w:val="24"/>
          <w:rtl/>
          <w:lang w:bidi="ar-EG"/>
        </w:rPr>
        <w:t xml:space="preserve"> .  رسالة دكتوراه  مقدمة إلى كلية الهندسة ، جامعة القاهرة . 2009 </w:t>
      </w:r>
    </w:p>
    <w:p w:rsidR="00DF4604" w:rsidRPr="00033751" w:rsidRDefault="00B375B2" w:rsidP="00400581">
      <w:pPr>
        <w:numPr>
          <w:ilvl w:val="0"/>
          <w:numId w:val="11"/>
        </w:numPr>
        <w:ind w:left="396" w:hanging="283"/>
        <w:jc w:val="lowKashida"/>
        <w:rPr>
          <w:rFonts w:ascii="Simplified Arabic" w:hAnsi="Simplified Arabic" w:cs="Simplified Arabic"/>
          <w:color w:val="auto"/>
          <w:sz w:val="24"/>
          <w:szCs w:val="24"/>
        </w:rPr>
      </w:pPr>
      <w:r w:rsidRPr="00B375B2">
        <w:rPr>
          <w:rFonts w:ascii="Simplified Arabic" w:hAnsi="Simplified Arabic" w:cs="Simplified Arabic" w:hint="cs"/>
          <w:color w:val="auto"/>
          <w:sz w:val="24"/>
          <w:szCs w:val="24"/>
          <w:rtl/>
        </w:rPr>
        <w:t>نيازي</w:t>
      </w:r>
      <w:r w:rsidRPr="00B375B2">
        <w:rPr>
          <w:rFonts w:ascii="Simplified Arabic" w:hAnsi="Simplified Arabic" w:cs="Simplified Arabic"/>
          <w:color w:val="auto"/>
          <w:sz w:val="24"/>
          <w:szCs w:val="24"/>
        </w:rPr>
        <w:t xml:space="preserve"> </w:t>
      </w:r>
      <w:r w:rsidRPr="00B375B2">
        <w:rPr>
          <w:rFonts w:ascii="Simplified Arabic" w:hAnsi="Simplified Arabic" w:cs="Simplified Arabic" w:hint="cs"/>
          <w:color w:val="auto"/>
          <w:sz w:val="24"/>
          <w:szCs w:val="24"/>
          <w:rtl/>
        </w:rPr>
        <w:t>طاهر ، أسماء</w:t>
      </w:r>
      <w:r>
        <w:rPr>
          <w:rFonts w:ascii="Simplified Arabic" w:hAnsi="Simplified Arabic" w:cs="Simplified Arabic" w:hint="cs"/>
          <w:color w:val="auto"/>
          <w:sz w:val="24"/>
          <w:szCs w:val="24"/>
          <w:rtl/>
        </w:rPr>
        <w:t xml:space="preserve"> </w:t>
      </w:r>
      <w:r w:rsidR="00DF4604" w:rsidRPr="00033751">
        <w:rPr>
          <w:rFonts w:ascii="Simplified Arabic" w:hAnsi="Simplified Arabic" w:cs="Simplified Arabic"/>
          <w:color w:val="auto"/>
          <w:sz w:val="24"/>
          <w:szCs w:val="24"/>
          <w:rtl/>
        </w:rPr>
        <w:t xml:space="preserve">. </w:t>
      </w:r>
      <w:r w:rsidR="00DF4604" w:rsidRPr="00B375B2">
        <w:rPr>
          <w:rFonts w:ascii="Simplified Arabic" w:hAnsi="Simplified Arabic" w:cs="Simplified Arabic"/>
          <w:b/>
          <w:bCs/>
          <w:color w:val="auto"/>
          <w:sz w:val="24"/>
          <w:szCs w:val="24"/>
          <w:rtl/>
        </w:rPr>
        <w:t>الظواهر</w:t>
      </w:r>
      <w:r w:rsidR="00DF4604" w:rsidRPr="00033751">
        <w:rPr>
          <w:rFonts w:ascii="Simplified Arabic" w:hAnsi="Simplified Arabic" w:cs="Simplified Arabic"/>
          <w:b/>
          <w:bCs/>
          <w:color w:val="auto"/>
          <w:sz w:val="24"/>
          <w:szCs w:val="24"/>
          <w:rtl/>
        </w:rPr>
        <w:t xml:space="preserve"> المشتركة في فن عمارة المساجد</w:t>
      </w:r>
      <w:r w:rsidR="00DF4604" w:rsidRPr="00033751">
        <w:rPr>
          <w:rFonts w:ascii="Simplified Arabic" w:hAnsi="Simplified Arabic" w:cs="Simplified Arabic"/>
          <w:color w:val="auto"/>
          <w:sz w:val="24"/>
          <w:szCs w:val="24"/>
          <w:rtl/>
        </w:rPr>
        <w:t xml:space="preserve"> : دراسة استقرائية مقارنة للمحور في الابنية الدينية . رسالة ماجستير غير منشورة ، كلية الهندسة جامعة بغداد .</w:t>
      </w:r>
      <w:r w:rsidR="00DF4604" w:rsidRPr="00033751">
        <w:rPr>
          <w:rFonts w:ascii="Simplified Arabic" w:hAnsi="Simplified Arabic" w:cs="Simplified Arabic"/>
          <w:b/>
          <w:bCs/>
          <w:color w:val="auto"/>
          <w:sz w:val="24"/>
          <w:szCs w:val="24"/>
          <w:rtl/>
          <w:lang w:bidi="ar-EG"/>
        </w:rPr>
        <w:t xml:space="preserve"> 19</w:t>
      </w:r>
      <w:r w:rsidR="00ED48F0" w:rsidRPr="00033751">
        <w:rPr>
          <w:rFonts w:ascii="Simplified Arabic" w:hAnsi="Simplified Arabic" w:cs="Simplified Arabic"/>
          <w:b/>
          <w:bCs/>
          <w:color w:val="auto"/>
          <w:sz w:val="24"/>
          <w:szCs w:val="24"/>
          <w:rtl/>
          <w:lang w:bidi="ar-EG"/>
        </w:rPr>
        <w:t>94.</w:t>
      </w:r>
      <w:r w:rsidR="00DF4604" w:rsidRPr="00033751">
        <w:rPr>
          <w:rFonts w:ascii="Simplified Arabic" w:hAnsi="Simplified Arabic" w:cs="Simplified Arabic"/>
          <w:color w:val="auto"/>
          <w:sz w:val="24"/>
          <w:szCs w:val="24"/>
          <w:rtl/>
        </w:rPr>
        <w:t xml:space="preserve"> </w:t>
      </w:r>
    </w:p>
    <w:p w:rsidR="00DF4604" w:rsidRDefault="00B375B2" w:rsidP="00400581">
      <w:pPr>
        <w:numPr>
          <w:ilvl w:val="0"/>
          <w:numId w:val="11"/>
        </w:numPr>
        <w:ind w:left="396" w:hanging="283"/>
        <w:jc w:val="lowKashida"/>
        <w:rPr>
          <w:rFonts w:ascii="Simplified Arabic" w:hAnsi="Simplified Arabic" w:cs="Simplified Arabic"/>
          <w:b/>
          <w:bCs/>
          <w:color w:val="auto"/>
          <w:sz w:val="24"/>
          <w:szCs w:val="24"/>
          <w:lang w:bidi="ar-EG"/>
        </w:rPr>
      </w:pPr>
      <w:r w:rsidRPr="00B375B2">
        <w:rPr>
          <w:rFonts w:ascii="Simplified Arabic" w:hAnsi="Simplified Arabic" w:cs="Simplified Arabic" w:hint="cs"/>
          <w:color w:val="auto"/>
          <w:sz w:val="24"/>
          <w:szCs w:val="24"/>
          <w:rtl/>
        </w:rPr>
        <w:t>نيازي</w:t>
      </w:r>
      <w:r w:rsidRPr="00B375B2">
        <w:rPr>
          <w:rFonts w:ascii="Simplified Arabic" w:hAnsi="Simplified Arabic" w:cs="Simplified Arabic"/>
          <w:color w:val="auto"/>
          <w:sz w:val="24"/>
          <w:szCs w:val="24"/>
        </w:rPr>
        <w:t xml:space="preserve"> </w:t>
      </w:r>
      <w:r w:rsidRPr="00B375B2">
        <w:rPr>
          <w:rFonts w:ascii="Simplified Arabic" w:hAnsi="Simplified Arabic" w:cs="Simplified Arabic" w:hint="cs"/>
          <w:color w:val="auto"/>
          <w:sz w:val="24"/>
          <w:szCs w:val="24"/>
          <w:rtl/>
        </w:rPr>
        <w:t>طاهر ، أسماء</w:t>
      </w:r>
      <w:r>
        <w:rPr>
          <w:rFonts w:ascii="Simplified Arabic" w:hAnsi="Simplified Arabic" w:cs="Simplified Arabic" w:hint="cs"/>
          <w:color w:val="auto"/>
          <w:sz w:val="24"/>
          <w:szCs w:val="24"/>
          <w:rtl/>
        </w:rPr>
        <w:t xml:space="preserve"> </w:t>
      </w:r>
      <w:r w:rsidRPr="00033751">
        <w:rPr>
          <w:rFonts w:ascii="Simplified Arabic" w:hAnsi="Simplified Arabic" w:cs="Simplified Arabic"/>
          <w:color w:val="auto"/>
          <w:sz w:val="24"/>
          <w:szCs w:val="24"/>
          <w:rtl/>
        </w:rPr>
        <w:t>.</w:t>
      </w:r>
      <w:r w:rsidR="00DF4604" w:rsidRPr="00033751">
        <w:rPr>
          <w:rFonts w:ascii="Simplified Arabic" w:hAnsi="Simplified Arabic" w:cs="Simplified Arabic"/>
          <w:color w:val="auto"/>
          <w:sz w:val="24"/>
          <w:szCs w:val="24"/>
          <w:rtl/>
        </w:rPr>
        <w:t xml:space="preserve"> </w:t>
      </w:r>
      <w:r w:rsidR="00DF4604" w:rsidRPr="00033751">
        <w:rPr>
          <w:rFonts w:ascii="Simplified Arabic" w:hAnsi="Simplified Arabic" w:cs="Simplified Arabic"/>
          <w:b/>
          <w:bCs/>
          <w:color w:val="auto"/>
          <w:sz w:val="24"/>
          <w:szCs w:val="24"/>
          <w:rtl/>
        </w:rPr>
        <w:t>الخلود في العمارة : مع دراسة تحليلية لخصوصية ظاهرة الخلود في العمارة الاسلامية</w:t>
      </w:r>
      <w:r w:rsidR="00DF4604" w:rsidRPr="00033751">
        <w:rPr>
          <w:rFonts w:ascii="Simplified Arabic" w:hAnsi="Simplified Arabic" w:cs="Simplified Arabic"/>
          <w:color w:val="auto"/>
          <w:sz w:val="24"/>
          <w:szCs w:val="24"/>
          <w:rtl/>
        </w:rPr>
        <w:t xml:space="preserve"> ، رسالة دكتوراه غير منشورة ، قسم العمارة ، كلية الهندسة ، </w:t>
      </w:r>
      <w:r w:rsidR="00DF4604" w:rsidRPr="00033751">
        <w:rPr>
          <w:rFonts w:ascii="Simplified Arabic" w:hAnsi="Simplified Arabic" w:cs="Simplified Arabic"/>
          <w:b/>
          <w:bCs/>
          <w:color w:val="auto"/>
          <w:sz w:val="24"/>
          <w:szCs w:val="24"/>
          <w:rtl/>
          <w:lang w:bidi="ar-EG"/>
        </w:rPr>
        <w:t xml:space="preserve">جامعة </w:t>
      </w:r>
      <w:r w:rsidR="00207C2B" w:rsidRPr="00033751">
        <w:rPr>
          <w:rFonts w:ascii="Simplified Arabic" w:hAnsi="Simplified Arabic" w:cs="Simplified Arabic"/>
          <w:b/>
          <w:bCs/>
          <w:color w:val="auto"/>
          <w:sz w:val="24"/>
          <w:szCs w:val="24"/>
          <w:rtl/>
          <w:lang w:bidi="ar-IQ"/>
        </w:rPr>
        <w:t>بغداد</w:t>
      </w:r>
      <w:r w:rsidR="00DF4604" w:rsidRPr="00033751">
        <w:rPr>
          <w:rFonts w:ascii="Simplified Arabic" w:hAnsi="Simplified Arabic" w:cs="Simplified Arabic"/>
          <w:b/>
          <w:bCs/>
          <w:color w:val="auto"/>
          <w:sz w:val="24"/>
          <w:szCs w:val="24"/>
          <w:rtl/>
          <w:lang w:bidi="ar-EG"/>
        </w:rPr>
        <w:t xml:space="preserve"> </w:t>
      </w:r>
      <w:r w:rsidR="00207C2B" w:rsidRPr="00033751">
        <w:rPr>
          <w:rFonts w:ascii="Simplified Arabic" w:hAnsi="Simplified Arabic" w:cs="Simplified Arabic"/>
          <w:b/>
          <w:bCs/>
          <w:color w:val="auto"/>
          <w:sz w:val="24"/>
          <w:szCs w:val="24"/>
          <w:rtl/>
          <w:lang w:bidi="ar-EG"/>
        </w:rPr>
        <w:t>،</w:t>
      </w:r>
      <w:r w:rsidR="00DF4604" w:rsidRPr="00033751">
        <w:rPr>
          <w:rFonts w:ascii="Simplified Arabic" w:hAnsi="Simplified Arabic" w:cs="Simplified Arabic"/>
          <w:b/>
          <w:bCs/>
          <w:color w:val="auto"/>
          <w:sz w:val="24"/>
          <w:szCs w:val="24"/>
          <w:rtl/>
          <w:lang w:bidi="ar-EG"/>
        </w:rPr>
        <w:t xml:space="preserve"> </w:t>
      </w:r>
      <w:r w:rsidR="00207C2B" w:rsidRPr="00033751">
        <w:rPr>
          <w:rFonts w:ascii="Simplified Arabic" w:hAnsi="Simplified Arabic" w:cs="Simplified Arabic"/>
          <w:b/>
          <w:bCs/>
          <w:color w:val="auto"/>
          <w:sz w:val="24"/>
          <w:szCs w:val="24"/>
          <w:rtl/>
          <w:lang w:bidi="ar-EG"/>
        </w:rPr>
        <w:t>200</w:t>
      </w:r>
      <w:r w:rsidR="00ED48F0" w:rsidRPr="00033751">
        <w:rPr>
          <w:rFonts w:ascii="Simplified Arabic" w:hAnsi="Simplified Arabic" w:cs="Simplified Arabic"/>
          <w:b/>
          <w:bCs/>
          <w:color w:val="auto"/>
          <w:sz w:val="24"/>
          <w:szCs w:val="24"/>
          <w:rtl/>
          <w:lang w:bidi="ar-EG"/>
        </w:rPr>
        <w:t>2</w:t>
      </w:r>
      <w:r w:rsidR="00207C2B" w:rsidRPr="00033751">
        <w:rPr>
          <w:rFonts w:ascii="Simplified Arabic" w:hAnsi="Simplified Arabic" w:cs="Simplified Arabic"/>
          <w:b/>
          <w:bCs/>
          <w:color w:val="auto"/>
          <w:sz w:val="24"/>
          <w:szCs w:val="24"/>
          <w:rtl/>
          <w:lang w:bidi="ar-EG"/>
        </w:rPr>
        <w:t>.</w:t>
      </w:r>
    </w:p>
    <w:p w:rsidR="007953CB" w:rsidRPr="00033751" w:rsidRDefault="007953CB" w:rsidP="007953CB">
      <w:pPr>
        <w:ind w:left="396"/>
        <w:jc w:val="lowKashida"/>
        <w:rPr>
          <w:rFonts w:ascii="Simplified Arabic" w:hAnsi="Simplified Arabic" w:cs="Simplified Arabic"/>
          <w:b/>
          <w:bCs/>
          <w:color w:val="auto"/>
          <w:sz w:val="24"/>
          <w:szCs w:val="24"/>
          <w:rtl/>
          <w:lang w:bidi="ar-EG"/>
        </w:rPr>
      </w:pPr>
    </w:p>
    <w:p w:rsidR="007953CB" w:rsidRDefault="00ED48F0" w:rsidP="007953CB">
      <w:pPr>
        <w:numPr>
          <w:ilvl w:val="0"/>
          <w:numId w:val="16"/>
        </w:numPr>
        <w:tabs>
          <w:tab w:val="left" w:pos="0"/>
        </w:tabs>
        <w:bidi w:val="0"/>
        <w:ind w:left="90" w:hanging="270"/>
        <w:rPr>
          <w:rFonts w:asciiTheme="majorBidi" w:hAnsiTheme="majorBidi" w:cstheme="majorBidi"/>
          <w:color w:val="auto"/>
          <w:sz w:val="24"/>
          <w:szCs w:val="24"/>
          <w:lang w:bidi="ar-EG"/>
        </w:rPr>
      </w:pPr>
      <w:r w:rsidRPr="007953CB">
        <w:rPr>
          <w:rFonts w:asciiTheme="majorBidi" w:hAnsiTheme="majorBidi" w:cstheme="majorBidi"/>
          <w:color w:val="auto"/>
          <w:sz w:val="24"/>
          <w:szCs w:val="24"/>
          <w:lang w:bidi="ar-EG"/>
        </w:rPr>
        <w:t xml:space="preserve">KOLARVEIC, </w:t>
      </w:r>
      <w:proofErr w:type="spellStart"/>
      <w:proofErr w:type="gramStart"/>
      <w:r w:rsidRPr="007953CB">
        <w:rPr>
          <w:rFonts w:asciiTheme="majorBidi" w:hAnsiTheme="majorBidi" w:cstheme="majorBidi"/>
          <w:color w:val="auto"/>
          <w:sz w:val="24"/>
          <w:szCs w:val="24"/>
          <w:lang w:bidi="ar-EG"/>
        </w:rPr>
        <w:t>Branko</w:t>
      </w:r>
      <w:proofErr w:type="spellEnd"/>
      <w:r w:rsidRPr="007953CB">
        <w:rPr>
          <w:rFonts w:asciiTheme="majorBidi" w:hAnsiTheme="majorBidi" w:cstheme="majorBidi"/>
          <w:color w:val="auto"/>
          <w:sz w:val="24"/>
          <w:szCs w:val="24"/>
          <w:lang w:bidi="ar-EG"/>
        </w:rPr>
        <w:t xml:space="preserve"> .</w:t>
      </w:r>
      <w:proofErr w:type="gramEnd"/>
      <w:r w:rsidRPr="007953CB">
        <w:rPr>
          <w:rFonts w:asciiTheme="majorBidi" w:hAnsiTheme="majorBidi" w:cstheme="majorBidi"/>
          <w:color w:val="auto"/>
          <w:sz w:val="24"/>
          <w:szCs w:val="24"/>
          <w:lang w:bidi="ar-EG"/>
        </w:rPr>
        <w:t xml:space="preserve"> </w:t>
      </w:r>
      <w:proofErr w:type="gramStart"/>
      <w:r w:rsidRPr="007953CB">
        <w:rPr>
          <w:rFonts w:asciiTheme="majorBidi" w:hAnsiTheme="majorBidi" w:cstheme="majorBidi"/>
          <w:color w:val="auto"/>
          <w:sz w:val="24"/>
          <w:szCs w:val="24"/>
          <w:lang w:bidi="ar-EG"/>
        </w:rPr>
        <w:t xml:space="preserve">2003 </w:t>
      </w:r>
      <w:r w:rsidR="00030FB5" w:rsidRPr="007953CB">
        <w:rPr>
          <w:rFonts w:asciiTheme="majorBidi" w:hAnsiTheme="majorBidi" w:cstheme="majorBidi"/>
          <w:color w:val="auto"/>
          <w:sz w:val="24"/>
          <w:szCs w:val="24"/>
          <w:lang w:bidi="ar-EG"/>
        </w:rPr>
        <w:t>,</w:t>
      </w:r>
      <w:proofErr w:type="gramEnd"/>
      <w:r w:rsidRPr="007953CB">
        <w:rPr>
          <w:rFonts w:asciiTheme="majorBidi" w:hAnsiTheme="majorBidi" w:cstheme="majorBidi"/>
          <w:color w:val="auto"/>
          <w:sz w:val="24"/>
          <w:szCs w:val="24"/>
          <w:lang w:bidi="ar-EG"/>
        </w:rPr>
        <w:t xml:space="preserve"> </w:t>
      </w:r>
      <w:r w:rsidRPr="007953CB">
        <w:rPr>
          <w:rFonts w:asciiTheme="majorBidi" w:hAnsiTheme="majorBidi" w:cstheme="majorBidi"/>
          <w:b/>
          <w:bCs/>
          <w:color w:val="auto"/>
          <w:sz w:val="24"/>
          <w:szCs w:val="24"/>
          <w:lang w:bidi="ar-EG"/>
        </w:rPr>
        <w:t xml:space="preserve">Architecture in the Digital Age – design and manufacturing . </w:t>
      </w:r>
      <w:r w:rsidRPr="007953CB">
        <w:rPr>
          <w:rFonts w:asciiTheme="majorBidi" w:hAnsiTheme="majorBidi" w:cstheme="majorBidi"/>
          <w:color w:val="auto"/>
          <w:sz w:val="24"/>
          <w:szCs w:val="24"/>
          <w:lang w:bidi="ar-EG"/>
        </w:rPr>
        <w:t xml:space="preserve">KOLARVEIC, </w:t>
      </w:r>
      <w:proofErr w:type="spellStart"/>
      <w:r w:rsidRPr="007953CB">
        <w:rPr>
          <w:rFonts w:asciiTheme="majorBidi" w:hAnsiTheme="majorBidi" w:cstheme="majorBidi"/>
          <w:color w:val="auto"/>
          <w:sz w:val="24"/>
          <w:szCs w:val="24"/>
          <w:lang w:bidi="ar-EG"/>
        </w:rPr>
        <w:t>Branko</w:t>
      </w:r>
      <w:proofErr w:type="spellEnd"/>
      <w:r w:rsidRPr="007953CB">
        <w:rPr>
          <w:rFonts w:asciiTheme="majorBidi" w:hAnsiTheme="majorBidi" w:cstheme="majorBidi"/>
          <w:color w:val="auto"/>
          <w:sz w:val="24"/>
          <w:szCs w:val="24"/>
          <w:lang w:bidi="ar-EG"/>
        </w:rPr>
        <w:t xml:space="preserve"> – editor </w:t>
      </w:r>
      <w:r w:rsidR="00030FB5" w:rsidRPr="007953CB">
        <w:rPr>
          <w:rFonts w:asciiTheme="majorBidi" w:hAnsiTheme="majorBidi" w:cstheme="majorBidi"/>
          <w:color w:val="auto"/>
          <w:sz w:val="24"/>
          <w:szCs w:val="24"/>
          <w:lang w:bidi="ar-EG"/>
        </w:rPr>
        <w:t>,</w:t>
      </w:r>
      <w:r w:rsidRPr="007953CB">
        <w:rPr>
          <w:rFonts w:asciiTheme="majorBidi" w:hAnsiTheme="majorBidi" w:cstheme="majorBidi"/>
          <w:color w:val="auto"/>
          <w:sz w:val="24"/>
          <w:szCs w:val="24"/>
          <w:lang w:bidi="ar-EG"/>
        </w:rPr>
        <w:t xml:space="preserve"> New York : </w:t>
      </w:r>
      <w:proofErr w:type="spellStart"/>
      <w:r w:rsidRPr="007953CB">
        <w:rPr>
          <w:rFonts w:asciiTheme="majorBidi" w:hAnsiTheme="majorBidi" w:cstheme="majorBidi"/>
          <w:color w:val="auto"/>
          <w:sz w:val="24"/>
          <w:szCs w:val="24"/>
          <w:lang w:bidi="ar-EG"/>
        </w:rPr>
        <w:t>Tylor</w:t>
      </w:r>
      <w:proofErr w:type="spellEnd"/>
      <w:r w:rsidRPr="007953CB">
        <w:rPr>
          <w:rFonts w:asciiTheme="majorBidi" w:hAnsiTheme="majorBidi" w:cstheme="majorBidi"/>
          <w:color w:val="auto"/>
          <w:sz w:val="24"/>
          <w:szCs w:val="24"/>
          <w:lang w:bidi="ar-EG"/>
        </w:rPr>
        <w:t xml:space="preserve"> &amp; Francis</w:t>
      </w:r>
    </w:p>
    <w:p w:rsidR="00ED48F0" w:rsidRPr="007953CB" w:rsidRDefault="00ED48F0" w:rsidP="007953CB">
      <w:pPr>
        <w:tabs>
          <w:tab w:val="left" w:pos="0"/>
        </w:tabs>
        <w:bidi w:val="0"/>
        <w:ind w:left="90"/>
        <w:rPr>
          <w:rFonts w:asciiTheme="majorBidi" w:hAnsiTheme="majorBidi" w:cstheme="majorBidi"/>
          <w:color w:val="auto"/>
          <w:sz w:val="24"/>
          <w:szCs w:val="24"/>
          <w:lang w:bidi="ar-EG"/>
        </w:rPr>
      </w:pPr>
      <w:r w:rsidRPr="007953CB">
        <w:rPr>
          <w:rFonts w:asciiTheme="majorBidi" w:hAnsiTheme="majorBidi" w:cstheme="majorBidi"/>
          <w:color w:val="auto"/>
          <w:sz w:val="24"/>
          <w:szCs w:val="24"/>
          <w:rtl/>
          <w:lang w:bidi="ar-EG"/>
        </w:rPr>
        <w:t xml:space="preserve"> </w:t>
      </w:r>
    </w:p>
    <w:p w:rsidR="00DF4604" w:rsidRPr="007953CB" w:rsidRDefault="00ED48F0" w:rsidP="007953CB">
      <w:pPr>
        <w:numPr>
          <w:ilvl w:val="0"/>
          <w:numId w:val="16"/>
        </w:numPr>
        <w:tabs>
          <w:tab w:val="left" w:pos="0"/>
        </w:tabs>
        <w:bidi w:val="0"/>
        <w:ind w:left="90" w:hanging="270"/>
        <w:rPr>
          <w:rFonts w:asciiTheme="majorBidi" w:hAnsiTheme="majorBidi" w:cstheme="majorBidi"/>
          <w:color w:val="auto"/>
          <w:sz w:val="24"/>
          <w:szCs w:val="24"/>
          <w:lang w:bidi="ar-EG"/>
        </w:rPr>
      </w:pPr>
      <w:proofErr w:type="spellStart"/>
      <w:r w:rsidRPr="007953CB">
        <w:rPr>
          <w:rFonts w:asciiTheme="majorBidi" w:hAnsiTheme="majorBidi" w:cstheme="majorBidi"/>
          <w:color w:val="auto"/>
          <w:sz w:val="24"/>
          <w:szCs w:val="24"/>
          <w:lang w:bidi="ar-EG"/>
        </w:rPr>
        <w:t>Frishman</w:t>
      </w:r>
      <w:proofErr w:type="spellEnd"/>
      <w:r w:rsidRPr="007953CB">
        <w:rPr>
          <w:rFonts w:asciiTheme="majorBidi" w:hAnsiTheme="majorBidi" w:cstheme="majorBidi"/>
          <w:color w:val="auto"/>
          <w:sz w:val="24"/>
          <w:szCs w:val="24"/>
          <w:lang w:bidi="ar-EG"/>
        </w:rPr>
        <w:t>,</w:t>
      </w:r>
      <w:r w:rsidR="00142EB9" w:rsidRPr="007953CB">
        <w:rPr>
          <w:rFonts w:asciiTheme="majorBidi" w:hAnsiTheme="majorBidi" w:cstheme="majorBidi"/>
          <w:color w:val="auto"/>
          <w:sz w:val="24"/>
          <w:szCs w:val="24"/>
          <w:lang w:bidi="ar-EG"/>
        </w:rPr>
        <w:t xml:space="preserve"> Marti</w:t>
      </w:r>
      <w:r w:rsidRPr="007953CB">
        <w:rPr>
          <w:rFonts w:asciiTheme="majorBidi" w:hAnsiTheme="majorBidi" w:cstheme="majorBidi"/>
          <w:color w:val="auto"/>
          <w:sz w:val="24"/>
          <w:szCs w:val="24"/>
          <w:lang w:bidi="ar-EG"/>
        </w:rPr>
        <w:t>n.</w:t>
      </w:r>
      <w:r w:rsidR="00142EB9" w:rsidRPr="007953CB">
        <w:rPr>
          <w:rFonts w:asciiTheme="majorBidi" w:hAnsiTheme="majorBidi" w:cstheme="majorBidi"/>
          <w:color w:val="auto"/>
          <w:sz w:val="24"/>
          <w:szCs w:val="24"/>
          <w:lang w:bidi="ar-EG"/>
        </w:rPr>
        <w:t xml:space="preserve"> </w:t>
      </w:r>
      <w:proofErr w:type="gramStart"/>
      <w:r w:rsidRPr="007953CB">
        <w:rPr>
          <w:rFonts w:asciiTheme="majorBidi" w:hAnsiTheme="majorBidi" w:cstheme="majorBidi"/>
          <w:color w:val="auto"/>
          <w:sz w:val="24"/>
          <w:szCs w:val="24"/>
          <w:lang w:bidi="ar-EG"/>
        </w:rPr>
        <w:t>and</w:t>
      </w:r>
      <w:proofErr w:type="gramEnd"/>
      <w:r w:rsidRPr="007953CB">
        <w:rPr>
          <w:rFonts w:asciiTheme="majorBidi" w:hAnsiTheme="majorBidi" w:cstheme="majorBidi"/>
          <w:color w:val="auto"/>
          <w:sz w:val="24"/>
          <w:szCs w:val="24"/>
          <w:lang w:bidi="ar-EG"/>
        </w:rPr>
        <w:t xml:space="preserve"> </w:t>
      </w:r>
      <w:proofErr w:type="spellStart"/>
      <w:r w:rsidRPr="007953CB">
        <w:rPr>
          <w:rFonts w:asciiTheme="majorBidi" w:hAnsiTheme="majorBidi" w:cstheme="majorBidi"/>
          <w:color w:val="auto"/>
          <w:sz w:val="24"/>
          <w:szCs w:val="24"/>
          <w:lang w:bidi="ar-EG"/>
        </w:rPr>
        <w:t>Hasan-Uddin</w:t>
      </w:r>
      <w:proofErr w:type="spellEnd"/>
      <w:r w:rsidRPr="007953CB">
        <w:rPr>
          <w:rFonts w:asciiTheme="majorBidi" w:hAnsiTheme="majorBidi" w:cstheme="majorBidi"/>
          <w:color w:val="auto"/>
          <w:sz w:val="24"/>
          <w:szCs w:val="24"/>
          <w:lang w:bidi="ar-EG"/>
        </w:rPr>
        <w:t xml:space="preserve"> Khan. </w:t>
      </w:r>
      <w:r w:rsidR="00DF4604" w:rsidRPr="007953CB">
        <w:rPr>
          <w:rFonts w:asciiTheme="majorBidi" w:hAnsiTheme="majorBidi" w:cstheme="majorBidi"/>
          <w:b/>
          <w:bCs/>
          <w:color w:val="auto"/>
          <w:sz w:val="24"/>
          <w:szCs w:val="24"/>
          <w:lang w:bidi="ar-EG"/>
        </w:rPr>
        <w:t xml:space="preserve">The </w:t>
      </w:r>
      <w:proofErr w:type="gramStart"/>
      <w:r w:rsidR="00DF4604" w:rsidRPr="007953CB">
        <w:rPr>
          <w:rFonts w:asciiTheme="majorBidi" w:hAnsiTheme="majorBidi" w:cstheme="majorBidi"/>
          <w:b/>
          <w:bCs/>
          <w:color w:val="auto"/>
          <w:sz w:val="24"/>
          <w:szCs w:val="24"/>
          <w:lang w:bidi="ar-EG"/>
        </w:rPr>
        <w:t>Mosque :</w:t>
      </w:r>
      <w:proofErr w:type="gramEnd"/>
      <w:r w:rsidR="00DF4604" w:rsidRPr="007953CB">
        <w:rPr>
          <w:rFonts w:asciiTheme="majorBidi" w:hAnsiTheme="majorBidi" w:cstheme="majorBidi"/>
          <w:b/>
          <w:bCs/>
          <w:color w:val="auto"/>
          <w:sz w:val="24"/>
          <w:szCs w:val="24"/>
          <w:lang w:bidi="ar-EG"/>
        </w:rPr>
        <w:t xml:space="preserve"> History , Architectural development &amp; Regional diversity</w:t>
      </w:r>
      <w:r w:rsidR="00EF1B27" w:rsidRPr="007953CB">
        <w:rPr>
          <w:rFonts w:asciiTheme="majorBidi" w:hAnsiTheme="majorBidi" w:cstheme="majorBidi"/>
          <w:color w:val="auto"/>
          <w:sz w:val="24"/>
          <w:szCs w:val="24"/>
          <w:lang w:bidi="ar-EG"/>
        </w:rPr>
        <w:t>.</w:t>
      </w:r>
      <w:r w:rsidR="00DF4604" w:rsidRPr="007953CB">
        <w:rPr>
          <w:rFonts w:asciiTheme="majorBidi" w:hAnsiTheme="majorBidi" w:cstheme="majorBidi"/>
          <w:color w:val="auto"/>
          <w:sz w:val="24"/>
          <w:szCs w:val="24"/>
          <w:lang w:bidi="ar-EG"/>
        </w:rPr>
        <w:t xml:space="preserve">  Thames &amp; Hudson</w:t>
      </w:r>
      <w:r w:rsidR="00EF1B27" w:rsidRPr="007953CB">
        <w:rPr>
          <w:rFonts w:asciiTheme="majorBidi" w:hAnsiTheme="majorBidi" w:cstheme="majorBidi"/>
          <w:color w:val="auto"/>
          <w:sz w:val="24"/>
          <w:szCs w:val="24"/>
          <w:lang w:bidi="ar-EG"/>
        </w:rPr>
        <w:t>,</w:t>
      </w:r>
      <w:r w:rsidR="00DF4604" w:rsidRPr="007953CB">
        <w:rPr>
          <w:rFonts w:asciiTheme="majorBidi" w:hAnsiTheme="majorBidi" w:cstheme="majorBidi"/>
          <w:color w:val="auto"/>
          <w:sz w:val="24"/>
          <w:szCs w:val="24"/>
          <w:lang w:bidi="ar-EG"/>
        </w:rPr>
        <w:t xml:space="preserve"> </w:t>
      </w:r>
      <w:r w:rsidR="00142EB9" w:rsidRPr="007953CB">
        <w:rPr>
          <w:rFonts w:asciiTheme="majorBidi" w:hAnsiTheme="majorBidi" w:cstheme="majorBidi"/>
          <w:b/>
          <w:bCs/>
          <w:color w:val="auto"/>
          <w:sz w:val="24"/>
          <w:szCs w:val="24"/>
          <w:lang w:bidi="ar-EG"/>
        </w:rPr>
        <w:t>London,</w:t>
      </w:r>
      <w:r w:rsidR="00DF4604" w:rsidRPr="007953CB">
        <w:rPr>
          <w:rFonts w:asciiTheme="majorBidi" w:hAnsiTheme="majorBidi" w:cstheme="majorBidi"/>
          <w:b/>
          <w:bCs/>
          <w:color w:val="auto"/>
          <w:sz w:val="24"/>
          <w:szCs w:val="24"/>
          <w:lang w:bidi="ar-EG"/>
        </w:rPr>
        <w:t xml:space="preserve"> </w:t>
      </w:r>
      <w:r w:rsidR="00142EB9" w:rsidRPr="007953CB">
        <w:rPr>
          <w:rFonts w:asciiTheme="majorBidi" w:hAnsiTheme="majorBidi" w:cstheme="majorBidi"/>
          <w:b/>
          <w:bCs/>
          <w:color w:val="auto"/>
          <w:sz w:val="24"/>
          <w:szCs w:val="24"/>
          <w:lang w:bidi="ar-EG"/>
        </w:rPr>
        <w:t>1994</w:t>
      </w:r>
    </w:p>
    <w:p w:rsidR="007953CB" w:rsidRPr="007953CB" w:rsidRDefault="007953CB" w:rsidP="007953CB">
      <w:pPr>
        <w:rPr>
          <w:rFonts w:asciiTheme="majorBidi" w:hAnsiTheme="majorBidi" w:cstheme="majorBidi"/>
          <w:sz w:val="24"/>
          <w:szCs w:val="24"/>
          <w:lang w:bidi="ar-EG"/>
        </w:rPr>
      </w:pPr>
    </w:p>
    <w:p w:rsidR="00356A75" w:rsidRPr="007953CB" w:rsidRDefault="00356A75" w:rsidP="007953CB">
      <w:pPr>
        <w:numPr>
          <w:ilvl w:val="0"/>
          <w:numId w:val="16"/>
        </w:numPr>
        <w:tabs>
          <w:tab w:val="left" w:pos="0"/>
        </w:tabs>
        <w:bidi w:val="0"/>
        <w:spacing w:after="120"/>
        <w:ind w:left="90" w:hanging="270"/>
        <w:rPr>
          <w:rFonts w:asciiTheme="majorBidi" w:hAnsiTheme="majorBidi" w:cstheme="majorBidi"/>
          <w:color w:val="auto"/>
          <w:sz w:val="24"/>
          <w:szCs w:val="24"/>
          <w:lang w:bidi="ar-IQ"/>
        </w:rPr>
      </w:pPr>
      <w:proofErr w:type="gramStart"/>
      <w:r w:rsidRPr="007953CB">
        <w:rPr>
          <w:rFonts w:asciiTheme="majorBidi" w:hAnsiTheme="majorBidi" w:cstheme="majorBidi"/>
          <w:color w:val="auto"/>
          <w:sz w:val="24"/>
          <w:szCs w:val="24"/>
        </w:rPr>
        <w:t>Grover ,</w:t>
      </w:r>
      <w:proofErr w:type="gramEnd"/>
      <w:r w:rsidRPr="007953CB">
        <w:rPr>
          <w:rFonts w:asciiTheme="majorBidi" w:hAnsiTheme="majorBidi" w:cstheme="majorBidi"/>
          <w:color w:val="auto"/>
          <w:sz w:val="24"/>
          <w:szCs w:val="24"/>
        </w:rPr>
        <w:t xml:space="preserve"> </w:t>
      </w:r>
      <w:proofErr w:type="spellStart"/>
      <w:r w:rsidRPr="007953CB">
        <w:rPr>
          <w:rFonts w:asciiTheme="majorBidi" w:hAnsiTheme="majorBidi" w:cstheme="majorBidi"/>
          <w:color w:val="auto"/>
          <w:sz w:val="24"/>
          <w:szCs w:val="24"/>
        </w:rPr>
        <w:t>Razia</w:t>
      </w:r>
      <w:proofErr w:type="spellEnd"/>
      <w:r w:rsidRPr="007953CB">
        <w:rPr>
          <w:rFonts w:asciiTheme="majorBidi" w:hAnsiTheme="majorBidi" w:cstheme="majorBidi"/>
          <w:color w:val="auto"/>
          <w:sz w:val="24"/>
          <w:szCs w:val="24"/>
        </w:rPr>
        <w:t xml:space="preserve"> . </w:t>
      </w:r>
      <w:r w:rsidRPr="007953CB">
        <w:rPr>
          <w:rFonts w:asciiTheme="majorBidi" w:hAnsiTheme="majorBidi" w:cstheme="majorBidi"/>
          <w:b/>
          <w:bCs/>
          <w:i/>
          <w:iCs/>
          <w:color w:val="auto"/>
          <w:sz w:val="24"/>
          <w:szCs w:val="24"/>
        </w:rPr>
        <w:t xml:space="preserve">Sacred </w:t>
      </w:r>
      <w:proofErr w:type="gramStart"/>
      <w:r w:rsidRPr="007953CB">
        <w:rPr>
          <w:rFonts w:asciiTheme="majorBidi" w:hAnsiTheme="majorBidi" w:cstheme="majorBidi"/>
          <w:b/>
          <w:bCs/>
          <w:i/>
          <w:iCs/>
          <w:color w:val="auto"/>
          <w:sz w:val="24"/>
          <w:szCs w:val="24"/>
        </w:rPr>
        <w:t>sites :</w:t>
      </w:r>
      <w:proofErr w:type="gramEnd"/>
      <w:r w:rsidRPr="007953CB">
        <w:rPr>
          <w:rFonts w:asciiTheme="majorBidi" w:hAnsiTheme="majorBidi" w:cstheme="majorBidi"/>
          <w:b/>
          <w:bCs/>
          <w:i/>
          <w:iCs/>
          <w:color w:val="auto"/>
          <w:sz w:val="24"/>
          <w:szCs w:val="24"/>
        </w:rPr>
        <w:t xml:space="preserve"> Mosques</w:t>
      </w:r>
      <w:r w:rsidRPr="007953CB">
        <w:rPr>
          <w:rFonts w:asciiTheme="majorBidi" w:hAnsiTheme="majorBidi" w:cstheme="majorBidi"/>
          <w:b/>
          <w:bCs/>
          <w:color w:val="auto"/>
          <w:sz w:val="24"/>
          <w:szCs w:val="24"/>
        </w:rPr>
        <w:t xml:space="preserve"> </w:t>
      </w:r>
      <w:r w:rsidRPr="007953CB">
        <w:rPr>
          <w:rFonts w:asciiTheme="majorBidi" w:hAnsiTheme="majorBidi" w:cstheme="majorBidi"/>
          <w:color w:val="auto"/>
          <w:sz w:val="24"/>
          <w:szCs w:val="24"/>
        </w:rPr>
        <w:t>.</w:t>
      </w:r>
      <w:r w:rsidRPr="007953CB">
        <w:rPr>
          <w:rFonts w:asciiTheme="majorBidi" w:hAnsiTheme="majorBidi" w:cstheme="majorBidi"/>
          <w:b/>
          <w:bCs/>
          <w:color w:val="auto"/>
          <w:sz w:val="24"/>
          <w:szCs w:val="24"/>
          <w:lang w:bidi="ar-EG"/>
        </w:rPr>
        <w:t xml:space="preserve"> </w:t>
      </w:r>
      <w:proofErr w:type="spellStart"/>
      <w:r w:rsidR="00EF1B27" w:rsidRPr="007953CB">
        <w:rPr>
          <w:rFonts w:asciiTheme="majorBidi" w:hAnsiTheme="majorBidi" w:cstheme="majorBidi"/>
          <w:b/>
          <w:bCs/>
          <w:color w:val="auto"/>
          <w:sz w:val="24"/>
          <w:szCs w:val="24"/>
          <w:lang w:bidi="ar-EG"/>
        </w:rPr>
        <w:t>Roli</w:t>
      </w:r>
      <w:proofErr w:type="spellEnd"/>
      <w:r w:rsidR="00EF1B27" w:rsidRPr="007953CB">
        <w:rPr>
          <w:rFonts w:asciiTheme="majorBidi" w:hAnsiTheme="majorBidi" w:cstheme="majorBidi"/>
          <w:b/>
          <w:bCs/>
          <w:color w:val="auto"/>
          <w:sz w:val="24"/>
          <w:szCs w:val="24"/>
          <w:lang w:bidi="ar-EG"/>
        </w:rPr>
        <w:t xml:space="preserve"> &amp; Janssen BV</w:t>
      </w:r>
      <w:r w:rsidRPr="007953CB">
        <w:rPr>
          <w:rFonts w:asciiTheme="majorBidi" w:hAnsiTheme="majorBidi" w:cstheme="majorBidi"/>
          <w:b/>
          <w:bCs/>
          <w:color w:val="auto"/>
          <w:sz w:val="24"/>
          <w:szCs w:val="24"/>
          <w:lang w:bidi="ar-EG"/>
        </w:rPr>
        <w:t xml:space="preserve">, </w:t>
      </w:r>
      <w:r w:rsidR="00EF1B27" w:rsidRPr="007953CB">
        <w:rPr>
          <w:rFonts w:asciiTheme="majorBidi" w:hAnsiTheme="majorBidi" w:cstheme="majorBidi"/>
          <w:b/>
          <w:bCs/>
          <w:color w:val="auto"/>
          <w:sz w:val="24"/>
          <w:szCs w:val="24"/>
          <w:lang w:bidi="ar-EG"/>
        </w:rPr>
        <w:t>India</w:t>
      </w:r>
      <w:proofErr w:type="gramStart"/>
      <w:r w:rsidR="00EF1B27" w:rsidRPr="007953CB">
        <w:rPr>
          <w:rFonts w:asciiTheme="majorBidi" w:hAnsiTheme="majorBidi" w:cstheme="majorBidi"/>
          <w:b/>
          <w:bCs/>
          <w:color w:val="auto"/>
          <w:sz w:val="24"/>
          <w:szCs w:val="24"/>
          <w:lang w:bidi="ar-EG"/>
        </w:rPr>
        <w:t>,2006</w:t>
      </w:r>
      <w:proofErr w:type="gramEnd"/>
      <w:r w:rsidR="00EF1B27" w:rsidRPr="007953CB">
        <w:rPr>
          <w:rFonts w:asciiTheme="majorBidi" w:hAnsiTheme="majorBidi" w:cstheme="majorBidi"/>
          <w:b/>
          <w:bCs/>
          <w:color w:val="auto"/>
          <w:sz w:val="24"/>
          <w:szCs w:val="24"/>
          <w:lang w:bidi="ar-EG"/>
        </w:rPr>
        <w:t>.</w:t>
      </w:r>
      <w:r w:rsidRPr="007953CB">
        <w:rPr>
          <w:rFonts w:asciiTheme="majorBidi" w:hAnsiTheme="majorBidi" w:cstheme="majorBidi"/>
          <w:b/>
          <w:bCs/>
          <w:color w:val="auto"/>
          <w:sz w:val="24"/>
          <w:szCs w:val="24"/>
          <w:lang w:bidi="ar-EG"/>
        </w:rPr>
        <w:t xml:space="preserve"> </w:t>
      </w:r>
      <w:r w:rsidRPr="007953CB">
        <w:rPr>
          <w:rFonts w:asciiTheme="majorBidi" w:hAnsiTheme="majorBidi" w:cstheme="majorBidi"/>
          <w:color w:val="auto"/>
          <w:sz w:val="24"/>
          <w:szCs w:val="24"/>
          <w:rtl/>
        </w:rPr>
        <w:t xml:space="preserve">. </w:t>
      </w:r>
    </w:p>
    <w:p w:rsidR="007953CB" w:rsidRDefault="007953CB" w:rsidP="00400581">
      <w:pPr>
        <w:jc w:val="lowKashida"/>
        <w:rPr>
          <w:rFonts w:ascii="Simplified Arabic" w:hAnsi="Simplified Arabic" w:cs="Simplified Arabic"/>
          <w:b/>
          <w:bCs/>
          <w:color w:val="auto"/>
          <w:sz w:val="28"/>
          <w:szCs w:val="28"/>
          <w:lang w:bidi="ar-EG"/>
        </w:rPr>
      </w:pPr>
    </w:p>
    <w:p w:rsidR="007953CB" w:rsidRDefault="007953CB" w:rsidP="00400581">
      <w:pPr>
        <w:jc w:val="lowKashida"/>
        <w:rPr>
          <w:rFonts w:ascii="Simplified Arabic" w:hAnsi="Simplified Arabic" w:cs="Simplified Arabic"/>
          <w:b/>
          <w:bCs/>
          <w:color w:val="auto"/>
          <w:sz w:val="28"/>
          <w:szCs w:val="28"/>
          <w:lang w:bidi="ar-EG"/>
        </w:rPr>
      </w:pPr>
    </w:p>
    <w:p w:rsidR="00076C2B" w:rsidRPr="00400581" w:rsidRDefault="00207C2B" w:rsidP="00400581">
      <w:pPr>
        <w:jc w:val="lowKashida"/>
        <w:rPr>
          <w:rFonts w:ascii="Simplified Arabic" w:hAnsi="Simplified Arabic" w:cs="Simplified Arabic"/>
          <w:b/>
          <w:bCs/>
          <w:color w:val="auto"/>
          <w:sz w:val="28"/>
          <w:szCs w:val="28"/>
          <w:lang w:bidi="ar-EG"/>
        </w:rPr>
      </w:pPr>
      <w:r w:rsidRPr="00400581">
        <w:rPr>
          <w:rFonts w:ascii="Simplified Arabic" w:hAnsi="Simplified Arabic" w:cs="Simplified Arabic"/>
          <w:b/>
          <w:bCs/>
          <w:color w:val="auto"/>
          <w:sz w:val="28"/>
          <w:szCs w:val="28"/>
          <w:rtl/>
          <w:lang w:bidi="ar-EG"/>
        </w:rPr>
        <w:lastRenderedPageBreak/>
        <w:t xml:space="preserve">الهوامش: </w:t>
      </w:r>
    </w:p>
    <w:sectPr w:rsidR="00076C2B" w:rsidRPr="00400581" w:rsidSect="009A09F9">
      <w:endnotePr>
        <w:numFmt w:val="decimal"/>
      </w:endnotePr>
      <w:type w:val="continuous"/>
      <w:pgSz w:w="11906" w:h="16838"/>
      <w:pgMar w:top="1418" w:right="1644" w:bottom="1418" w:left="164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6C1" w:rsidRDefault="002626C1" w:rsidP="008B3CC1">
      <w:r>
        <w:separator/>
      </w:r>
    </w:p>
  </w:endnote>
  <w:endnote w:type="continuationSeparator" w:id="0">
    <w:p w:rsidR="002626C1" w:rsidRDefault="002626C1" w:rsidP="008B3CC1">
      <w:r>
        <w:continuationSeparator/>
      </w:r>
    </w:p>
  </w:endnote>
  <w:endnote w:id="1">
    <w:p w:rsidR="00207C2B" w:rsidRPr="00400581" w:rsidRDefault="00207C2B" w:rsidP="00720DEB">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w:t>
      </w:r>
      <w:hyperlink r:id="rId1" w:history="1">
        <w:r w:rsidRPr="00400581">
          <w:rPr>
            <w:color w:val="auto"/>
          </w:rPr>
          <w:t>http://heartchitecture.wordpress.com/2012/03/</w:t>
        </w:r>
      </w:hyperlink>
      <w:r w:rsidR="00A97459" w:rsidRPr="00400581">
        <w:rPr>
          <w:rFonts w:hint="cs"/>
          <w:color w:val="auto"/>
          <w:rtl/>
        </w:rPr>
        <w:t>، وجد في 14 أبريل / نيسان 2013 .</w:t>
      </w:r>
    </w:p>
  </w:endnote>
  <w:endnote w:id="2">
    <w:p w:rsidR="00207C2B" w:rsidRPr="00400581" w:rsidRDefault="00207C2B" w:rsidP="006967E0">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hyperlink r:id="rId2" w:history="1">
        <w:r w:rsidR="00C841DD" w:rsidRPr="00400581">
          <w:rPr>
            <w:color w:val="auto"/>
          </w:rPr>
          <w:t>Nagel</w:t>
        </w:r>
      </w:hyperlink>
      <w:r w:rsidR="00C841DD" w:rsidRPr="00400581">
        <w:rPr>
          <w:color w:val="auto"/>
        </w:rPr>
        <w:t xml:space="preserve"> , Claus . </w:t>
      </w:r>
      <w:proofErr w:type="gramStart"/>
      <w:r w:rsidR="00C841DD" w:rsidRPr="00400581">
        <w:rPr>
          <w:color w:val="auto"/>
        </w:rPr>
        <w:t>2014 .</w:t>
      </w:r>
      <w:proofErr w:type="gramEnd"/>
      <w:r w:rsidR="00C841DD" w:rsidRPr="00400581">
        <w:rPr>
          <w:color w:val="auto"/>
        </w:rPr>
        <w:t xml:space="preserve"> </w:t>
      </w:r>
      <w:proofErr w:type="spellStart"/>
      <w:r w:rsidR="00C841DD" w:rsidRPr="00400581">
        <w:rPr>
          <w:color w:val="auto"/>
        </w:rPr>
        <w:t>Spatio</w:t>
      </w:r>
      <w:proofErr w:type="spellEnd"/>
      <w:r w:rsidR="00C841DD" w:rsidRPr="00400581">
        <w:rPr>
          <w:color w:val="auto"/>
        </w:rPr>
        <w:t xml:space="preserve"> – Semantic </w:t>
      </w:r>
      <w:proofErr w:type="spellStart"/>
      <w:r w:rsidR="00C841DD" w:rsidRPr="00400581">
        <w:rPr>
          <w:color w:val="auto"/>
        </w:rPr>
        <w:t>Modelling</w:t>
      </w:r>
      <w:proofErr w:type="spellEnd"/>
      <w:r w:rsidR="00C841DD" w:rsidRPr="00400581">
        <w:rPr>
          <w:color w:val="auto"/>
        </w:rPr>
        <w:t xml:space="preserve"> of indoor environment for indoor </w:t>
      </w:r>
      <w:proofErr w:type="gramStart"/>
      <w:r w:rsidR="00C841DD" w:rsidRPr="00400581">
        <w:rPr>
          <w:color w:val="auto"/>
        </w:rPr>
        <w:t>navigation .</w:t>
      </w:r>
      <w:proofErr w:type="gramEnd"/>
      <w:r w:rsidR="00C841DD" w:rsidRPr="00400581">
        <w:rPr>
          <w:color w:val="auto"/>
        </w:rPr>
        <w:t xml:space="preserve"> </w:t>
      </w:r>
      <w:proofErr w:type="gramStart"/>
      <w:r w:rsidR="00C841DD" w:rsidRPr="00400581">
        <w:rPr>
          <w:color w:val="auto"/>
        </w:rPr>
        <w:t>Dissertation</w:t>
      </w:r>
      <w:r w:rsidR="006967E0" w:rsidRPr="00400581">
        <w:rPr>
          <w:color w:val="auto"/>
        </w:rPr>
        <w:t xml:space="preserve"> </w:t>
      </w:r>
      <w:r w:rsidR="00C841DD" w:rsidRPr="00400581">
        <w:rPr>
          <w:color w:val="auto"/>
        </w:rPr>
        <w:t>.</w:t>
      </w:r>
      <w:proofErr w:type="gramEnd"/>
      <w:r w:rsidR="00C841DD" w:rsidRPr="00400581">
        <w:rPr>
          <w:color w:val="auto"/>
        </w:rPr>
        <w:t xml:space="preserve">  Deutsche </w:t>
      </w:r>
      <w:proofErr w:type="spellStart"/>
      <w:r w:rsidR="00C841DD" w:rsidRPr="00400581">
        <w:rPr>
          <w:color w:val="auto"/>
        </w:rPr>
        <w:t>geodätische</w:t>
      </w:r>
      <w:proofErr w:type="spellEnd"/>
      <w:r w:rsidR="00C841DD" w:rsidRPr="00400581">
        <w:rPr>
          <w:color w:val="auto"/>
        </w:rPr>
        <w:t xml:space="preserve"> </w:t>
      </w:r>
      <w:proofErr w:type="spellStart"/>
      <w:r w:rsidR="006967E0" w:rsidRPr="00400581">
        <w:rPr>
          <w:color w:val="auto"/>
        </w:rPr>
        <w:t>K</w:t>
      </w:r>
      <w:r w:rsidR="00C841DD" w:rsidRPr="00400581">
        <w:rPr>
          <w:color w:val="auto"/>
        </w:rPr>
        <w:t>ommission</w:t>
      </w:r>
      <w:proofErr w:type="spellEnd"/>
      <w:r w:rsidR="006967E0" w:rsidRPr="00400581">
        <w:rPr>
          <w:color w:val="auto"/>
        </w:rPr>
        <w:t xml:space="preserve"> der </w:t>
      </w:r>
      <w:proofErr w:type="spellStart"/>
      <w:r w:rsidR="006967E0" w:rsidRPr="00400581">
        <w:rPr>
          <w:color w:val="auto"/>
        </w:rPr>
        <w:t>Bayerischen</w:t>
      </w:r>
      <w:proofErr w:type="spellEnd"/>
      <w:r w:rsidR="006967E0" w:rsidRPr="00400581">
        <w:rPr>
          <w:color w:val="auto"/>
        </w:rPr>
        <w:t xml:space="preserve"> </w:t>
      </w:r>
      <w:proofErr w:type="spellStart"/>
      <w:r w:rsidR="006967E0" w:rsidRPr="00400581">
        <w:rPr>
          <w:color w:val="auto"/>
        </w:rPr>
        <w:t>Akademie</w:t>
      </w:r>
      <w:proofErr w:type="spellEnd"/>
      <w:r w:rsidR="006967E0" w:rsidRPr="00400581">
        <w:rPr>
          <w:color w:val="auto"/>
        </w:rPr>
        <w:t xml:space="preserve"> der    </w:t>
      </w:r>
      <w:r w:rsidR="006967E0" w:rsidRPr="00400581">
        <w:rPr>
          <w:rFonts w:hint="cs"/>
          <w:color w:val="auto"/>
          <w:rtl/>
          <w:lang w:bidi="ar-IQ"/>
        </w:rPr>
        <w:t xml:space="preserve"> </w:t>
      </w:r>
      <w:proofErr w:type="spellStart"/>
      <w:r w:rsidR="006967E0" w:rsidRPr="00400581">
        <w:rPr>
          <w:color w:val="auto"/>
        </w:rPr>
        <w:t>Wissenschaften</w:t>
      </w:r>
      <w:proofErr w:type="spellEnd"/>
      <w:r w:rsidR="006967E0" w:rsidRPr="00400581">
        <w:rPr>
          <w:color w:val="auto"/>
        </w:rPr>
        <w:t xml:space="preserve">  </w:t>
      </w:r>
      <w:r w:rsidR="006967E0" w:rsidRPr="00400581">
        <w:rPr>
          <w:rFonts w:hint="cs"/>
          <w:color w:val="auto"/>
          <w:rtl/>
          <w:lang w:bidi="ar-IQ"/>
        </w:rPr>
        <w:t xml:space="preserve">  اللجنة الجيوديسية الألمانية في الأكاديمية البافارية </w:t>
      </w:r>
      <w:proofErr w:type="gramStart"/>
      <w:r w:rsidR="006967E0" w:rsidRPr="00400581">
        <w:rPr>
          <w:rFonts w:hint="cs"/>
          <w:color w:val="auto"/>
          <w:rtl/>
          <w:lang w:bidi="ar-IQ"/>
        </w:rPr>
        <w:t>للعلوم  .</w:t>
      </w:r>
      <w:proofErr w:type="gramEnd"/>
      <w:r w:rsidR="006967E0" w:rsidRPr="00400581">
        <w:rPr>
          <w:rFonts w:hint="cs"/>
          <w:color w:val="auto"/>
          <w:rtl/>
          <w:lang w:bidi="ar-IQ"/>
        </w:rPr>
        <w:t xml:space="preserve"> </w:t>
      </w:r>
      <w:r w:rsidR="006967E0" w:rsidRPr="00400581">
        <w:rPr>
          <w:color w:val="auto"/>
        </w:rPr>
        <w:t xml:space="preserve"> </w:t>
      </w:r>
      <w:r w:rsidR="00C841DD" w:rsidRPr="00400581">
        <w:rPr>
          <w:color w:val="auto"/>
        </w:rPr>
        <w:t xml:space="preserve">  </w:t>
      </w:r>
      <w:r w:rsidR="006967E0" w:rsidRPr="00400581">
        <w:rPr>
          <w:color w:val="auto"/>
        </w:rPr>
        <w:t>. p 65</w:t>
      </w:r>
    </w:p>
  </w:endnote>
  <w:endnote w:id="3">
    <w:p w:rsidR="00207C2B" w:rsidRPr="00400581" w:rsidRDefault="00207C2B" w:rsidP="00604CD8">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 </w:t>
      </w:r>
      <w:r w:rsidRPr="00400581">
        <w:rPr>
          <w:color w:val="auto"/>
        </w:rPr>
        <w:t xml:space="preserve">KOLARVEIC, </w:t>
      </w:r>
      <w:proofErr w:type="spellStart"/>
      <w:r w:rsidRPr="00400581">
        <w:rPr>
          <w:color w:val="auto"/>
        </w:rPr>
        <w:t>Branko</w:t>
      </w:r>
      <w:proofErr w:type="spellEnd"/>
      <w:r w:rsidRPr="00400581">
        <w:rPr>
          <w:color w:val="auto"/>
        </w:rPr>
        <w:t xml:space="preserve"> . </w:t>
      </w:r>
      <w:proofErr w:type="gramStart"/>
      <w:r w:rsidRPr="00400581">
        <w:rPr>
          <w:color w:val="auto"/>
        </w:rPr>
        <w:t>2003 .</w:t>
      </w:r>
      <w:proofErr w:type="gramEnd"/>
      <w:r w:rsidRPr="00400581">
        <w:rPr>
          <w:color w:val="auto"/>
        </w:rPr>
        <w:t xml:space="preserve"> Architecture in the Digital Age – design and </w:t>
      </w:r>
      <w:proofErr w:type="gramStart"/>
      <w:r w:rsidRPr="00400581">
        <w:rPr>
          <w:color w:val="auto"/>
        </w:rPr>
        <w:t>manufacturing .</w:t>
      </w:r>
      <w:proofErr w:type="gramEnd"/>
      <w:r w:rsidRPr="00400581">
        <w:rPr>
          <w:color w:val="auto"/>
        </w:rPr>
        <w:t xml:space="preserve"> KOLARVEIC, </w:t>
      </w:r>
      <w:proofErr w:type="spellStart"/>
      <w:r w:rsidRPr="00400581">
        <w:rPr>
          <w:color w:val="auto"/>
        </w:rPr>
        <w:t>Branko</w:t>
      </w:r>
      <w:proofErr w:type="spellEnd"/>
      <w:r w:rsidRPr="00400581">
        <w:rPr>
          <w:color w:val="auto"/>
        </w:rPr>
        <w:t xml:space="preserve"> – </w:t>
      </w:r>
      <w:proofErr w:type="gramStart"/>
      <w:r w:rsidRPr="00400581">
        <w:rPr>
          <w:color w:val="auto"/>
        </w:rPr>
        <w:t>editor .</w:t>
      </w:r>
      <w:proofErr w:type="gramEnd"/>
      <w:r w:rsidRPr="00400581">
        <w:rPr>
          <w:color w:val="auto"/>
        </w:rPr>
        <w:t xml:space="preserve"> New </w:t>
      </w:r>
      <w:proofErr w:type="gramStart"/>
      <w:r w:rsidRPr="00400581">
        <w:rPr>
          <w:color w:val="auto"/>
        </w:rPr>
        <w:t>York :</w:t>
      </w:r>
      <w:proofErr w:type="gramEnd"/>
      <w:r w:rsidRPr="00400581">
        <w:rPr>
          <w:color w:val="auto"/>
        </w:rPr>
        <w:t xml:space="preserve"> </w:t>
      </w:r>
      <w:proofErr w:type="spellStart"/>
      <w:r w:rsidRPr="00400581">
        <w:rPr>
          <w:color w:val="auto"/>
        </w:rPr>
        <w:t>Tylor</w:t>
      </w:r>
      <w:proofErr w:type="spellEnd"/>
      <w:r w:rsidRPr="00400581">
        <w:rPr>
          <w:color w:val="auto"/>
        </w:rPr>
        <w:t xml:space="preserve"> &amp; Francis .  p </w:t>
      </w:r>
      <w:proofErr w:type="gramStart"/>
      <w:r w:rsidRPr="00400581">
        <w:rPr>
          <w:color w:val="auto"/>
        </w:rPr>
        <w:t>15 .</w:t>
      </w:r>
      <w:proofErr w:type="gramEnd"/>
    </w:p>
  </w:endnote>
  <w:endnote w:id="4">
    <w:p w:rsidR="00207C2B" w:rsidRPr="00400581" w:rsidRDefault="00207C2B" w:rsidP="00A21623">
      <w:pPr>
        <w:pStyle w:val="EndnoteText"/>
        <w:tabs>
          <w:tab w:val="num" w:pos="706"/>
        </w:tabs>
        <w:spacing w:after="120"/>
        <w:rPr>
          <w:color w:val="auto"/>
        </w:rPr>
      </w:pPr>
      <w:r w:rsidRPr="00400581">
        <w:rPr>
          <w:color w:val="auto"/>
        </w:rPr>
        <w:endnoteRef/>
      </w:r>
      <w:r w:rsidRPr="00400581">
        <w:rPr>
          <w:color w:val="auto"/>
          <w:rtl/>
        </w:rPr>
        <w:t xml:space="preserve"> </w:t>
      </w:r>
      <w:r w:rsidRPr="00400581">
        <w:rPr>
          <w:rFonts w:hint="cs"/>
          <w:color w:val="auto"/>
          <w:rtl/>
        </w:rPr>
        <w:t xml:space="preserve">- </w:t>
      </w:r>
      <w:r w:rsidRPr="00400581">
        <w:rPr>
          <w:rFonts w:hint="cs"/>
          <w:color w:val="auto"/>
          <w:rtl/>
          <w:lang w:bidi="ar-IQ"/>
        </w:rPr>
        <w:t>نفس المصدر ،</w:t>
      </w:r>
      <w:r w:rsidRPr="00400581">
        <w:rPr>
          <w:color w:val="auto"/>
        </w:rPr>
        <w:t xml:space="preserve"> </w:t>
      </w:r>
      <w:r w:rsidRPr="00400581">
        <w:rPr>
          <w:rFonts w:hint="cs"/>
          <w:color w:val="auto"/>
          <w:rtl/>
        </w:rPr>
        <w:t xml:space="preserve"> ص  13 .</w:t>
      </w:r>
    </w:p>
  </w:endnote>
  <w:endnote w:id="5">
    <w:p w:rsidR="00207C2B" w:rsidRPr="00400581" w:rsidRDefault="00207C2B" w:rsidP="00840393">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r w:rsidR="00840393" w:rsidRPr="00400581">
        <w:rPr>
          <w:rFonts w:hint="cs"/>
          <w:color w:val="auto"/>
          <w:rtl/>
          <w:lang w:bidi="ar-IQ"/>
        </w:rPr>
        <w:t>نفسه ،</w:t>
      </w:r>
      <w:r w:rsidR="00840393" w:rsidRPr="00400581">
        <w:rPr>
          <w:color w:val="auto"/>
        </w:rPr>
        <w:t xml:space="preserve"> </w:t>
      </w:r>
      <w:r w:rsidR="00840393" w:rsidRPr="00400581">
        <w:rPr>
          <w:rFonts w:hint="cs"/>
          <w:color w:val="auto"/>
          <w:rtl/>
        </w:rPr>
        <w:t xml:space="preserve"> نفس الصفحة</w:t>
      </w:r>
      <w:r w:rsidRPr="00400581">
        <w:rPr>
          <w:color w:val="auto"/>
        </w:rPr>
        <w:t xml:space="preserve"> </w:t>
      </w:r>
      <w:r w:rsidRPr="00400581">
        <w:rPr>
          <w:rFonts w:hint="cs"/>
          <w:color w:val="auto"/>
          <w:rtl/>
        </w:rPr>
        <w:t>.</w:t>
      </w:r>
    </w:p>
  </w:endnote>
  <w:endnote w:id="6">
    <w:p w:rsidR="00207C2B" w:rsidRPr="00400581" w:rsidRDefault="00207C2B" w:rsidP="00D207A1">
      <w:pPr>
        <w:pStyle w:val="EndnoteText"/>
        <w:rPr>
          <w:color w:val="auto"/>
          <w:rtl/>
          <w:lang w:bidi="ar-IQ"/>
        </w:rPr>
      </w:pPr>
      <w:r w:rsidRPr="00400581">
        <w:rPr>
          <w:color w:val="auto"/>
        </w:rPr>
        <w:endnoteRef/>
      </w:r>
      <w:r w:rsidR="00EF1B27" w:rsidRPr="00400581">
        <w:rPr>
          <w:rFonts w:hint="cs"/>
          <w:color w:val="auto"/>
          <w:rtl/>
        </w:rPr>
        <w:t xml:space="preserve">- </w:t>
      </w:r>
      <w:r w:rsidRPr="00400581">
        <w:rPr>
          <w:color w:val="auto"/>
          <w:rtl/>
        </w:rPr>
        <w:t xml:space="preserve"> </w:t>
      </w:r>
      <w:r w:rsidRPr="00400581">
        <w:rPr>
          <w:color w:val="auto"/>
          <w:rtl/>
          <w:lang w:bidi="ar-IQ"/>
        </w:rPr>
        <w:t xml:space="preserve">ولأن الطوبولوجية (اللا كمية ) تمثل من قبل الرياضيين بأشكال منحنية الخطوط </w:t>
      </w:r>
      <w:r w:rsidRPr="00400581">
        <w:rPr>
          <w:color w:val="auto"/>
          <w:lang w:bidi="ar-IQ"/>
        </w:rPr>
        <w:t>curvilinear</w:t>
      </w:r>
      <w:r w:rsidRPr="00400581">
        <w:rPr>
          <w:color w:val="auto"/>
          <w:rtl/>
          <w:lang w:bidi="ar-IQ"/>
        </w:rPr>
        <w:t xml:space="preserve"> فإن المرء قد يعتقد بأنها مرادفة للسطوح المنحنية </w:t>
      </w:r>
      <w:r w:rsidRPr="00400581">
        <w:rPr>
          <w:color w:val="auto"/>
          <w:lang w:bidi="ar-IQ"/>
        </w:rPr>
        <w:t xml:space="preserve">curve surfaces </w:t>
      </w:r>
      <w:r w:rsidRPr="00400581">
        <w:rPr>
          <w:color w:val="auto"/>
          <w:rtl/>
          <w:lang w:bidi="ar-IQ"/>
        </w:rPr>
        <w:t xml:space="preserve"> ، وهذا فهم خاطيء جذرياً ،  شائع الاستخدام بشكل أو بآخر ، ومن ثم فإنه في النصوص المعمارية غير المطلعة ، غالبا ما يعني في ( الطوبولوجي ) : ( الانحناء ) والعكس صحيح</w:t>
      </w:r>
      <w:r w:rsidRPr="00400581">
        <w:rPr>
          <w:rFonts w:hint="cs"/>
          <w:color w:val="auto"/>
          <w:rtl/>
          <w:lang w:bidi="ar-IQ"/>
        </w:rPr>
        <w:t>. (</w:t>
      </w:r>
      <w:r w:rsidR="00D207A1" w:rsidRPr="00400581">
        <w:rPr>
          <w:rFonts w:hint="cs"/>
          <w:color w:val="auto"/>
          <w:rtl/>
          <w:lang w:bidi="ar-IQ"/>
        </w:rPr>
        <w:t xml:space="preserve"> نفس </w:t>
      </w:r>
      <w:r w:rsidRPr="00400581">
        <w:rPr>
          <w:rFonts w:hint="cs"/>
          <w:color w:val="auto"/>
          <w:rtl/>
          <w:lang w:bidi="ar-IQ"/>
        </w:rPr>
        <w:t>المصدر ا</w:t>
      </w:r>
      <w:r w:rsidR="00D207A1" w:rsidRPr="00400581">
        <w:rPr>
          <w:rFonts w:hint="cs"/>
          <w:color w:val="auto"/>
          <w:rtl/>
          <w:lang w:bidi="ar-IQ"/>
        </w:rPr>
        <w:t xml:space="preserve">لسابق </w:t>
      </w:r>
      <w:r w:rsidRPr="00400581">
        <w:rPr>
          <w:rFonts w:hint="cs"/>
          <w:color w:val="auto"/>
          <w:rtl/>
          <w:lang w:bidi="ar-IQ"/>
        </w:rPr>
        <w:t>، ص6).</w:t>
      </w:r>
    </w:p>
  </w:endnote>
  <w:endnote w:id="7">
    <w:p w:rsidR="00207C2B" w:rsidRPr="00400581" w:rsidRDefault="00207C2B" w:rsidP="002430E9">
      <w:pPr>
        <w:pStyle w:val="EndnoteText"/>
        <w:tabs>
          <w:tab w:val="num" w:pos="706"/>
        </w:tabs>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INTRODUCTION Karla Britton : Yale University , </w:t>
      </w:r>
      <w:proofErr w:type="spellStart"/>
      <w:r w:rsidRPr="00400581">
        <w:rPr>
          <w:color w:val="auto"/>
        </w:rPr>
        <w:t>Karsten</w:t>
      </w:r>
      <w:proofErr w:type="spellEnd"/>
      <w:r w:rsidRPr="00400581">
        <w:rPr>
          <w:color w:val="auto"/>
        </w:rPr>
        <w:t xml:space="preserve"> Harries : Yale University , "Untimely Meditations on the Need for Sacred Architecture" </w:t>
      </w:r>
      <w:r w:rsidRPr="00400581">
        <w:rPr>
          <w:rFonts w:hint="cs"/>
          <w:color w:val="auto"/>
          <w:rtl/>
          <w:lang w:bidi="ar-IQ"/>
        </w:rPr>
        <w:t xml:space="preserve"> ، وقائع يوم :</w:t>
      </w:r>
      <w:r w:rsidRPr="00400581">
        <w:rPr>
          <w:color w:val="auto"/>
        </w:rPr>
        <w:t xml:space="preserve"> F </w:t>
      </w:r>
      <w:proofErr w:type="spellStart"/>
      <w:r w:rsidRPr="00400581">
        <w:rPr>
          <w:color w:val="auto"/>
        </w:rPr>
        <w:t>riday</w:t>
      </w:r>
      <w:proofErr w:type="spellEnd"/>
      <w:r w:rsidRPr="00400581">
        <w:rPr>
          <w:color w:val="auto"/>
        </w:rPr>
        <w:t>, October 26 Afternoon Session, 2:00 PM ,</w:t>
      </w:r>
      <w:r w:rsidRPr="00400581">
        <w:rPr>
          <w:rFonts w:hint="cs"/>
          <w:color w:val="auto"/>
          <w:rtl/>
          <w:lang w:bidi="ar-IQ"/>
        </w:rPr>
        <w:t xml:space="preserve"> تحت عنوان : </w:t>
      </w:r>
      <w:r w:rsidRPr="00400581">
        <w:rPr>
          <w:color w:val="auto"/>
        </w:rPr>
        <w:t xml:space="preserve"> MEMORY AND IDENTITY</w:t>
      </w:r>
      <w:r w:rsidRPr="00400581">
        <w:rPr>
          <w:rFonts w:hint="cs"/>
          <w:color w:val="auto"/>
          <w:rtl/>
          <w:lang w:bidi="ar-IQ"/>
        </w:rPr>
        <w:t xml:space="preserve"> ، في الندوة : </w:t>
      </w:r>
      <w:r w:rsidRPr="00400581">
        <w:rPr>
          <w:color w:val="auto"/>
        </w:rPr>
        <w:t>Symposium : </w:t>
      </w:r>
      <w:hyperlink r:id="rId3" w:history="1">
        <w:r w:rsidRPr="00400581">
          <w:rPr>
            <w:b/>
            <w:bCs/>
            <w:color w:val="auto"/>
          </w:rPr>
          <w:t>Constructing the Ineffable: Contemporary Sacred Architecture</w:t>
        </w:r>
      </w:hyperlink>
      <w:r w:rsidRPr="00400581">
        <w:rPr>
          <w:color w:val="auto"/>
        </w:rPr>
        <w:t xml:space="preserve"> , October 26-27, 2012 , presented by the Yale School of Architecture with support from Yale Divinity School and Yale Institute of Sacred , </w:t>
      </w:r>
    </w:p>
    <w:p w:rsidR="00207C2B" w:rsidRPr="00400581" w:rsidRDefault="00207C2B" w:rsidP="002430E9">
      <w:pPr>
        <w:pStyle w:val="EndnoteText"/>
        <w:tabs>
          <w:tab w:val="num" w:pos="706"/>
        </w:tabs>
        <w:spacing w:after="120"/>
        <w:rPr>
          <w:color w:val="auto"/>
          <w:rtl/>
          <w:lang w:bidi="ar-IQ"/>
        </w:rPr>
      </w:pPr>
      <w:r w:rsidRPr="00400581">
        <w:rPr>
          <w:rFonts w:hint="cs"/>
          <w:color w:val="auto"/>
          <w:rtl/>
          <w:lang w:bidi="ar-IQ"/>
        </w:rPr>
        <w:t xml:space="preserve">بقيت وقائع الندوة معروضة على الموقع : </w:t>
      </w:r>
      <w:r w:rsidR="006679E0">
        <w:fldChar w:fldCharType="begin"/>
      </w:r>
      <w:r w:rsidR="006679E0">
        <w:instrText xml:space="preserve"> HYPERLINK "http://www.architecture.yale.edu/drupal/index.php?q=lectures/sacredarchitecture" </w:instrText>
      </w:r>
      <w:r w:rsidR="006679E0">
        <w:fldChar w:fldCharType="separate"/>
      </w:r>
      <w:r w:rsidRPr="00400581">
        <w:rPr>
          <w:rStyle w:val="Hyperlink"/>
          <w:color w:val="auto"/>
          <w:u w:val="none"/>
        </w:rPr>
        <w:t>http://www.architecture.yale.edu/drupal/index.php?q=lectures/sacredarchitecture</w:t>
      </w:r>
      <w:r w:rsidR="006679E0">
        <w:rPr>
          <w:rStyle w:val="Hyperlink"/>
          <w:color w:val="auto"/>
          <w:u w:val="none"/>
        </w:rPr>
        <w:fldChar w:fldCharType="end"/>
      </w:r>
      <w:r w:rsidRPr="00400581">
        <w:rPr>
          <w:rFonts w:hint="cs"/>
          <w:color w:val="auto"/>
          <w:rtl/>
          <w:lang w:bidi="ar-IQ"/>
        </w:rPr>
        <w:t xml:space="preserve"> ، حتى مطلع نيسان ، 2013</w:t>
      </w:r>
    </w:p>
  </w:endnote>
  <w:endnote w:id="8">
    <w:p w:rsidR="00207C2B" w:rsidRPr="00400581" w:rsidRDefault="00207C2B" w:rsidP="002430E9">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w:t>
      </w:r>
      <w:r w:rsidRPr="00400581">
        <w:rPr>
          <w:rFonts w:hint="cs"/>
          <w:color w:val="auto"/>
          <w:rtl/>
        </w:rPr>
        <w:t>نفس المصدر السابق</w:t>
      </w:r>
    </w:p>
  </w:endnote>
  <w:endnote w:id="9">
    <w:p w:rsidR="00207C2B" w:rsidRPr="00400581" w:rsidRDefault="00207C2B" w:rsidP="00CF462C">
      <w:pPr>
        <w:pStyle w:val="EndnoteText"/>
        <w:tabs>
          <w:tab w:val="num" w:pos="706"/>
        </w:tabs>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RESPONSE </w:t>
      </w:r>
      <w:proofErr w:type="spellStart"/>
      <w:r w:rsidRPr="00400581">
        <w:rPr>
          <w:color w:val="auto"/>
        </w:rPr>
        <w:t>Miroslav</w:t>
      </w:r>
      <w:proofErr w:type="spellEnd"/>
      <w:r w:rsidRPr="00400581">
        <w:rPr>
          <w:color w:val="auto"/>
        </w:rPr>
        <w:t xml:space="preserve"> </w:t>
      </w:r>
      <w:proofErr w:type="spellStart"/>
      <w:r w:rsidRPr="00400581">
        <w:rPr>
          <w:color w:val="auto"/>
        </w:rPr>
        <w:t>Volf</w:t>
      </w:r>
      <w:proofErr w:type="spellEnd"/>
      <w:r w:rsidRPr="00400581">
        <w:rPr>
          <w:color w:val="auto"/>
        </w:rPr>
        <w:t xml:space="preserve">, Yale University   Stanley </w:t>
      </w:r>
      <w:proofErr w:type="spellStart"/>
      <w:r w:rsidRPr="00400581">
        <w:rPr>
          <w:color w:val="auto"/>
        </w:rPr>
        <w:t>Tigerman</w:t>
      </w:r>
      <w:proofErr w:type="spellEnd"/>
      <w:r w:rsidRPr="00400581">
        <w:rPr>
          <w:color w:val="auto"/>
        </w:rPr>
        <w:t>, Architect</w:t>
      </w:r>
    </w:p>
    <w:p w:rsidR="00207C2B" w:rsidRPr="00400581" w:rsidRDefault="00207C2B" w:rsidP="00CF462C">
      <w:pPr>
        <w:pStyle w:val="EndnoteText"/>
        <w:tabs>
          <w:tab w:val="num" w:pos="706"/>
        </w:tabs>
        <w:rPr>
          <w:color w:val="auto"/>
        </w:rPr>
      </w:pPr>
      <w:r w:rsidRPr="00400581">
        <w:rPr>
          <w:color w:val="auto"/>
        </w:rPr>
        <w:t>"The Tribe versus the City-State: An Architectural Conundrum for the Jewish Project"</w:t>
      </w:r>
    </w:p>
    <w:p w:rsidR="00207C2B" w:rsidRPr="00400581" w:rsidRDefault="00207C2B" w:rsidP="00CF462C">
      <w:pPr>
        <w:pStyle w:val="EndnoteText"/>
        <w:tabs>
          <w:tab w:val="num" w:pos="706"/>
        </w:tabs>
        <w:spacing w:after="120"/>
        <w:rPr>
          <w:color w:val="auto"/>
          <w:rtl/>
        </w:rPr>
      </w:pPr>
      <w:r w:rsidRPr="00400581">
        <w:rPr>
          <w:color w:val="auto"/>
        </w:rPr>
        <w:t xml:space="preserve"> </w:t>
      </w:r>
      <w:r w:rsidRPr="00400581">
        <w:rPr>
          <w:rFonts w:hint="cs"/>
          <w:color w:val="auto"/>
          <w:rtl/>
        </w:rPr>
        <w:t>نفس تفاصيل وقائع اليوم في المصدر السابق .</w:t>
      </w:r>
    </w:p>
  </w:endnote>
  <w:endnote w:id="10">
    <w:p w:rsidR="00207C2B" w:rsidRPr="00400581" w:rsidRDefault="00207C2B" w:rsidP="000627A2">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w:t>
      </w:r>
      <w:r w:rsidR="000627A2" w:rsidRPr="00400581">
        <w:rPr>
          <w:rFonts w:hint="cs"/>
          <w:color w:val="auto"/>
          <w:rtl/>
          <w:lang w:bidi="ar-IQ"/>
        </w:rPr>
        <w:t>راجع</w:t>
      </w:r>
      <w:r w:rsidR="000627A2" w:rsidRPr="00400581">
        <w:rPr>
          <w:color w:val="auto"/>
        </w:rPr>
        <w:t xml:space="preserve">Garber , Oleg . The Mosque in Islamic </w:t>
      </w:r>
      <w:proofErr w:type="gramStart"/>
      <w:r w:rsidR="000627A2" w:rsidRPr="00400581">
        <w:rPr>
          <w:color w:val="auto"/>
        </w:rPr>
        <w:t>society .</w:t>
      </w:r>
      <w:proofErr w:type="gramEnd"/>
      <w:r w:rsidR="000627A2" w:rsidRPr="00400581">
        <w:rPr>
          <w:color w:val="auto"/>
        </w:rPr>
        <w:t xml:space="preserve"> </w:t>
      </w:r>
      <w:proofErr w:type="gramStart"/>
      <w:r w:rsidR="000627A2" w:rsidRPr="00400581">
        <w:rPr>
          <w:color w:val="auto"/>
        </w:rPr>
        <w:t>p243 :</w:t>
      </w:r>
      <w:proofErr w:type="gramEnd"/>
      <w:r w:rsidR="000627A2" w:rsidRPr="00400581">
        <w:rPr>
          <w:color w:val="auto"/>
        </w:rPr>
        <w:t xml:space="preserve"> </w:t>
      </w:r>
      <w:r w:rsidR="000627A2" w:rsidRPr="00400581">
        <w:rPr>
          <w:rFonts w:hint="cs"/>
          <w:color w:val="auto"/>
          <w:rtl/>
          <w:lang w:bidi="ar-IQ"/>
        </w:rPr>
        <w:t xml:space="preserve"> </w:t>
      </w:r>
      <w:r w:rsidR="000627A2" w:rsidRPr="00400581">
        <w:rPr>
          <w:rFonts w:hint="cs"/>
          <w:color w:val="auto"/>
          <w:rtl/>
          <w:lang w:bidi="ar-IQ"/>
        </w:rPr>
        <w:t>، في المصدر</w:t>
      </w:r>
      <w:r w:rsidR="000627A2" w:rsidRPr="00400581">
        <w:rPr>
          <w:rFonts w:ascii="Times New Roman" w:hAnsi="Times New Roman" w:cs="Times New Roman"/>
          <w:color w:val="auto"/>
          <w:lang w:bidi="ar-EG"/>
        </w:rPr>
        <w:t xml:space="preserve"> </w:t>
      </w:r>
      <w:proofErr w:type="spellStart"/>
      <w:r w:rsidR="000627A2" w:rsidRPr="00400581">
        <w:rPr>
          <w:rFonts w:ascii="Times New Roman" w:hAnsi="Times New Roman" w:cs="Times New Roman"/>
          <w:color w:val="auto"/>
          <w:lang w:bidi="ar-EG"/>
        </w:rPr>
        <w:t>Frishman</w:t>
      </w:r>
      <w:proofErr w:type="spellEnd"/>
      <w:r w:rsidR="000627A2" w:rsidRPr="00400581">
        <w:rPr>
          <w:rFonts w:ascii="Times New Roman" w:hAnsi="Times New Roman" w:cs="Times New Roman"/>
          <w:color w:val="auto"/>
          <w:lang w:bidi="ar-EG"/>
        </w:rPr>
        <w:t xml:space="preserve">, Martin. </w:t>
      </w:r>
      <w:proofErr w:type="gramStart"/>
      <w:r w:rsidR="000627A2" w:rsidRPr="00400581">
        <w:rPr>
          <w:rFonts w:ascii="Times New Roman" w:hAnsi="Times New Roman" w:cs="Times New Roman"/>
          <w:color w:val="auto"/>
          <w:lang w:bidi="ar-EG"/>
        </w:rPr>
        <w:t>and</w:t>
      </w:r>
      <w:proofErr w:type="gramEnd"/>
      <w:r w:rsidR="000627A2" w:rsidRPr="00400581">
        <w:rPr>
          <w:rFonts w:ascii="Times New Roman" w:hAnsi="Times New Roman" w:cs="Times New Roman"/>
          <w:color w:val="auto"/>
          <w:lang w:bidi="ar-EG"/>
        </w:rPr>
        <w:t xml:space="preserve"> </w:t>
      </w:r>
      <w:proofErr w:type="spellStart"/>
      <w:r w:rsidR="000627A2" w:rsidRPr="00400581">
        <w:rPr>
          <w:rFonts w:ascii="Times New Roman" w:hAnsi="Times New Roman" w:cs="Times New Roman"/>
          <w:color w:val="auto"/>
          <w:lang w:bidi="ar-EG"/>
        </w:rPr>
        <w:t>Hasan-Uddin</w:t>
      </w:r>
      <w:proofErr w:type="spellEnd"/>
      <w:r w:rsidR="000627A2" w:rsidRPr="00400581">
        <w:rPr>
          <w:rFonts w:ascii="Times New Roman" w:hAnsi="Times New Roman" w:cs="Times New Roman"/>
          <w:color w:val="auto"/>
          <w:lang w:bidi="ar-EG"/>
        </w:rPr>
        <w:t xml:space="preserve"> Khan.(Edit.) </w:t>
      </w:r>
      <w:r w:rsidR="000627A2" w:rsidRPr="00400581">
        <w:rPr>
          <w:rFonts w:ascii="Times New Roman" w:hAnsi="Times New Roman" w:cs="Times New Roman"/>
          <w:b/>
          <w:bCs/>
          <w:color w:val="auto"/>
          <w:lang w:bidi="ar-EG"/>
        </w:rPr>
        <w:t xml:space="preserve">The </w:t>
      </w:r>
      <w:proofErr w:type="gramStart"/>
      <w:r w:rsidR="000627A2" w:rsidRPr="00400581">
        <w:rPr>
          <w:rFonts w:ascii="Times New Roman" w:hAnsi="Times New Roman" w:cs="Times New Roman"/>
          <w:b/>
          <w:bCs/>
          <w:color w:val="auto"/>
          <w:lang w:bidi="ar-EG"/>
        </w:rPr>
        <w:t>Mosque :</w:t>
      </w:r>
      <w:proofErr w:type="gramEnd"/>
      <w:r w:rsidR="000627A2" w:rsidRPr="00400581">
        <w:rPr>
          <w:rFonts w:ascii="Times New Roman" w:hAnsi="Times New Roman" w:cs="Times New Roman"/>
          <w:b/>
          <w:bCs/>
          <w:color w:val="auto"/>
          <w:lang w:bidi="ar-EG"/>
        </w:rPr>
        <w:t xml:space="preserve"> History , Architectural development &amp; Regional diversity</w:t>
      </w:r>
      <w:r w:rsidR="000627A2" w:rsidRPr="00400581">
        <w:rPr>
          <w:rFonts w:ascii="Times New Roman" w:hAnsi="Times New Roman" w:cs="Times New Roman"/>
          <w:color w:val="auto"/>
          <w:lang w:bidi="ar-EG"/>
        </w:rPr>
        <w:t xml:space="preserve">.  Thames &amp; Hudson, </w:t>
      </w:r>
      <w:r w:rsidR="000627A2" w:rsidRPr="00400581">
        <w:rPr>
          <w:rFonts w:ascii="Times New Roman" w:hAnsi="Times New Roman" w:cs="Times New Roman"/>
          <w:b/>
          <w:bCs/>
          <w:color w:val="FF0000"/>
          <w:lang w:bidi="ar-EG"/>
        </w:rPr>
        <w:t>London, 1994</w:t>
      </w:r>
    </w:p>
  </w:endnote>
  <w:endnote w:id="11">
    <w:p w:rsidR="00207C2B" w:rsidRPr="00400581" w:rsidRDefault="00207C2B" w:rsidP="00255B01">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w:t>
      </w:r>
      <w:r w:rsidRPr="00400581">
        <w:rPr>
          <w:rFonts w:hint="cs"/>
          <w:color w:val="auto"/>
          <w:rtl/>
        </w:rPr>
        <w:t>المصدر السابق ، نفس الصفحة</w:t>
      </w:r>
      <w:r w:rsidRPr="00400581">
        <w:rPr>
          <w:color w:val="auto"/>
        </w:rPr>
        <w:t xml:space="preserve"> </w:t>
      </w:r>
      <w:r w:rsidRPr="00400581">
        <w:rPr>
          <w:rFonts w:hint="cs"/>
          <w:color w:val="auto"/>
          <w:rtl/>
        </w:rPr>
        <w:t>.</w:t>
      </w:r>
      <w:r w:rsidRPr="00400581">
        <w:rPr>
          <w:color w:val="auto"/>
        </w:rPr>
        <w:t xml:space="preserve">     </w:t>
      </w:r>
    </w:p>
  </w:endnote>
  <w:endnote w:id="12">
    <w:p w:rsidR="00207C2B" w:rsidRPr="00400581" w:rsidRDefault="00207C2B" w:rsidP="00EF1B27">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r w:rsidRPr="00400581">
        <w:rPr>
          <w:rFonts w:hint="cs"/>
          <w:color w:val="auto"/>
          <w:rtl/>
          <w:lang w:bidi="ar-IQ"/>
        </w:rPr>
        <w:t xml:space="preserve">اعتمادا على ما جاء به المصدر السابق ، وكذلك المصدر : </w:t>
      </w:r>
      <w:r w:rsidRPr="00400581">
        <w:rPr>
          <w:color w:val="auto"/>
        </w:rPr>
        <w:t xml:space="preserve"> </w:t>
      </w:r>
      <w:r w:rsidRPr="00400581">
        <w:rPr>
          <w:rFonts w:hint="cs"/>
          <w:color w:val="auto"/>
          <w:rtl/>
        </w:rPr>
        <w:t xml:space="preserve">العمري ، حفصة . </w:t>
      </w:r>
      <w:r w:rsidRPr="00400581">
        <w:rPr>
          <w:rFonts w:hint="cs"/>
          <w:b/>
          <w:bCs/>
          <w:color w:val="auto"/>
          <w:rtl/>
        </w:rPr>
        <w:t>عمارة المساجد في العراق</w:t>
      </w:r>
      <w:r w:rsidRPr="00400581">
        <w:rPr>
          <w:rFonts w:hint="cs"/>
          <w:color w:val="auto"/>
          <w:rtl/>
        </w:rPr>
        <w:t xml:space="preserve"> . رسالة ماجستير غير منشورة ، جامعة بغداد </w:t>
      </w:r>
      <w:r w:rsidR="00EF1B27" w:rsidRPr="00400581">
        <w:rPr>
          <w:rFonts w:hint="cs"/>
          <w:color w:val="auto"/>
          <w:rtl/>
        </w:rPr>
        <w:t>،</w:t>
      </w:r>
      <w:r w:rsidRPr="00400581">
        <w:rPr>
          <w:rFonts w:hint="cs"/>
          <w:color w:val="auto"/>
          <w:rtl/>
        </w:rPr>
        <w:t xml:space="preserve"> </w:t>
      </w:r>
      <w:r w:rsidRPr="00400581">
        <w:rPr>
          <w:rFonts w:hint="cs"/>
          <w:b/>
          <w:bCs/>
          <w:color w:val="auto"/>
          <w:rtl/>
        </w:rPr>
        <w:t>1988</w:t>
      </w:r>
      <w:r w:rsidRPr="00400581">
        <w:rPr>
          <w:rFonts w:hint="cs"/>
          <w:color w:val="auto"/>
          <w:rtl/>
          <w:lang w:bidi="ar-IQ"/>
        </w:rPr>
        <w:t xml:space="preserve"> .  رغم أن البحث يختلف مع هذه الرسالة في طريقة تقييم العناصر الأنشائية والتزينية في المسجد . </w:t>
      </w:r>
      <w:r w:rsidRPr="00400581">
        <w:rPr>
          <w:rFonts w:hint="cs"/>
          <w:color w:val="auto"/>
          <w:rtl/>
        </w:rPr>
        <w:t xml:space="preserve">ولا يبتعد المصدر </w:t>
      </w:r>
      <w:r w:rsidRPr="00400581">
        <w:rPr>
          <w:color w:val="auto"/>
        </w:rPr>
        <w:t xml:space="preserve">Grover, </w:t>
      </w:r>
      <w:proofErr w:type="spellStart"/>
      <w:r w:rsidRPr="00400581">
        <w:rPr>
          <w:color w:val="auto"/>
        </w:rPr>
        <w:t>Razia</w:t>
      </w:r>
      <w:proofErr w:type="spellEnd"/>
      <w:r w:rsidRPr="00400581">
        <w:rPr>
          <w:color w:val="auto"/>
        </w:rPr>
        <w:t>. 2006</w:t>
      </w:r>
      <w:r w:rsidRPr="00400581">
        <w:rPr>
          <w:rFonts w:hint="cs"/>
          <w:color w:val="auto"/>
          <w:rtl/>
        </w:rPr>
        <w:t xml:space="preserve"> عن ذلك في</w:t>
      </w:r>
      <w:r w:rsidR="00EF1B27" w:rsidRPr="00400581">
        <w:rPr>
          <w:rFonts w:hint="cs"/>
          <w:color w:val="auto"/>
          <w:rtl/>
        </w:rPr>
        <w:t xml:space="preserve"> </w:t>
      </w:r>
      <w:proofErr w:type="gramStart"/>
      <w:r w:rsidR="00EF1B27" w:rsidRPr="00400581">
        <w:rPr>
          <w:rFonts w:hint="cs"/>
          <w:color w:val="auto"/>
          <w:rtl/>
        </w:rPr>
        <w:t xml:space="preserve">الصفحات </w:t>
      </w:r>
      <w:r w:rsidRPr="00400581">
        <w:rPr>
          <w:rFonts w:hint="cs"/>
          <w:color w:val="auto"/>
          <w:rtl/>
        </w:rPr>
        <w:t xml:space="preserve"> </w:t>
      </w:r>
      <w:r w:rsidRPr="00400581">
        <w:rPr>
          <w:color w:val="auto"/>
        </w:rPr>
        <w:t>pp21</w:t>
      </w:r>
      <w:proofErr w:type="gramEnd"/>
      <w:r w:rsidRPr="00400581">
        <w:rPr>
          <w:color w:val="auto"/>
        </w:rPr>
        <w:t>-22</w:t>
      </w:r>
      <w:r w:rsidRPr="00400581">
        <w:rPr>
          <w:rFonts w:hint="cs"/>
          <w:color w:val="auto"/>
          <w:rtl/>
          <w:lang w:bidi="ar-IQ"/>
        </w:rPr>
        <w:t>.</w:t>
      </w:r>
    </w:p>
  </w:endnote>
  <w:endnote w:id="13">
    <w:p w:rsidR="00207C2B" w:rsidRPr="00400581" w:rsidRDefault="00207C2B" w:rsidP="00B375B2">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Pr="00400581">
        <w:rPr>
          <w:rFonts w:hint="cs"/>
          <w:color w:val="auto"/>
          <w:rtl/>
          <w:lang w:bidi="ar-IQ"/>
        </w:rPr>
        <w:t xml:space="preserve"> </w:t>
      </w:r>
      <w:r w:rsidR="000627A2" w:rsidRPr="00400581">
        <w:rPr>
          <w:rFonts w:ascii="Times New Roman" w:hAnsi="Times New Roman" w:cs="Times New Roman"/>
          <w:color w:val="auto"/>
        </w:rPr>
        <w:t xml:space="preserve">Grover , </w:t>
      </w:r>
      <w:proofErr w:type="spellStart"/>
      <w:r w:rsidR="000627A2" w:rsidRPr="00400581">
        <w:rPr>
          <w:rFonts w:ascii="Times New Roman" w:hAnsi="Times New Roman" w:cs="Times New Roman"/>
          <w:color w:val="auto"/>
        </w:rPr>
        <w:t>Razia</w:t>
      </w:r>
      <w:proofErr w:type="spellEnd"/>
      <w:r w:rsidR="000627A2" w:rsidRPr="00400581">
        <w:rPr>
          <w:rFonts w:ascii="Times New Roman" w:hAnsi="Times New Roman" w:cs="Times New Roman"/>
          <w:color w:val="auto"/>
        </w:rPr>
        <w:t xml:space="preserve"> . </w:t>
      </w:r>
      <w:r w:rsidR="000627A2" w:rsidRPr="00400581">
        <w:rPr>
          <w:rFonts w:ascii="Times New Roman" w:hAnsi="Times New Roman" w:cs="Times New Roman"/>
          <w:b/>
          <w:bCs/>
          <w:i/>
          <w:iCs/>
          <w:color w:val="auto"/>
        </w:rPr>
        <w:t xml:space="preserve">Sacred </w:t>
      </w:r>
      <w:proofErr w:type="gramStart"/>
      <w:r w:rsidR="000627A2" w:rsidRPr="00400581">
        <w:rPr>
          <w:rFonts w:ascii="Times New Roman" w:hAnsi="Times New Roman" w:cs="Times New Roman"/>
          <w:b/>
          <w:bCs/>
          <w:i/>
          <w:iCs/>
          <w:color w:val="auto"/>
        </w:rPr>
        <w:t>sites :</w:t>
      </w:r>
      <w:proofErr w:type="gramEnd"/>
      <w:r w:rsidR="000627A2" w:rsidRPr="00400581">
        <w:rPr>
          <w:rFonts w:ascii="Times New Roman" w:hAnsi="Times New Roman" w:cs="Times New Roman"/>
          <w:b/>
          <w:bCs/>
          <w:i/>
          <w:iCs/>
          <w:color w:val="auto"/>
        </w:rPr>
        <w:t xml:space="preserve"> Mosques</w:t>
      </w:r>
      <w:r w:rsidR="000627A2" w:rsidRPr="00400581">
        <w:rPr>
          <w:rFonts w:ascii="Times New Roman" w:hAnsi="Times New Roman" w:cs="Times New Roman"/>
          <w:b/>
          <w:bCs/>
          <w:color w:val="auto"/>
        </w:rPr>
        <w:t>,</w:t>
      </w:r>
      <w:r w:rsidR="000627A2" w:rsidRPr="00400581">
        <w:rPr>
          <w:rFonts w:ascii="Times New Roman" w:hAnsi="Times New Roman" w:cs="Times New Roman"/>
          <w:b/>
          <w:bCs/>
          <w:color w:val="auto"/>
          <w:lang w:bidi="ar-EG"/>
        </w:rPr>
        <w:t xml:space="preserve"> </w:t>
      </w:r>
      <w:r w:rsidR="000627A2" w:rsidRPr="00400581">
        <w:rPr>
          <w:rFonts w:ascii="Times New Roman" w:hAnsi="Times New Roman" w:cs="Times New Roman"/>
          <w:color w:val="auto"/>
          <w:lang w:bidi="ar-EG"/>
        </w:rPr>
        <w:t xml:space="preserve">2006, </w:t>
      </w:r>
      <w:proofErr w:type="spellStart"/>
      <w:r w:rsidR="000627A2" w:rsidRPr="00400581">
        <w:rPr>
          <w:rFonts w:ascii="Times New Roman" w:hAnsi="Times New Roman" w:cs="Times New Roman"/>
          <w:color w:val="auto"/>
          <w:lang w:bidi="ar-EG"/>
        </w:rPr>
        <w:t>Roli&amp;Janseen</w:t>
      </w:r>
      <w:proofErr w:type="spellEnd"/>
      <w:r w:rsidR="000627A2" w:rsidRPr="00400581">
        <w:rPr>
          <w:rFonts w:ascii="Times New Roman" w:hAnsi="Times New Roman" w:cs="Times New Roman"/>
          <w:color w:val="auto"/>
          <w:lang w:bidi="ar-EG"/>
        </w:rPr>
        <w:t xml:space="preserve"> BV , India, p19.</w:t>
      </w:r>
      <w:r w:rsidR="000627A2" w:rsidRPr="00400581">
        <w:rPr>
          <w:rFonts w:ascii="Times New Roman" w:hAnsi="Times New Roman" w:cs="Times New Roman"/>
          <w:b/>
          <w:bCs/>
          <w:color w:val="auto"/>
          <w:lang w:bidi="ar-EG"/>
        </w:rPr>
        <w:t xml:space="preserve"> </w:t>
      </w:r>
    </w:p>
  </w:endnote>
  <w:endnote w:id="14">
    <w:p w:rsidR="00207C2B" w:rsidRPr="00400581" w:rsidRDefault="00207C2B" w:rsidP="00B375B2">
      <w:pPr>
        <w:pStyle w:val="EndnoteText"/>
        <w:tabs>
          <w:tab w:val="num" w:pos="706"/>
        </w:tabs>
        <w:spacing w:after="120"/>
        <w:rPr>
          <w:color w:val="auto"/>
          <w:rtl/>
        </w:rPr>
      </w:pPr>
      <w:r w:rsidRPr="00400581">
        <w:rPr>
          <w:color w:val="auto"/>
        </w:rPr>
        <w:endnoteRef/>
      </w:r>
      <w:r w:rsidR="00D207A1" w:rsidRPr="00400581">
        <w:rPr>
          <w:rFonts w:hint="cs"/>
          <w:color w:val="auto"/>
          <w:rtl/>
        </w:rPr>
        <w:t xml:space="preserve">- </w:t>
      </w:r>
      <w:r w:rsidR="00B375B2" w:rsidRPr="00400581">
        <w:rPr>
          <w:rFonts w:hint="cs"/>
          <w:color w:val="auto"/>
          <w:rtl/>
        </w:rPr>
        <w:t xml:space="preserve"> نيازي</w:t>
      </w:r>
      <w:r w:rsidR="00B375B2" w:rsidRPr="00400581">
        <w:rPr>
          <w:color w:val="auto"/>
        </w:rPr>
        <w:t xml:space="preserve"> </w:t>
      </w:r>
      <w:r w:rsidR="00B375B2" w:rsidRPr="00400581">
        <w:rPr>
          <w:rFonts w:hint="cs"/>
          <w:color w:val="auto"/>
          <w:rtl/>
        </w:rPr>
        <w:t xml:space="preserve">طاهر ، أسماء </w:t>
      </w:r>
      <w:r w:rsidR="00D207A1" w:rsidRPr="00400581">
        <w:rPr>
          <w:rFonts w:hint="cs"/>
          <w:color w:val="auto"/>
          <w:rtl/>
        </w:rPr>
        <w:t>.</w:t>
      </w:r>
      <w:r w:rsidR="00D207A1" w:rsidRPr="00400581">
        <w:rPr>
          <w:rFonts w:hint="cs"/>
          <w:color w:val="auto"/>
          <w:rtl/>
          <w:lang w:bidi="ar-IQ"/>
        </w:rPr>
        <w:t xml:space="preserve"> الظواهر المشتركة في فن عمارة المساجد ، رسالة ماجستير غير منشورة ، جامعة بغداد ، 1994</w:t>
      </w:r>
      <w:r w:rsidR="00E662AC" w:rsidRPr="00400581">
        <w:rPr>
          <w:rFonts w:hint="cs"/>
          <w:color w:val="auto"/>
          <w:rtl/>
        </w:rPr>
        <w:t>،</w:t>
      </w:r>
      <w:r w:rsidRPr="00400581">
        <w:rPr>
          <w:rFonts w:hint="cs"/>
          <w:color w:val="auto"/>
          <w:rtl/>
        </w:rPr>
        <w:t xml:space="preserve"> ص58 .</w:t>
      </w:r>
    </w:p>
  </w:endnote>
  <w:endnote w:id="15">
    <w:p w:rsidR="00207C2B" w:rsidRPr="00400581" w:rsidRDefault="00207C2B" w:rsidP="0006098D">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العمري ، حفصة . مصدر سابق ، ص 20 . </w:t>
      </w:r>
    </w:p>
  </w:endnote>
  <w:endnote w:id="16">
    <w:p w:rsidR="00207C2B" w:rsidRPr="00400581" w:rsidRDefault="00207C2B" w:rsidP="0006098D">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r w:rsidR="00E662AC" w:rsidRPr="00400581">
        <w:rPr>
          <w:rFonts w:hint="cs"/>
          <w:color w:val="auto"/>
          <w:rtl/>
        </w:rPr>
        <w:t>ال</w:t>
      </w:r>
      <w:r w:rsidR="00EF1B27" w:rsidRPr="00400581">
        <w:rPr>
          <w:rFonts w:hint="cs"/>
          <w:color w:val="auto"/>
          <w:rtl/>
        </w:rPr>
        <w:t xml:space="preserve">مصدر </w:t>
      </w:r>
      <w:r w:rsidR="00E662AC" w:rsidRPr="00400581">
        <w:rPr>
          <w:rFonts w:hint="cs"/>
          <w:color w:val="auto"/>
          <w:rtl/>
        </w:rPr>
        <w:t>ال</w:t>
      </w:r>
      <w:r w:rsidR="00EF1B27" w:rsidRPr="00400581">
        <w:rPr>
          <w:rFonts w:hint="cs"/>
          <w:color w:val="auto"/>
          <w:rtl/>
        </w:rPr>
        <w:t>سابق</w:t>
      </w:r>
      <w:r w:rsidR="00E662AC" w:rsidRPr="00400581">
        <w:rPr>
          <w:rFonts w:hint="cs"/>
          <w:color w:val="auto"/>
          <w:rtl/>
        </w:rPr>
        <w:t xml:space="preserve"> </w:t>
      </w:r>
      <w:r w:rsidR="00EF1B27" w:rsidRPr="00400581">
        <w:rPr>
          <w:rFonts w:hint="cs"/>
          <w:color w:val="auto"/>
          <w:rtl/>
        </w:rPr>
        <w:t xml:space="preserve">: </w:t>
      </w:r>
      <w:r w:rsidRPr="00400581">
        <w:rPr>
          <w:color w:val="auto"/>
        </w:rPr>
        <w:t xml:space="preserve">P 22 </w:t>
      </w:r>
      <w:r w:rsidRPr="00400581">
        <w:rPr>
          <w:rFonts w:hint="cs"/>
          <w:color w:val="auto"/>
          <w:rtl/>
        </w:rPr>
        <w:t xml:space="preserve"> </w:t>
      </w:r>
      <w:r w:rsidRPr="00400581">
        <w:rPr>
          <w:color w:val="auto"/>
        </w:rPr>
        <w:t xml:space="preserve">Grover , </w:t>
      </w:r>
      <w:proofErr w:type="spellStart"/>
      <w:r w:rsidRPr="00400581">
        <w:rPr>
          <w:color w:val="auto"/>
        </w:rPr>
        <w:t>Razia</w:t>
      </w:r>
      <w:proofErr w:type="spellEnd"/>
      <w:r w:rsidRPr="00400581">
        <w:rPr>
          <w:color w:val="auto"/>
        </w:rPr>
        <w:t xml:space="preserve"> .</w:t>
      </w:r>
      <w:r w:rsidRPr="00400581">
        <w:rPr>
          <w:rFonts w:hint="cs"/>
          <w:color w:val="auto"/>
          <w:rtl/>
        </w:rPr>
        <w:t xml:space="preserve">. </w:t>
      </w:r>
    </w:p>
  </w:endnote>
  <w:endnote w:id="17">
    <w:p w:rsidR="00207C2B" w:rsidRPr="00400581" w:rsidRDefault="00207C2B" w:rsidP="0006098D">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العمري ، حفصة . مصدر سابق ،  ص 49 </w:t>
      </w:r>
      <w:r w:rsidR="000757C6" w:rsidRPr="00400581">
        <w:rPr>
          <w:rFonts w:hint="cs"/>
          <w:color w:val="auto"/>
          <w:rtl/>
        </w:rPr>
        <w:t>.</w:t>
      </w:r>
    </w:p>
  </w:endnote>
  <w:endnote w:id="18">
    <w:p w:rsidR="00207C2B" w:rsidRPr="00400581" w:rsidRDefault="00207C2B" w:rsidP="00B375B2">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00B375B2" w:rsidRPr="00400581">
        <w:rPr>
          <w:rFonts w:hint="cs"/>
          <w:color w:val="auto"/>
          <w:rtl/>
        </w:rPr>
        <w:t>نيازي</w:t>
      </w:r>
      <w:r w:rsidRPr="00400581">
        <w:rPr>
          <w:color w:val="auto"/>
        </w:rPr>
        <w:t xml:space="preserve"> </w:t>
      </w:r>
      <w:r w:rsidR="00EF1B27" w:rsidRPr="00400581">
        <w:rPr>
          <w:rFonts w:hint="cs"/>
          <w:color w:val="auto"/>
          <w:rtl/>
        </w:rPr>
        <w:t>طاهر</w:t>
      </w:r>
      <w:r w:rsidRPr="00400581">
        <w:rPr>
          <w:rFonts w:hint="cs"/>
          <w:color w:val="auto"/>
          <w:rtl/>
        </w:rPr>
        <w:t xml:space="preserve"> ، أسماء</w:t>
      </w:r>
      <w:r w:rsidR="00EF1B27" w:rsidRPr="00400581">
        <w:rPr>
          <w:rFonts w:hint="cs"/>
          <w:color w:val="auto"/>
          <w:rtl/>
        </w:rPr>
        <w:t xml:space="preserve"> </w:t>
      </w:r>
      <w:r w:rsidRPr="00400581">
        <w:rPr>
          <w:rFonts w:hint="cs"/>
          <w:color w:val="auto"/>
          <w:rtl/>
        </w:rPr>
        <w:t>. مصدر سابق ، ص 103 .</w:t>
      </w:r>
    </w:p>
  </w:endnote>
  <w:endnote w:id="19">
    <w:p w:rsidR="00207C2B" w:rsidRPr="00400581" w:rsidRDefault="00207C2B" w:rsidP="0006098D">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العمري ، حفصة . مصدر سابق ،  ص 49. </w:t>
      </w:r>
    </w:p>
  </w:endnote>
  <w:endnote w:id="20">
    <w:p w:rsidR="00207C2B" w:rsidRPr="00400581" w:rsidRDefault="00207C2B" w:rsidP="00420DF8">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00420DF8" w:rsidRPr="00400581">
        <w:rPr>
          <w:rFonts w:hint="cs"/>
          <w:color w:val="auto"/>
          <w:rtl/>
        </w:rPr>
        <w:t xml:space="preserve"> المساجد الجامعة ( مفردها المسجد الجامع ) وهي المساجد </w:t>
      </w:r>
      <w:r w:rsidR="00420DF8" w:rsidRPr="00400581">
        <w:rPr>
          <w:color w:val="auto"/>
          <w:rtl/>
        </w:rPr>
        <w:t>التي تقام فيها صلاة الجمعة</w:t>
      </w:r>
      <w:r w:rsidR="00420DF8" w:rsidRPr="00400581">
        <w:rPr>
          <w:rFonts w:hint="cs"/>
          <w:color w:val="auto"/>
          <w:rtl/>
        </w:rPr>
        <w:t xml:space="preserve"> </w:t>
      </w:r>
      <w:r w:rsidRPr="00400581">
        <w:rPr>
          <w:rFonts w:hint="cs"/>
          <w:color w:val="auto"/>
          <w:rtl/>
        </w:rPr>
        <w:t xml:space="preserve">المصدرالسابق ، ص 51 بتصرف . </w:t>
      </w:r>
    </w:p>
  </w:endnote>
  <w:endnote w:id="21">
    <w:p w:rsidR="00C925B4" w:rsidRPr="00400581" w:rsidRDefault="00C925B4" w:rsidP="0006098D">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tl/>
        </w:rPr>
        <w:t>ترى بعض المصادر كما يبدو أن ظهور المئذنة كإحدى المكونات المهمة في المسجد كان سببه تاريخيا وهو : وجود الابراج في المعبد الروماني القديم الذي تحول الى كنيسة والذي انشأ فيما بعد على انقاضه المسجد الاموي المعروف . ثم ظهرت لها فوائد ستراتيجية وعمرانية، ويتخذ مؤرخو الفن الاسلامي مئذنة جامع عقبة بن نافع في القيروان (105- 109 هج) نقطة البداية لتاريخ المآذن وتطورها ، ففي العصر المبكر كانت المآذن تتبع تكوينا معماريا مشتركا ومتشابها لمئذنة  القيروان أو قريبا منها</w:t>
      </w:r>
      <w:r w:rsidRPr="00400581">
        <w:rPr>
          <w:rFonts w:hint="cs"/>
          <w:color w:val="auto"/>
          <w:rtl/>
        </w:rPr>
        <w:t xml:space="preserve"> . راجع المصدر السابق ، ص 47 . </w:t>
      </w:r>
    </w:p>
  </w:endnote>
  <w:endnote w:id="22">
    <w:p w:rsidR="00207C2B" w:rsidRPr="00400581" w:rsidRDefault="00207C2B" w:rsidP="000627A2">
      <w:pPr>
        <w:pStyle w:val="EndnoteText"/>
        <w:tabs>
          <w:tab w:val="num" w:pos="706"/>
        </w:tabs>
        <w:spacing w:after="120"/>
        <w:rPr>
          <w:color w:val="auto"/>
          <w:rtl/>
        </w:rPr>
      </w:pPr>
      <w:r w:rsidRPr="00400581">
        <w:rPr>
          <w:color w:val="auto"/>
        </w:rPr>
        <w:endnoteRef/>
      </w:r>
      <w:r w:rsidRPr="00400581">
        <w:rPr>
          <w:color w:val="auto"/>
          <w:rtl/>
        </w:rPr>
        <w:t xml:space="preserve"> </w:t>
      </w:r>
      <w:r w:rsidR="000627A2" w:rsidRPr="00400581">
        <w:rPr>
          <w:rFonts w:hint="cs"/>
          <w:color w:val="auto"/>
          <w:rtl/>
        </w:rPr>
        <w:t>-</w:t>
      </w:r>
      <w:r w:rsidRPr="00400581">
        <w:rPr>
          <w:rFonts w:hint="cs"/>
          <w:color w:val="auto"/>
          <w:rtl/>
        </w:rPr>
        <w:t xml:space="preserve">. </w:t>
      </w:r>
      <w:r w:rsidR="000627A2" w:rsidRPr="00400581">
        <w:rPr>
          <w:rFonts w:hint="cs"/>
          <w:color w:val="auto"/>
          <w:rtl/>
          <w:lang w:bidi="ar-IQ"/>
        </w:rPr>
        <w:t>مصدر سابق</w:t>
      </w:r>
      <w:r w:rsidR="000627A2" w:rsidRPr="00400581">
        <w:rPr>
          <w:color w:val="auto"/>
        </w:rPr>
        <w:t xml:space="preserve">Garber , Oleg. p243 : </w:t>
      </w:r>
      <w:r w:rsidR="000627A2" w:rsidRPr="00400581">
        <w:rPr>
          <w:rFonts w:hint="cs"/>
          <w:color w:val="auto"/>
          <w:rtl/>
          <w:lang w:bidi="ar-IQ"/>
        </w:rPr>
        <w:t xml:space="preserve"> </w:t>
      </w:r>
    </w:p>
  </w:endnote>
  <w:endnote w:id="23">
    <w:p w:rsidR="00207C2B" w:rsidRPr="00400581" w:rsidRDefault="00207C2B" w:rsidP="00E662AC">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00E662AC" w:rsidRPr="00400581">
        <w:rPr>
          <w:rFonts w:hint="cs"/>
          <w:color w:val="auto"/>
          <w:rtl/>
        </w:rPr>
        <w:t xml:space="preserve">العمري ، حفصة . مصدر سابق ، </w:t>
      </w:r>
      <w:r w:rsidRPr="00400581">
        <w:rPr>
          <w:rFonts w:hint="cs"/>
          <w:color w:val="auto"/>
          <w:rtl/>
        </w:rPr>
        <w:t xml:space="preserve"> ص </w:t>
      </w:r>
      <w:r w:rsidR="001C392D" w:rsidRPr="00400581">
        <w:rPr>
          <w:rFonts w:hint="cs"/>
          <w:color w:val="auto"/>
          <w:rtl/>
        </w:rPr>
        <w:t>41</w:t>
      </w:r>
      <w:r w:rsidRPr="00400581">
        <w:rPr>
          <w:rFonts w:hint="cs"/>
          <w:color w:val="auto"/>
          <w:rtl/>
        </w:rPr>
        <w:t xml:space="preserve"> . </w:t>
      </w:r>
    </w:p>
  </w:endnote>
  <w:endnote w:id="24">
    <w:p w:rsidR="00207C2B" w:rsidRPr="00400581" w:rsidRDefault="00207C2B" w:rsidP="00A21623">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w:t>
      </w:r>
      <w:r w:rsidRPr="00400581">
        <w:rPr>
          <w:b/>
          <w:bCs/>
          <w:color w:val="auto"/>
        </w:rPr>
        <w:t>Features of the mosques</w:t>
      </w:r>
      <w:r w:rsidRPr="00400581">
        <w:rPr>
          <w:color w:val="auto"/>
        </w:rPr>
        <w:t xml:space="preserve"> , found in : </w:t>
      </w:r>
      <w:hyperlink r:id="rId4" w:history="1">
        <w:r w:rsidRPr="00400581">
          <w:rPr>
            <w:color w:val="auto"/>
          </w:rPr>
          <w:t>http://www.educationislam.org/educationislam_download/featuresofamosque.pdf</w:t>
        </w:r>
      </w:hyperlink>
      <w:r w:rsidRPr="00400581">
        <w:rPr>
          <w:color w:val="auto"/>
        </w:rPr>
        <w:t xml:space="preserve"> , 4 April 2013</w:t>
      </w:r>
      <w:r w:rsidRPr="00400581">
        <w:rPr>
          <w:rFonts w:hint="cs"/>
          <w:color w:val="auto"/>
          <w:rtl/>
        </w:rPr>
        <w:t xml:space="preserve"> . </w:t>
      </w:r>
    </w:p>
  </w:endnote>
  <w:endnote w:id="25">
    <w:p w:rsidR="00207C2B" w:rsidRPr="00400581" w:rsidRDefault="00207C2B" w:rsidP="00B375B2">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00B375B2" w:rsidRPr="00400581">
        <w:rPr>
          <w:rFonts w:hint="cs"/>
          <w:color w:val="auto"/>
          <w:rtl/>
        </w:rPr>
        <w:t>نيازي</w:t>
      </w:r>
      <w:r w:rsidR="00B375B2" w:rsidRPr="00400581">
        <w:rPr>
          <w:color w:val="auto"/>
        </w:rPr>
        <w:t xml:space="preserve"> </w:t>
      </w:r>
      <w:r w:rsidR="00B375B2" w:rsidRPr="00400581">
        <w:rPr>
          <w:rFonts w:hint="cs"/>
          <w:color w:val="auto"/>
          <w:rtl/>
        </w:rPr>
        <w:t>طاهر ، أسماء</w:t>
      </w:r>
      <w:r w:rsidR="00B375B2" w:rsidRPr="00400581">
        <w:rPr>
          <w:color w:val="auto"/>
        </w:rPr>
        <w:t xml:space="preserve"> </w:t>
      </w:r>
      <w:r w:rsidRPr="00400581">
        <w:rPr>
          <w:rFonts w:hint="cs"/>
          <w:color w:val="auto"/>
          <w:rtl/>
        </w:rPr>
        <w:t>. مصدر سابق ، ص72 .</w:t>
      </w:r>
    </w:p>
  </w:endnote>
  <w:endnote w:id="26">
    <w:p w:rsidR="00207C2B" w:rsidRPr="00400581" w:rsidRDefault="00207C2B" w:rsidP="00A21623">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كما ورد في :  العمري ، حفصة . مصدر سابق ،  ص 52  . </w:t>
      </w:r>
    </w:p>
  </w:endnote>
  <w:endnote w:id="27">
    <w:p w:rsidR="00207C2B" w:rsidRPr="00400581" w:rsidRDefault="00207C2B" w:rsidP="007B0749">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كما ورد في : المصدر سابق ،  نفس الصفحة . </w:t>
      </w:r>
    </w:p>
  </w:endnote>
  <w:endnote w:id="28">
    <w:p w:rsidR="00207C2B" w:rsidRPr="00400581" w:rsidRDefault="00207C2B" w:rsidP="007B0749">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المصدر سابق ،  نفس الصفحة . </w:t>
      </w:r>
    </w:p>
  </w:endnote>
  <w:endnote w:id="29">
    <w:p w:rsidR="00207C2B" w:rsidRPr="00400581" w:rsidRDefault="00207C2B" w:rsidP="007B0749">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كما ورد في : المصدر سابق ،  نفس الصفحة   . </w:t>
      </w:r>
    </w:p>
  </w:endnote>
  <w:endnote w:id="30">
    <w:p w:rsidR="00207C2B" w:rsidRPr="00400581" w:rsidRDefault="00207C2B" w:rsidP="00230985">
      <w:pPr>
        <w:pStyle w:val="EndnoteText"/>
        <w:tabs>
          <w:tab w:val="num" w:pos="706"/>
        </w:tabs>
        <w:spacing w:after="120"/>
        <w:rPr>
          <w:color w:val="auto"/>
        </w:rPr>
      </w:pPr>
      <w:r w:rsidRPr="00400581">
        <w:rPr>
          <w:color w:val="auto"/>
        </w:rPr>
        <w:endnoteRef/>
      </w:r>
      <w:r w:rsidRPr="00400581">
        <w:rPr>
          <w:color w:val="auto"/>
          <w:rtl/>
        </w:rPr>
        <w:t xml:space="preserve"> </w:t>
      </w:r>
      <w:r w:rsidR="00F53D45" w:rsidRPr="00400581">
        <w:rPr>
          <w:rFonts w:hint="cs"/>
          <w:color w:val="auto"/>
          <w:rtl/>
          <w:lang w:bidi="ar-IQ"/>
        </w:rPr>
        <w:t xml:space="preserve">- </w:t>
      </w:r>
      <w:r w:rsidR="000D4557" w:rsidRPr="00400581">
        <w:rPr>
          <w:rFonts w:hint="cs"/>
          <w:color w:val="auto"/>
          <w:rtl/>
          <w:lang w:bidi="ar-IQ"/>
        </w:rPr>
        <w:t xml:space="preserve"> </w:t>
      </w:r>
      <w:r w:rsidR="00F53D45" w:rsidRPr="00400581">
        <w:rPr>
          <w:rFonts w:hint="cs"/>
          <w:color w:val="auto"/>
          <w:rtl/>
          <w:lang w:bidi="ar-IQ"/>
        </w:rPr>
        <w:t xml:space="preserve">كما </w:t>
      </w:r>
      <w:r w:rsidR="00230985" w:rsidRPr="00400581">
        <w:rPr>
          <w:rFonts w:hint="cs"/>
          <w:color w:val="auto"/>
          <w:rtl/>
        </w:rPr>
        <w:t>ورد في : ال</w:t>
      </w:r>
      <w:r w:rsidRPr="00400581">
        <w:rPr>
          <w:rFonts w:hint="cs"/>
          <w:color w:val="auto"/>
          <w:rtl/>
        </w:rPr>
        <w:t xml:space="preserve">مصدر </w:t>
      </w:r>
      <w:r w:rsidR="00230985" w:rsidRPr="00400581">
        <w:rPr>
          <w:rFonts w:hint="cs"/>
          <w:color w:val="auto"/>
          <w:rtl/>
        </w:rPr>
        <w:t>ال</w:t>
      </w:r>
      <w:r w:rsidRPr="00400581">
        <w:rPr>
          <w:rFonts w:hint="cs"/>
          <w:color w:val="auto"/>
          <w:rtl/>
        </w:rPr>
        <w:t xml:space="preserve">سابق ، </w:t>
      </w:r>
      <w:r w:rsidRPr="00400581">
        <w:rPr>
          <w:color w:val="auto"/>
        </w:rPr>
        <w:t xml:space="preserve">Grover , </w:t>
      </w:r>
      <w:proofErr w:type="spellStart"/>
      <w:r w:rsidRPr="00400581">
        <w:rPr>
          <w:color w:val="auto"/>
        </w:rPr>
        <w:t>Razia</w:t>
      </w:r>
      <w:proofErr w:type="spellEnd"/>
      <w:r w:rsidRPr="00400581">
        <w:rPr>
          <w:color w:val="auto"/>
        </w:rPr>
        <w:t xml:space="preserve">. </w:t>
      </w:r>
      <w:proofErr w:type="gramStart"/>
      <w:r w:rsidR="00F53D45" w:rsidRPr="00400581">
        <w:rPr>
          <w:color w:val="auto"/>
        </w:rPr>
        <w:t>P</w:t>
      </w:r>
      <w:r w:rsidR="00F53D45" w:rsidRPr="00400581">
        <w:rPr>
          <w:rFonts w:hint="cs"/>
          <w:color w:val="auto"/>
          <w:rtl/>
        </w:rPr>
        <w:t xml:space="preserve"> .</w:t>
      </w:r>
      <w:proofErr w:type="gramEnd"/>
      <w:r w:rsidR="00F53D45" w:rsidRPr="00400581">
        <w:rPr>
          <w:rFonts w:hint="cs"/>
          <w:color w:val="auto"/>
          <w:rtl/>
        </w:rPr>
        <w:t xml:space="preserve"> </w:t>
      </w:r>
    </w:p>
  </w:endnote>
  <w:endnote w:id="31">
    <w:p w:rsidR="00207C2B" w:rsidRPr="00400581" w:rsidRDefault="00207C2B" w:rsidP="00B375B2">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00B375B2" w:rsidRPr="00400581">
        <w:rPr>
          <w:rFonts w:hint="cs"/>
          <w:color w:val="auto"/>
          <w:rtl/>
        </w:rPr>
        <w:t>نيازي</w:t>
      </w:r>
      <w:r w:rsidR="00B375B2" w:rsidRPr="00400581">
        <w:rPr>
          <w:color w:val="auto"/>
        </w:rPr>
        <w:t xml:space="preserve"> </w:t>
      </w:r>
      <w:r w:rsidR="00B375B2" w:rsidRPr="00400581">
        <w:rPr>
          <w:rFonts w:hint="cs"/>
          <w:color w:val="auto"/>
          <w:rtl/>
        </w:rPr>
        <w:t xml:space="preserve">طاهر ، أسماء </w:t>
      </w:r>
      <w:r w:rsidRPr="00400581">
        <w:rPr>
          <w:rFonts w:hint="cs"/>
          <w:color w:val="auto"/>
          <w:rtl/>
        </w:rPr>
        <w:t xml:space="preserve">. 1994،  مصدر سابق ،  ص 64 . </w:t>
      </w:r>
    </w:p>
  </w:endnote>
  <w:endnote w:id="32">
    <w:p w:rsidR="00207C2B" w:rsidRPr="00400581" w:rsidRDefault="00207C2B" w:rsidP="00A21623">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العمري ، حفصة ، مصدر السابق ،  ص 9 .  </w:t>
      </w:r>
    </w:p>
  </w:endnote>
  <w:endnote w:id="33">
    <w:p w:rsidR="00207C2B" w:rsidRPr="00400581" w:rsidRDefault="00207C2B" w:rsidP="00A21623">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نفس المصدر ،  ص 19 . </w:t>
      </w:r>
    </w:p>
  </w:endnote>
  <w:endnote w:id="34">
    <w:p w:rsidR="00207C2B" w:rsidRPr="00400581" w:rsidRDefault="00207C2B" w:rsidP="00A21623">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نفسه ،  ص 61 . </w:t>
      </w:r>
    </w:p>
  </w:endnote>
  <w:endnote w:id="35">
    <w:p w:rsidR="00207C2B" w:rsidRPr="00400581" w:rsidRDefault="00207C2B" w:rsidP="00B375B2">
      <w:pPr>
        <w:pStyle w:val="EndnoteText"/>
        <w:tabs>
          <w:tab w:val="num" w:pos="706"/>
        </w:tabs>
        <w:spacing w:after="120"/>
        <w:rPr>
          <w:color w:val="auto"/>
          <w:rtl/>
        </w:rPr>
      </w:pPr>
      <w:r w:rsidRPr="00400581">
        <w:rPr>
          <w:color w:val="auto"/>
        </w:rPr>
        <w:endnoteRef/>
      </w:r>
      <w:r w:rsidRPr="00400581">
        <w:rPr>
          <w:color w:val="auto"/>
          <w:rtl/>
        </w:rPr>
        <w:t xml:space="preserve"> </w:t>
      </w:r>
      <w:r w:rsidR="001434E2" w:rsidRPr="00400581">
        <w:rPr>
          <w:rFonts w:hint="cs"/>
          <w:color w:val="auto"/>
          <w:rtl/>
        </w:rPr>
        <w:t xml:space="preserve">-   </w:t>
      </w:r>
      <w:r w:rsidRPr="00400581">
        <w:rPr>
          <w:rFonts w:hint="cs"/>
          <w:color w:val="auto"/>
          <w:rtl/>
        </w:rPr>
        <w:t xml:space="preserve"> </w:t>
      </w:r>
      <w:r w:rsidR="001434E2" w:rsidRPr="00400581">
        <w:rPr>
          <w:rFonts w:hint="cs"/>
          <w:color w:val="auto"/>
          <w:rtl/>
        </w:rPr>
        <w:t xml:space="preserve">نيازي ، </w:t>
      </w:r>
      <w:r w:rsidR="00B375B2" w:rsidRPr="00400581">
        <w:rPr>
          <w:rFonts w:hint="cs"/>
          <w:color w:val="auto"/>
          <w:rtl/>
        </w:rPr>
        <w:t>أ</w:t>
      </w:r>
      <w:r w:rsidR="001434E2" w:rsidRPr="00400581">
        <w:rPr>
          <w:rFonts w:hint="cs"/>
          <w:color w:val="auto"/>
          <w:rtl/>
        </w:rPr>
        <w:t xml:space="preserve">سماء . </w:t>
      </w:r>
      <w:r w:rsidR="001434E2" w:rsidRPr="00400581">
        <w:rPr>
          <w:rFonts w:hint="cs"/>
          <w:b/>
          <w:bCs/>
          <w:color w:val="auto"/>
          <w:rtl/>
        </w:rPr>
        <w:t>الخلود في العمارة : مع دراسة تحليلية لخصوصية ظاهرة الخلود في العمارة الاسلامية</w:t>
      </w:r>
      <w:r w:rsidR="001434E2" w:rsidRPr="00400581">
        <w:rPr>
          <w:rFonts w:hint="cs"/>
          <w:color w:val="auto"/>
          <w:rtl/>
        </w:rPr>
        <w:t xml:space="preserve"> ، رسالة دكتوراه غير منشورة ، قسم الهندسة المعمارية ، كلية الهندسة ، جامعة بغداد 2001، . ص 127 .</w:t>
      </w:r>
    </w:p>
  </w:endnote>
  <w:endnote w:id="36">
    <w:p w:rsidR="00207C2B" w:rsidRPr="00400581" w:rsidRDefault="00207C2B" w:rsidP="00A21623">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نفسه ،  ص 61  ، وص 62 . </w:t>
      </w:r>
    </w:p>
  </w:endnote>
  <w:endnote w:id="37">
    <w:p w:rsidR="00207C2B" w:rsidRPr="00400581" w:rsidRDefault="00207C2B" w:rsidP="00D62688">
      <w:pPr>
        <w:pStyle w:val="FootnoteText"/>
        <w:widowControl/>
        <w:tabs>
          <w:tab w:val="num" w:pos="706"/>
        </w:tabs>
        <w:adjustRightInd/>
        <w:spacing w:after="120" w:line="240" w:lineRule="auto"/>
        <w:jc w:val="left"/>
        <w:textAlignment w:val="auto"/>
        <w:rPr>
          <w:rtl/>
        </w:rPr>
      </w:pPr>
      <w:r w:rsidRPr="00400581">
        <w:endnoteRef/>
      </w:r>
      <w:r w:rsidRPr="00400581">
        <w:rPr>
          <w:rtl/>
        </w:rPr>
        <w:t xml:space="preserve"> </w:t>
      </w:r>
      <w:r w:rsidR="00D62688" w:rsidRPr="00400581">
        <w:rPr>
          <w:rFonts w:hint="cs"/>
          <w:rtl/>
          <w:lang w:bidi="ar-SA"/>
        </w:rPr>
        <w:t xml:space="preserve">- نفسه ،  ص 63 . </w:t>
      </w:r>
    </w:p>
  </w:endnote>
  <w:endnote w:id="38">
    <w:p w:rsidR="00207C2B" w:rsidRPr="00400581" w:rsidRDefault="00207C2B" w:rsidP="009E17EB">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بتصرف</w:t>
      </w:r>
      <w:r w:rsidRPr="00400581">
        <w:rPr>
          <w:color w:val="auto"/>
        </w:rPr>
        <w:t xml:space="preserve"> Garber , Oleg . </w:t>
      </w:r>
      <w:proofErr w:type="gramStart"/>
      <w:r w:rsidRPr="00400581">
        <w:rPr>
          <w:color w:val="auto"/>
        </w:rPr>
        <w:t xml:space="preserve">p243  </w:t>
      </w:r>
      <w:r w:rsidRPr="00400581">
        <w:rPr>
          <w:rFonts w:hint="cs"/>
          <w:color w:val="auto"/>
          <w:rtl/>
        </w:rPr>
        <w:t>،</w:t>
      </w:r>
      <w:proofErr w:type="gramEnd"/>
      <w:r w:rsidRPr="00400581">
        <w:rPr>
          <w:rFonts w:hint="cs"/>
          <w:color w:val="auto"/>
          <w:rtl/>
        </w:rPr>
        <w:t xml:space="preserve"> يسجل البحث تحفظا على بعض الجوانب الواردة في نص هذا المصدر</w:t>
      </w:r>
      <w:r w:rsidR="00001738" w:rsidRPr="00400581">
        <w:rPr>
          <w:rFonts w:hint="cs"/>
          <w:color w:val="auto"/>
          <w:rtl/>
        </w:rPr>
        <w:t xml:space="preserve"> .</w:t>
      </w:r>
    </w:p>
  </w:endnote>
  <w:endnote w:id="39">
    <w:p w:rsidR="00EB7F53" w:rsidRPr="00400581" w:rsidRDefault="00C77807" w:rsidP="00577E98">
      <w:pPr>
        <w:pStyle w:val="EndnoteText"/>
        <w:tabs>
          <w:tab w:val="num" w:pos="706"/>
        </w:tabs>
      </w:pPr>
      <w:r w:rsidRPr="00400581">
        <w:rPr>
          <w:color w:val="auto"/>
        </w:rPr>
        <w:endnoteRef/>
      </w:r>
      <w:r w:rsidRPr="00400581">
        <w:rPr>
          <w:color w:val="auto"/>
          <w:rtl/>
        </w:rPr>
        <w:t xml:space="preserve"> </w:t>
      </w:r>
      <w:r w:rsidRPr="00400581">
        <w:rPr>
          <w:rFonts w:hint="cs"/>
          <w:color w:val="auto"/>
          <w:rtl/>
        </w:rPr>
        <w:t>-  أن البحث عن الأمثلة قد أسفر عن عدد كبير من المساجد في بقاع مختلفة من العالم الإسلامي وغير الإسلامي ، ومجمل هذه الأمثلة لم يخرج عما أتى به هذا البحث .</w:t>
      </w:r>
      <w:r w:rsidR="00FF311D" w:rsidRPr="00400581">
        <w:rPr>
          <w:rFonts w:hint="cs"/>
          <w:color w:val="auto"/>
          <w:rtl/>
        </w:rPr>
        <w:t xml:space="preserve"> </w:t>
      </w:r>
      <w:r w:rsidRPr="00400581">
        <w:rPr>
          <w:rFonts w:hint="cs"/>
          <w:color w:val="auto"/>
          <w:rtl/>
        </w:rPr>
        <w:t xml:space="preserve">راجع مثلا الأمثلة في المواقع التالية : </w:t>
      </w:r>
      <w:hyperlink r:id="rId5" w:history="1">
        <w:r w:rsidRPr="00400581">
          <w:rPr>
            <w:color w:val="auto"/>
          </w:rPr>
          <w:t>http://al-fikrah.net/index.php?option=com_kunena&amp;func=view&amp;catid=46&amp;id=30070&amp;limit=30&amp;limitstart=60&amp;Itemid=205</w:t>
        </w:r>
      </w:hyperlink>
      <w:r w:rsidRPr="00400581">
        <w:rPr>
          <w:rFonts w:hint="cs"/>
          <w:color w:val="auto"/>
          <w:rtl/>
        </w:rPr>
        <w:t xml:space="preserve"> </w:t>
      </w:r>
      <w:r w:rsidRPr="00400581">
        <w:rPr>
          <w:rFonts w:hint="cs"/>
          <w:color w:val="auto"/>
          <w:rtl/>
        </w:rPr>
        <w:t xml:space="preserve">، وكذلك :  </w:t>
      </w:r>
      <w:r w:rsidRPr="00400581">
        <w:rPr>
          <w:color w:val="auto"/>
        </w:rPr>
        <w:t xml:space="preserve"> </w:t>
      </w:r>
      <w:hyperlink r:id="rId6" w:history="1">
        <w:r w:rsidRPr="00400581">
          <w:rPr>
            <w:color w:val="auto"/>
          </w:rPr>
          <w:t>http://www.archdaily.com/56689/mosque-proposal-studioz/</w:t>
        </w:r>
      </w:hyperlink>
      <w:r w:rsidRPr="00400581">
        <w:rPr>
          <w:rFonts w:hint="cs"/>
          <w:color w:val="auto"/>
          <w:rtl/>
        </w:rPr>
        <w:t xml:space="preserve"> ،</w:t>
      </w:r>
      <w:r w:rsidR="00473D52" w:rsidRPr="00400581">
        <w:rPr>
          <w:rFonts w:hint="cs"/>
          <w:color w:val="auto"/>
          <w:rtl/>
        </w:rPr>
        <w:t xml:space="preserve"> وكذلك : </w:t>
      </w:r>
      <w:r w:rsidR="006679E0">
        <w:fldChar w:fldCharType="begin"/>
      </w:r>
      <w:r w:rsidR="006679E0">
        <w:instrText xml:space="preserve"> HYPERLINK "http://erginbirinci.blogspot.com/2012/03/mosque-and-museum-of-religious-harmony.html" </w:instrText>
      </w:r>
      <w:r w:rsidR="006679E0">
        <w:fldChar w:fldCharType="separate"/>
      </w:r>
      <w:r w:rsidRPr="00400581">
        <w:rPr>
          <w:color w:val="auto"/>
        </w:rPr>
        <w:t>http://erginbirinci.blogspot.com/2012/03/mosque-and-museum-of-religious-harmony.html</w:t>
      </w:r>
      <w:r w:rsidR="006679E0">
        <w:rPr>
          <w:color w:val="auto"/>
        </w:rPr>
        <w:fldChar w:fldCharType="end"/>
      </w:r>
      <w:r w:rsidRPr="00400581">
        <w:rPr>
          <w:rFonts w:hint="cs"/>
          <w:color w:val="auto"/>
          <w:rtl/>
        </w:rPr>
        <w:t xml:space="preserve"> </w:t>
      </w:r>
      <w:r w:rsidR="00473D52" w:rsidRPr="00400581">
        <w:rPr>
          <w:rFonts w:hint="cs"/>
          <w:color w:val="auto"/>
          <w:rtl/>
        </w:rPr>
        <w:t>، وكذلك :</w:t>
      </w:r>
      <w:r w:rsidR="00EB7F53" w:rsidRPr="00400581">
        <w:rPr>
          <w:rFonts w:hint="cs"/>
          <w:color w:val="auto"/>
          <w:rtl/>
        </w:rPr>
        <w:t xml:space="preserve"> </w:t>
      </w:r>
      <w:r w:rsidR="00473D52" w:rsidRPr="00400581">
        <w:rPr>
          <w:rFonts w:hint="cs"/>
          <w:color w:val="auto"/>
          <w:rtl/>
        </w:rPr>
        <w:t xml:space="preserve"> </w:t>
      </w:r>
      <w:r w:rsidRPr="00400581">
        <w:rPr>
          <w:color w:val="auto"/>
        </w:rPr>
        <w:t xml:space="preserve"> </w:t>
      </w:r>
      <w:hyperlink r:id="rId7" w:history="1">
        <w:r w:rsidRPr="00400581">
          <w:rPr>
            <w:color w:val="auto"/>
          </w:rPr>
          <w:t>http://www.tuvie.com/in-remembrance-of-sinan-the-great-by-nuvist-architecture-and-design/</w:t>
        </w:r>
      </w:hyperlink>
      <w:r w:rsidRPr="00400581">
        <w:rPr>
          <w:rFonts w:hint="cs"/>
          <w:color w:val="auto"/>
          <w:rtl/>
        </w:rPr>
        <w:t xml:space="preserve"> ، </w:t>
      </w:r>
      <w:r w:rsidR="00FF311D" w:rsidRPr="00400581">
        <w:rPr>
          <w:rFonts w:hint="cs"/>
          <w:color w:val="auto"/>
          <w:rtl/>
        </w:rPr>
        <w:t xml:space="preserve">وكذلك : </w:t>
      </w:r>
      <w:r w:rsidR="00EB7F53" w:rsidRPr="00400581">
        <w:rPr>
          <w:rFonts w:hint="cs"/>
          <w:color w:val="auto"/>
          <w:rtl/>
        </w:rPr>
        <w:t xml:space="preserve"> </w:t>
      </w:r>
      <w:r w:rsidRPr="00400581">
        <w:rPr>
          <w:color w:val="auto"/>
        </w:rPr>
        <w:t xml:space="preserve"> </w:t>
      </w:r>
      <w:hyperlink r:id="rId8" w:history="1">
        <w:r w:rsidRPr="00400581">
          <w:rPr>
            <w:color w:val="auto"/>
          </w:rPr>
          <w:t>http://www.worldbuildingsdirectory.com/project.cfm?id=4449</w:t>
        </w:r>
      </w:hyperlink>
      <w:r w:rsidRPr="00400581">
        <w:rPr>
          <w:rFonts w:hint="cs"/>
          <w:color w:val="auto"/>
          <w:rtl/>
        </w:rPr>
        <w:t xml:space="preserve"> </w:t>
      </w:r>
      <w:r w:rsidR="00473D52" w:rsidRPr="00400581">
        <w:rPr>
          <w:rFonts w:hint="cs"/>
          <w:color w:val="auto"/>
          <w:rtl/>
        </w:rPr>
        <w:t xml:space="preserve">، وكذلك : </w:t>
      </w:r>
      <w:r w:rsidR="006679E0">
        <w:fldChar w:fldCharType="begin"/>
      </w:r>
      <w:r w:rsidR="006679E0">
        <w:instrText xml:space="preserve"> HYPERLINK "http://www.myaa.eu/projects-detail/?id=482&amp;filter_by=choosen" </w:instrText>
      </w:r>
      <w:r w:rsidR="006679E0">
        <w:fldChar w:fldCharType="separate"/>
      </w:r>
      <w:r w:rsidRPr="00400581">
        <w:rPr>
          <w:color w:val="auto"/>
        </w:rPr>
        <w:t>http://www.myaa.eu/projects-detail/?id=482&amp;filter_by=choosen</w:t>
      </w:r>
      <w:r w:rsidR="006679E0">
        <w:rPr>
          <w:color w:val="auto"/>
        </w:rPr>
        <w:fldChar w:fldCharType="end"/>
      </w:r>
      <w:r w:rsidRPr="00400581">
        <w:rPr>
          <w:rFonts w:hint="cs"/>
          <w:color w:val="auto"/>
          <w:rtl/>
        </w:rPr>
        <w:t xml:space="preserve"> ،</w:t>
      </w:r>
      <w:r w:rsidR="00473D52" w:rsidRPr="00400581">
        <w:rPr>
          <w:rFonts w:hint="cs"/>
          <w:color w:val="auto"/>
          <w:rtl/>
        </w:rPr>
        <w:t xml:space="preserve"> وكذلك : </w:t>
      </w:r>
      <w:r w:rsidR="006679E0">
        <w:fldChar w:fldCharType="begin"/>
      </w:r>
      <w:r w:rsidR="006679E0">
        <w:instrText xml:space="preserve"> HYPERLINK "http://www.arch2o.com/avenues-mall-mosque-zaha-hadid" </w:instrText>
      </w:r>
      <w:r w:rsidR="006679E0">
        <w:fldChar w:fldCharType="separate"/>
      </w:r>
      <w:r w:rsidRPr="00400581">
        <w:rPr>
          <w:color w:val="auto"/>
        </w:rPr>
        <w:t>http://www.arch2o.com/avenues-mall-mosque-zaha-hadid</w:t>
      </w:r>
      <w:r w:rsidR="006679E0">
        <w:rPr>
          <w:color w:val="auto"/>
        </w:rPr>
        <w:fldChar w:fldCharType="end"/>
      </w:r>
    </w:p>
    <w:p w:rsidR="00C77807" w:rsidRPr="00400581" w:rsidRDefault="00EB7F53" w:rsidP="00324FB2">
      <w:pPr>
        <w:pStyle w:val="EndnoteText"/>
        <w:tabs>
          <w:tab w:val="num" w:pos="706"/>
        </w:tabs>
        <w:spacing w:after="120"/>
        <w:rPr>
          <w:color w:val="auto"/>
          <w:rtl/>
        </w:rPr>
      </w:pPr>
      <w:r w:rsidRPr="00400581">
        <w:rPr>
          <w:rFonts w:hint="cs"/>
          <w:color w:val="auto"/>
          <w:rtl/>
        </w:rPr>
        <w:t xml:space="preserve">وجدت المواقع في الفترة : </w:t>
      </w:r>
      <w:r w:rsidR="00324FB2" w:rsidRPr="00400581">
        <w:rPr>
          <w:rFonts w:hint="cs"/>
          <w:color w:val="auto"/>
          <w:rtl/>
        </w:rPr>
        <w:t>30</w:t>
      </w:r>
      <w:r w:rsidRPr="00400581">
        <w:rPr>
          <w:rFonts w:hint="cs"/>
          <w:color w:val="auto"/>
          <w:rtl/>
        </w:rPr>
        <w:t xml:space="preserve"> </w:t>
      </w:r>
      <w:r w:rsidR="00324FB2" w:rsidRPr="00400581">
        <w:rPr>
          <w:rFonts w:hint="cs"/>
          <w:color w:val="auto"/>
          <w:rtl/>
        </w:rPr>
        <w:t>مارس</w:t>
      </w:r>
      <w:r w:rsidRPr="00400581">
        <w:rPr>
          <w:rFonts w:hint="cs"/>
          <w:color w:val="auto"/>
          <w:rtl/>
        </w:rPr>
        <w:t xml:space="preserve"> / </w:t>
      </w:r>
      <w:r w:rsidR="00324FB2" w:rsidRPr="00400581">
        <w:rPr>
          <w:rFonts w:hint="cs"/>
          <w:color w:val="auto"/>
          <w:rtl/>
        </w:rPr>
        <w:t xml:space="preserve">آذار </w:t>
      </w:r>
      <w:r w:rsidRPr="00400581">
        <w:rPr>
          <w:rFonts w:hint="cs"/>
          <w:color w:val="auto"/>
          <w:rtl/>
        </w:rPr>
        <w:t xml:space="preserve"> 2013 -  27 سبتمبر / ايلول 2014 .</w:t>
      </w:r>
      <w:r w:rsidR="00473D52" w:rsidRPr="00400581">
        <w:rPr>
          <w:rFonts w:hint="cs"/>
          <w:color w:val="auto"/>
          <w:rtl/>
        </w:rPr>
        <w:t xml:space="preserve"> </w:t>
      </w:r>
    </w:p>
  </w:endnote>
  <w:endnote w:id="40">
    <w:p w:rsidR="00207C2B" w:rsidRPr="00400581" w:rsidRDefault="00207C2B" w:rsidP="00324FB2">
      <w:pPr>
        <w:pStyle w:val="EndnoteText"/>
        <w:tabs>
          <w:tab w:val="num" w:pos="706"/>
        </w:tabs>
        <w:spacing w:after="120"/>
        <w:rPr>
          <w:color w:val="auto"/>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w:t>
      </w:r>
      <w:hyperlink r:id="rId9" w:history="1">
        <w:r w:rsidRPr="00400581">
          <w:rPr>
            <w:color w:val="auto"/>
          </w:rPr>
          <w:t>http://www.archdaily.com/81209/ray-of-light-mosque-zest-architecture</w:t>
        </w:r>
      </w:hyperlink>
      <w:r w:rsidR="00FF311D" w:rsidRPr="00400581">
        <w:rPr>
          <w:color w:val="auto"/>
        </w:rPr>
        <w:t xml:space="preserve"> </w:t>
      </w:r>
      <w:r w:rsidRPr="00400581">
        <w:rPr>
          <w:color w:val="auto"/>
        </w:rPr>
        <w:t>.</w:t>
      </w:r>
      <w:r w:rsidR="00324FB2" w:rsidRPr="00400581">
        <w:rPr>
          <w:rFonts w:hint="cs"/>
          <w:color w:val="auto"/>
          <w:rtl/>
        </w:rPr>
        <w:t>، وجد في : 30 مارس / آذار  2013  .</w:t>
      </w:r>
    </w:p>
  </w:endnote>
  <w:endnote w:id="41">
    <w:p w:rsidR="00207C2B" w:rsidRPr="00400581" w:rsidRDefault="00207C2B" w:rsidP="008F4F17">
      <w:pPr>
        <w:pStyle w:val="EndnoteText"/>
        <w:tabs>
          <w:tab w:val="num" w:pos="706"/>
        </w:tabs>
        <w:spacing w:after="120"/>
        <w:rPr>
          <w:color w:val="auto"/>
        </w:rPr>
      </w:pPr>
      <w:r w:rsidRPr="00400581">
        <w:rPr>
          <w:color w:val="auto"/>
        </w:rPr>
        <w:endnoteRef/>
      </w:r>
      <w:r w:rsidRPr="00400581">
        <w:rPr>
          <w:color w:val="auto"/>
          <w:rtl/>
        </w:rPr>
        <w:t xml:space="preserve"> </w:t>
      </w:r>
      <w:r w:rsidRPr="00400581">
        <w:rPr>
          <w:rFonts w:hint="cs"/>
          <w:color w:val="auto"/>
          <w:rtl/>
        </w:rPr>
        <w:t xml:space="preserve">-  </w:t>
      </w:r>
      <w:hyperlink r:id="rId10" w:history="1">
        <w:r w:rsidRPr="00400581">
          <w:rPr>
            <w:color w:val="auto"/>
          </w:rPr>
          <w:t>http://belajararsitek.blogspot.com/2011/01/contemporary-mosquedubai-mosque-from.html</w:t>
        </w:r>
      </w:hyperlink>
      <w:r w:rsidR="00324FB2" w:rsidRPr="00400581">
        <w:rPr>
          <w:rFonts w:hint="cs"/>
          <w:color w:val="auto"/>
          <w:rtl/>
        </w:rPr>
        <w:t xml:space="preserve"> ، وجد في : 30 مارس / آذار  2013 .</w:t>
      </w:r>
    </w:p>
  </w:endnote>
  <w:endnote w:id="42">
    <w:p w:rsidR="00207C2B" w:rsidRPr="00400581" w:rsidRDefault="00207C2B" w:rsidP="00534481">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w:t>
      </w:r>
      <w:hyperlink r:id="rId11" w:history="1">
        <w:r w:rsidRPr="00400581">
          <w:rPr>
            <w:color w:val="auto"/>
          </w:rPr>
          <w:t>http://www.aedas.com/News/Mosques-of-the-Future</w:t>
        </w:r>
      </w:hyperlink>
      <w:r w:rsidR="00324FB2" w:rsidRPr="00400581">
        <w:rPr>
          <w:rFonts w:hint="cs"/>
          <w:color w:val="auto"/>
          <w:rtl/>
          <w:lang w:bidi="ar-IQ"/>
        </w:rPr>
        <w:t xml:space="preserve"> ، </w:t>
      </w:r>
      <w:r w:rsidR="00324FB2" w:rsidRPr="00400581">
        <w:rPr>
          <w:rFonts w:hint="cs"/>
          <w:color w:val="auto"/>
          <w:rtl/>
        </w:rPr>
        <w:t>وجد في : 30 مارس / آذار  2013</w:t>
      </w:r>
    </w:p>
  </w:endnote>
  <w:endnote w:id="43">
    <w:p w:rsidR="00207C2B" w:rsidRPr="00400581" w:rsidRDefault="00207C2B" w:rsidP="00C929DB">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r w:rsidR="00C929DB" w:rsidRPr="00400581">
        <w:rPr>
          <w:rFonts w:hint="cs"/>
          <w:color w:val="auto"/>
          <w:rtl/>
          <w:lang w:bidi="ar-IQ"/>
        </w:rPr>
        <w:t>مصدر سابق : الفتلاوي</w:t>
      </w:r>
      <w:r w:rsidR="00324FB2" w:rsidRPr="00400581">
        <w:rPr>
          <w:rFonts w:hint="cs"/>
          <w:color w:val="auto"/>
          <w:rtl/>
          <w:lang w:bidi="ar-IQ"/>
        </w:rPr>
        <w:t xml:space="preserve"> </w:t>
      </w:r>
      <w:r w:rsidR="00C929DB" w:rsidRPr="00400581">
        <w:rPr>
          <w:rFonts w:hint="cs"/>
          <w:color w:val="auto"/>
          <w:rtl/>
          <w:lang w:bidi="ar-IQ"/>
        </w:rPr>
        <w:t xml:space="preserve">، </w:t>
      </w:r>
      <w:r w:rsidR="00C929DB" w:rsidRPr="00400581">
        <w:rPr>
          <w:rFonts w:hint="cs"/>
          <w:color w:val="auto"/>
          <w:rtl/>
        </w:rPr>
        <w:t>ص116.</w:t>
      </w:r>
    </w:p>
  </w:endnote>
  <w:endnote w:id="44">
    <w:p w:rsidR="00207C2B" w:rsidRPr="00400581" w:rsidRDefault="00207C2B" w:rsidP="00324FB2">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http://www.designboom.com/architecture/manco-architects-conceptual-mosque/</w:t>
      </w:r>
      <w:r w:rsidR="00324FB2" w:rsidRPr="00400581">
        <w:rPr>
          <w:rFonts w:hint="cs"/>
          <w:b/>
          <w:bCs/>
          <w:color w:val="auto"/>
          <w:rtl/>
          <w:lang w:bidi="ar-IQ"/>
        </w:rPr>
        <w:t xml:space="preserve">،  </w:t>
      </w:r>
      <w:r w:rsidR="00324FB2" w:rsidRPr="00400581">
        <w:rPr>
          <w:rFonts w:hint="cs"/>
          <w:color w:val="auto"/>
          <w:rtl/>
        </w:rPr>
        <w:t>وجد في : 30 مارس / آذار  2013</w:t>
      </w:r>
    </w:p>
  </w:endnote>
  <w:endnote w:id="45">
    <w:p w:rsidR="00207C2B" w:rsidRPr="00400581" w:rsidRDefault="00207C2B" w:rsidP="00324FB2">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hyperlink r:id="rId12" w:history="1">
        <w:r w:rsidRPr="00400581">
          <w:rPr>
            <w:color w:val="auto"/>
          </w:rPr>
          <w:t>http://www.archi-europe.com/news-1009-the-vanishing-mosque-rux-wins-design-as-reform-com.html</w:t>
        </w:r>
      </w:hyperlink>
      <w:r w:rsidR="00324FB2" w:rsidRPr="00400581">
        <w:rPr>
          <w:rFonts w:hint="cs"/>
          <w:color w:val="auto"/>
          <w:rtl/>
        </w:rPr>
        <w:t xml:space="preserve"> ، وجد في : 30 مارس / آذار  2013</w:t>
      </w:r>
    </w:p>
  </w:endnote>
  <w:endnote w:id="46">
    <w:p w:rsidR="00207C2B" w:rsidRPr="00400581" w:rsidRDefault="00207C2B" w:rsidP="00656D96">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نفس المصدر</w:t>
      </w:r>
    </w:p>
  </w:endnote>
  <w:endnote w:id="47">
    <w:p w:rsidR="00816E09" w:rsidRPr="00400581" w:rsidRDefault="00816E09" w:rsidP="006E12D6">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w:t>
      </w:r>
      <w:r w:rsidRPr="00400581">
        <w:rPr>
          <w:color w:val="auto"/>
        </w:rPr>
        <w:t xml:space="preserve"> </w:t>
      </w:r>
      <w:hyperlink r:id="rId13" w:history="1">
        <w:r w:rsidRPr="00400581">
          <w:rPr>
            <w:color w:val="auto"/>
          </w:rPr>
          <w:t>https://en.wikipedia.org/wiki/Cologne_Central_Mosque</w:t>
        </w:r>
      </w:hyperlink>
      <w:r w:rsidRPr="00400581">
        <w:rPr>
          <w:rFonts w:hint="cs"/>
          <w:color w:val="auto"/>
          <w:rtl/>
        </w:rPr>
        <w:t>. بتصرف</w:t>
      </w:r>
      <w:r w:rsidR="006E12D6" w:rsidRPr="00400581">
        <w:rPr>
          <w:rFonts w:hint="cs"/>
          <w:color w:val="auto"/>
          <w:rtl/>
        </w:rPr>
        <w:t xml:space="preserve"> . وجد في : 30 مارس / آذار  2013</w:t>
      </w:r>
    </w:p>
  </w:endnote>
  <w:endnote w:id="48">
    <w:p w:rsidR="00207C2B" w:rsidRPr="00400581" w:rsidRDefault="00207C2B" w:rsidP="008012DD">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w:t>
      </w:r>
      <w:r w:rsidRPr="00400581">
        <w:rPr>
          <w:rFonts w:hint="cs"/>
          <w:color w:val="auto"/>
          <w:rtl/>
        </w:rPr>
        <w:t>نفس المصدر</w:t>
      </w:r>
    </w:p>
  </w:endnote>
  <w:endnote w:id="49">
    <w:p w:rsidR="00C929DB" w:rsidRPr="00400581" w:rsidRDefault="00C929DB" w:rsidP="006E12D6">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hyperlink r:id="rId14" w:history="1">
        <w:r w:rsidRPr="00400581">
          <w:rPr>
            <w:color w:val="auto"/>
          </w:rPr>
          <w:t>http://www.vam.ac.uk/content/articles/c/contemporary-islamic-architecture-projects</w:t>
        </w:r>
      </w:hyperlink>
      <w:r w:rsidR="006E12D6" w:rsidRPr="00400581">
        <w:rPr>
          <w:rFonts w:hint="cs"/>
          <w:color w:val="auto"/>
          <w:rtl/>
        </w:rPr>
        <w:t xml:space="preserve"> ، وجد في : 30 مارس / آذار  2013</w:t>
      </w:r>
    </w:p>
  </w:endnote>
  <w:endnote w:id="50">
    <w:p w:rsidR="00207C2B" w:rsidRPr="00400581" w:rsidRDefault="00207C2B" w:rsidP="00D02C1D">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w:t>
      </w:r>
      <w:r w:rsidRPr="00400581">
        <w:rPr>
          <w:rFonts w:hint="cs"/>
          <w:color w:val="auto"/>
          <w:rtl/>
        </w:rPr>
        <w:t>نفس المصدر</w:t>
      </w:r>
      <w:r w:rsidR="006E12D6" w:rsidRPr="00400581">
        <w:rPr>
          <w:rFonts w:hint="cs"/>
          <w:color w:val="auto"/>
          <w:rtl/>
        </w:rPr>
        <w:t xml:space="preserve"> ،</w:t>
      </w:r>
      <w:r w:rsidRPr="00400581">
        <w:rPr>
          <w:rFonts w:hint="cs"/>
          <w:color w:val="auto"/>
          <w:rtl/>
        </w:rPr>
        <w:t xml:space="preserve"> بتصرف</w:t>
      </w:r>
    </w:p>
  </w:endnote>
  <w:endnote w:id="51">
    <w:p w:rsidR="00207C2B" w:rsidRPr="00400581" w:rsidRDefault="00207C2B" w:rsidP="000F31AC">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w:t>
      </w:r>
      <w:r w:rsidRPr="00400581">
        <w:rPr>
          <w:rFonts w:hint="cs"/>
          <w:color w:val="auto"/>
          <w:rtl/>
        </w:rPr>
        <w:t>نفس المصدر ، بتصرف</w:t>
      </w:r>
    </w:p>
  </w:endnote>
  <w:endnote w:id="52">
    <w:p w:rsidR="00207C2B" w:rsidRPr="00400581" w:rsidRDefault="00207C2B" w:rsidP="006E12D6">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تظهر قراءة ما يهيئه الموقعين التاليين من صور إلى وجود نفس الأفكار في مسجد كورنيش الدوحة  </w:t>
      </w:r>
      <w:r w:rsidRPr="00400581">
        <w:rPr>
          <w:color w:val="auto"/>
        </w:rPr>
        <w:t xml:space="preserve"> </w:t>
      </w:r>
      <w:hyperlink r:id="rId15" w:history="1">
        <w:r w:rsidRPr="00400581">
          <w:rPr>
            <w:color w:val="auto"/>
          </w:rPr>
          <w:t>http://www.csudh.edu/dearhabermas/hadid01.htm</w:t>
        </w:r>
      </w:hyperlink>
      <w:r w:rsidR="006E12D6" w:rsidRPr="00400581">
        <w:rPr>
          <w:rFonts w:hint="cs"/>
          <w:color w:val="auto"/>
          <w:rtl/>
        </w:rPr>
        <w:t xml:space="preserve"> </w:t>
      </w:r>
      <w:r w:rsidRPr="00400581">
        <w:rPr>
          <w:rFonts w:hint="cs"/>
          <w:color w:val="auto"/>
          <w:rtl/>
        </w:rPr>
        <w:t xml:space="preserve">، وكذلك : </w:t>
      </w:r>
      <w:hyperlink r:id="rId16" w:history="1">
        <w:r w:rsidRPr="00400581">
          <w:rPr>
            <w:color w:val="auto"/>
          </w:rPr>
          <w:t>http://archnet.org/library/images/thumbnails.jsp?collection_id=&amp;location_id=9542&amp;place_id=&amp;start=28&amp;limit=9</w:t>
        </w:r>
      </w:hyperlink>
      <w:r w:rsidR="006E12D6" w:rsidRPr="00400581">
        <w:rPr>
          <w:rFonts w:hint="cs"/>
          <w:color w:val="auto"/>
          <w:rtl/>
        </w:rPr>
        <w:t xml:space="preserve"> </w:t>
      </w:r>
      <w:r w:rsidR="006E12D6" w:rsidRPr="00400581">
        <w:rPr>
          <w:rFonts w:hint="cs"/>
          <w:color w:val="auto"/>
          <w:rtl/>
        </w:rPr>
        <w:t>، وجد في : 30 مارس / آذار  2013</w:t>
      </w:r>
    </w:p>
  </w:endnote>
  <w:endnote w:id="53">
    <w:p w:rsidR="00CC09AE" w:rsidRPr="00400581" w:rsidRDefault="00CC09AE" w:rsidP="006E12D6">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r w:rsidR="002626C1">
        <w:fldChar w:fldCharType="begin"/>
      </w:r>
      <w:r w:rsidR="002626C1">
        <w:instrText xml:space="preserve"> HYPERLINK "http://blog.miragestudio7.com/new-islamic-centre-for-london/126/" </w:instrText>
      </w:r>
      <w:r w:rsidR="002626C1">
        <w:fldChar w:fldCharType="separate"/>
      </w:r>
      <w:r w:rsidRPr="00400581">
        <w:rPr>
          <w:color w:val="auto"/>
        </w:rPr>
        <w:t>http://blog.miragestudio7.com/new-islamic-centre-for-london/126</w:t>
      </w:r>
      <w:r w:rsidRPr="00400581">
        <w:rPr>
          <w:color w:val="auto"/>
          <w:rtl/>
        </w:rPr>
        <w:t>/</w:t>
      </w:r>
      <w:r w:rsidR="002626C1">
        <w:rPr>
          <w:color w:val="auto"/>
        </w:rPr>
        <w:fldChar w:fldCharType="end"/>
      </w:r>
      <w:r w:rsidRPr="00400581">
        <w:rPr>
          <w:rFonts w:hint="cs"/>
          <w:color w:val="auto"/>
          <w:rtl/>
        </w:rPr>
        <w:t xml:space="preserve"> ، الصور : </w:t>
      </w:r>
      <w:r w:rsidR="006679E0">
        <w:fldChar w:fldCharType="begin"/>
      </w:r>
      <w:r w:rsidR="006679E0">
        <w:instrText xml:space="preserve"> HYPERLINK "http://clippings.com/images/mangerayvarsabbeymills88jpg-54658" </w:instrText>
      </w:r>
      <w:r w:rsidR="006679E0">
        <w:fldChar w:fldCharType="separate"/>
      </w:r>
      <w:r w:rsidRPr="00400581">
        <w:rPr>
          <w:color w:val="auto"/>
        </w:rPr>
        <w:t>http://clippings.com/images/mangerayvarsabbeymills88jpg-54658</w:t>
      </w:r>
      <w:r w:rsidR="006679E0">
        <w:rPr>
          <w:color w:val="auto"/>
        </w:rPr>
        <w:fldChar w:fldCharType="end"/>
      </w:r>
      <w:r w:rsidR="006E12D6" w:rsidRPr="00400581">
        <w:rPr>
          <w:rFonts w:hint="cs"/>
          <w:color w:val="auto"/>
          <w:rtl/>
        </w:rPr>
        <w:t xml:space="preserve"> ، وجد في : 30 مارس / آذار  2013</w:t>
      </w:r>
    </w:p>
  </w:endnote>
  <w:endnote w:id="54">
    <w:p w:rsidR="009A62B8" w:rsidRPr="00400581" w:rsidRDefault="009A62B8" w:rsidP="009A62B8">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p244 </w:t>
      </w:r>
      <w:r w:rsidRPr="00400581">
        <w:rPr>
          <w:rFonts w:hint="cs"/>
          <w:color w:val="auto"/>
          <w:rtl/>
        </w:rPr>
        <w:t xml:space="preserve"> </w:t>
      </w:r>
      <w:r w:rsidRPr="00400581">
        <w:rPr>
          <w:color w:val="auto"/>
        </w:rPr>
        <w:t xml:space="preserve">Garber , Oleg . </w:t>
      </w:r>
      <w:r w:rsidRPr="00400581">
        <w:rPr>
          <w:rFonts w:hint="cs"/>
          <w:color w:val="auto"/>
          <w:rtl/>
        </w:rPr>
        <w:t xml:space="preserve"> ، وبتصرف .</w:t>
      </w:r>
    </w:p>
  </w:endnote>
  <w:endnote w:id="55">
    <w:p w:rsidR="009A62B8" w:rsidRPr="00400581" w:rsidRDefault="009A62B8" w:rsidP="006E12D6">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w:t>
      </w:r>
      <w:r w:rsidRPr="00400581">
        <w:rPr>
          <w:rFonts w:hint="cs"/>
          <w:color w:val="auto"/>
          <w:rtl/>
        </w:rPr>
        <w:t xml:space="preserve">سامي مهدي ، نوار . </w:t>
      </w:r>
      <w:r w:rsidR="006E12D6" w:rsidRPr="00400581">
        <w:rPr>
          <w:color w:val="auto"/>
          <w:rtl/>
        </w:rPr>
        <w:t>الاغتراب والموضوع المعماري : دراسة في العلاقة بين التصميم والعمارة الرقمية .  رسالة دكتوراه  مقدمة إلى كلية الهندسة ، جامعة القاهرة . 2009</w:t>
      </w:r>
      <w:r w:rsidRPr="00400581">
        <w:rPr>
          <w:rFonts w:hint="cs"/>
          <w:color w:val="auto"/>
          <w:rtl/>
        </w:rPr>
        <w:t xml:space="preserve"> .  ص : 220 </w:t>
      </w:r>
      <w:r w:rsidRPr="00400581">
        <w:rPr>
          <w:color w:val="auto"/>
          <w:rtl/>
        </w:rPr>
        <w:t>–</w:t>
      </w:r>
      <w:r w:rsidRPr="00400581">
        <w:rPr>
          <w:rFonts w:hint="cs"/>
          <w:color w:val="auto"/>
          <w:rtl/>
        </w:rPr>
        <w:t xml:space="preserve"> 223 </w:t>
      </w:r>
      <w:r w:rsidR="00FF48CD" w:rsidRPr="00400581">
        <w:rPr>
          <w:rFonts w:hint="cs"/>
          <w:color w:val="auto"/>
          <w:rtl/>
        </w:rPr>
        <w:t>.</w:t>
      </w:r>
    </w:p>
  </w:endnote>
  <w:endnote w:id="56">
    <w:p w:rsidR="00BF727E" w:rsidRPr="00400581" w:rsidRDefault="00BF727E" w:rsidP="00604622">
      <w:pPr>
        <w:pStyle w:val="EndnoteText"/>
        <w:tabs>
          <w:tab w:val="num" w:pos="706"/>
        </w:tabs>
        <w:spacing w:after="120"/>
        <w:rPr>
          <w:color w:val="auto"/>
          <w:rtl/>
        </w:rPr>
      </w:pPr>
      <w:r w:rsidRPr="00400581">
        <w:rPr>
          <w:color w:val="auto"/>
        </w:rPr>
        <w:endnoteRef/>
      </w:r>
      <w:r w:rsidRPr="00400581">
        <w:rPr>
          <w:color w:val="auto"/>
          <w:rtl/>
        </w:rPr>
        <w:t xml:space="preserve"> </w:t>
      </w:r>
      <w:r w:rsidRPr="00400581">
        <w:rPr>
          <w:rFonts w:hint="cs"/>
          <w:color w:val="auto"/>
          <w:rtl/>
        </w:rPr>
        <w:t xml:space="preserve">-   </w:t>
      </w:r>
      <w:r w:rsidR="00604622" w:rsidRPr="00400581">
        <w:rPr>
          <w:rFonts w:hint="cs"/>
          <w:color w:val="auto"/>
          <w:rtl/>
        </w:rPr>
        <w:t>نيازي</w:t>
      </w:r>
      <w:r w:rsidR="00604622" w:rsidRPr="00400581">
        <w:rPr>
          <w:color w:val="auto"/>
        </w:rPr>
        <w:t xml:space="preserve"> </w:t>
      </w:r>
      <w:r w:rsidR="00604622" w:rsidRPr="00400581">
        <w:rPr>
          <w:rFonts w:hint="cs"/>
          <w:color w:val="auto"/>
          <w:rtl/>
        </w:rPr>
        <w:t xml:space="preserve">طاهر ، أسماء </w:t>
      </w:r>
      <w:r w:rsidRPr="00400581">
        <w:rPr>
          <w:rFonts w:hint="cs"/>
          <w:color w:val="auto"/>
          <w:rtl/>
        </w:rPr>
        <w:t>. ص 123 .</w:t>
      </w:r>
      <w:r w:rsidR="00604622" w:rsidRPr="00400581">
        <w:rPr>
          <w:rFonts w:hint="cs"/>
          <w:color w:val="auto"/>
          <w:rtl/>
        </w:rPr>
        <w:t xml:space="preserve"> بتصرف :</w:t>
      </w:r>
      <w:r w:rsidR="0009363A" w:rsidRPr="00400581">
        <w:rPr>
          <w:rFonts w:hint="cs"/>
          <w:color w:val="auto"/>
          <w:rtl/>
        </w:rPr>
        <w:t xml:space="preserve"> ويسجل البحث هنا تحفظه على مفردة </w:t>
      </w:r>
      <w:r w:rsidR="0009363A" w:rsidRPr="00400581">
        <w:rPr>
          <w:color w:val="auto"/>
          <w:rtl/>
        </w:rPr>
        <w:t>–</w:t>
      </w:r>
      <w:r w:rsidR="0009363A" w:rsidRPr="00400581">
        <w:rPr>
          <w:rFonts w:hint="cs"/>
          <w:color w:val="auto"/>
          <w:rtl/>
        </w:rPr>
        <w:t xml:space="preserve"> الخ</w:t>
      </w:r>
      <w:r w:rsidR="006E12D6" w:rsidRPr="00400581">
        <w:rPr>
          <w:rFonts w:hint="cs"/>
          <w:color w:val="auto"/>
          <w:rtl/>
        </w:rPr>
        <w:t>ال</w:t>
      </w:r>
      <w:r w:rsidR="0009363A" w:rsidRPr="00400581">
        <w:rPr>
          <w:rFonts w:hint="cs"/>
          <w:color w:val="auto"/>
          <w:rtl/>
        </w:rPr>
        <w:t xml:space="preserve">دة </w:t>
      </w:r>
      <w:r w:rsidR="0009363A" w:rsidRPr="00400581">
        <w:rPr>
          <w:color w:val="auto"/>
          <w:rtl/>
        </w:rPr>
        <w:t>–</w:t>
      </w:r>
      <w:r w:rsidR="0009363A" w:rsidRPr="00400581">
        <w:rPr>
          <w:rFonts w:hint="cs"/>
          <w:color w:val="auto"/>
          <w:rtl/>
        </w:rPr>
        <w:t xml:space="preserve"> التي يستخدمها المصدر</w:t>
      </w:r>
      <w:r w:rsidR="00FF48CD" w:rsidRPr="00400581">
        <w:rPr>
          <w:rFonts w:hint="cs"/>
          <w:color w:val="auto"/>
          <w:rtl/>
        </w:rPr>
        <w:t xml:space="preserve"> .</w:t>
      </w:r>
    </w:p>
  </w:endnote>
  <w:endnote w:id="57">
    <w:p w:rsidR="00185AC4" w:rsidRDefault="00BF727E" w:rsidP="00185AC4">
      <w:pPr>
        <w:pStyle w:val="EndnoteText"/>
        <w:tabs>
          <w:tab w:val="num" w:pos="706"/>
        </w:tabs>
        <w:spacing w:after="120"/>
        <w:rPr>
          <w:color w:val="auto"/>
          <w:rtl/>
          <w:lang w:bidi="ar-IQ"/>
        </w:rPr>
      </w:pPr>
      <w:r w:rsidRPr="00400581">
        <w:rPr>
          <w:color w:val="auto"/>
        </w:rPr>
        <w:endnoteRef/>
      </w:r>
      <w:r w:rsidRPr="00400581">
        <w:rPr>
          <w:color w:val="auto"/>
          <w:rtl/>
        </w:rPr>
        <w:t xml:space="preserve"> </w:t>
      </w:r>
      <w:r w:rsidRPr="00400581">
        <w:rPr>
          <w:rFonts w:hint="cs"/>
          <w:color w:val="auto"/>
          <w:rtl/>
        </w:rPr>
        <w:t xml:space="preserve">- </w:t>
      </w:r>
      <w:r w:rsidRPr="00400581">
        <w:rPr>
          <w:color w:val="auto"/>
        </w:rPr>
        <w:t xml:space="preserve"> </w:t>
      </w:r>
      <w:proofErr w:type="spellStart"/>
      <w:r w:rsidRPr="00400581">
        <w:rPr>
          <w:color w:val="auto"/>
        </w:rPr>
        <w:t>Arkoun</w:t>
      </w:r>
      <w:proofErr w:type="spellEnd"/>
      <w:r w:rsidRPr="00400581">
        <w:rPr>
          <w:color w:val="auto"/>
        </w:rPr>
        <w:t xml:space="preserve"> , Mohammed . </w:t>
      </w:r>
      <w:proofErr w:type="gramStart"/>
      <w:r w:rsidRPr="00400581">
        <w:rPr>
          <w:color w:val="auto"/>
        </w:rPr>
        <w:t xml:space="preserve">p271  </w:t>
      </w:r>
      <w:r w:rsidRPr="00400581">
        <w:rPr>
          <w:rFonts w:hint="cs"/>
          <w:color w:val="auto"/>
          <w:rtl/>
        </w:rPr>
        <w:t>،</w:t>
      </w:r>
      <w:proofErr w:type="gramEnd"/>
      <w:r w:rsidRPr="00400581">
        <w:rPr>
          <w:rFonts w:hint="cs"/>
          <w:color w:val="auto"/>
          <w:rtl/>
        </w:rPr>
        <w:t xml:space="preserve"> يتحدث آركون عن العلاقة بين التعليم والمسجد واتباطهما بالتقوى والذات ، ومن ثم علاقة المساجد بمقامات الأولياء التي شملها مفهوم القدسية ، هذا بالإضافة إلى كون المسجد يمكن أن يكون مأوى سياسيا . </w:t>
      </w:r>
    </w:p>
    <w:p w:rsidR="00185AC4" w:rsidRDefault="00185AC4" w:rsidP="00400581">
      <w:pPr>
        <w:pStyle w:val="EndnoteText"/>
        <w:tabs>
          <w:tab w:val="num" w:pos="706"/>
        </w:tabs>
        <w:spacing w:after="120"/>
        <w:rPr>
          <w:color w:val="auto"/>
          <w:rtl/>
          <w:lang w:bidi="ar-IQ"/>
        </w:rPr>
      </w:pPr>
    </w:p>
    <w:p w:rsidR="00524AD8" w:rsidRDefault="00524AD8" w:rsidP="00400581">
      <w:pPr>
        <w:pStyle w:val="EndnoteText"/>
        <w:tabs>
          <w:tab w:val="num" w:pos="706"/>
        </w:tabs>
        <w:spacing w:after="120"/>
        <w:rPr>
          <w:noProof/>
          <w:color w:val="auto"/>
          <w:rtl/>
        </w:rPr>
      </w:pPr>
      <w:r>
        <w:rPr>
          <w:noProof/>
          <w:color w:val="auto"/>
          <w:rtl/>
        </w:rPr>
        <w:drawing>
          <wp:inline distT="0" distB="0" distL="0" distR="0">
            <wp:extent cx="5472430" cy="7522617"/>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5472430" cy="7522617"/>
                    </a:xfrm>
                    <a:prstGeom prst="rect">
                      <a:avLst/>
                    </a:prstGeom>
                    <a:noFill/>
                    <a:ln w="9525">
                      <a:noFill/>
                      <a:miter lim="800000"/>
                      <a:headEnd/>
                      <a:tailEnd/>
                    </a:ln>
                  </pic:spPr>
                </pic:pic>
              </a:graphicData>
            </a:graphic>
          </wp:inline>
        </w:drawing>
      </w:r>
    </w:p>
    <w:p w:rsidR="00185AC4" w:rsidRDefault="00524AD8" w:rsidP="00400581">
      <w:pPr>
        <w:pStyle w:val="EndnoteText"/>
        <w:tabs>
          <w:tab w:val="num" w:pos="706"/>
        </w:tabs>
        <w:spacing w:after="120"/>
        <w:rPr>
          <w:color w:val="auto"/>
          <w:rtl/>
          <w:lang w:bidi="ar-IQ"/>
        </w:rPr>
      </w:pPr>
      <w:r>
        <w:rPr>
          <w:rFonts w:hint="cs"/>
          <w:noProof/>
          <w:color w:val="auto"/>
          <w:rtl/>
        </w:rPr>
        <w:drawing>
          <wp:inline distT="0" distB="0" distL="0" distR="0">
            <wp:extent cx="5472430" cy="8464883"/>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5472430" cy="8464883"/>
                    </a:xfrm>
                    <a:prstGeom prst="rect">
                      <a:avLst/>
                    </a:prstGeom>
                    <a:noFill/>
                    <a:ln w="9525">
                      <a:noFill/>
                      <a:miter lim="800000"/>
                      <a:headEnd/>
                      <a:tailEnd/>
                    </a:ln>
                  </pic:spPr>
                </pic:pic>
              </a:graphicData>
            </a:graphic>
          </wp:inline>
        </w:drawing>
      </w:r>
    </w:p>
    <w:p w:rsidR="00524AD8" w:rsidRDefault="00407E61" w:rsidP="00400581">
      <w:pPr>
        <w:pStyle w:val="EndnoteText"/>
        <w:tabs>
          <w:tab w:val="num" w:pos="706"/>
        </w:tabs>
        <w:spacing w:after="120"/>
        <w:rPr>
          <w:color w:val="auto"/>
          <w:rtl/>
          <w:lang w:bidi="ar-IQ"/>
        </w:rPr>
      </w:pPr>
      <w:r>
        <w:rPr>
          <w:rFonts w:hint="cs"/>
          <w:noProof/>
          <w:color w:val="auto"/>
          <w:rtl/>
        </w:rPr>
        <w:drawing>
          <wp:inline distT="0" distB="0" distL="0" distR="0">
            <wp:extent cx="5472430" cy="8954770"/>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5472430" cy="8954770"/>
                    </a:xfrm>
                    <a:prstGeom prst="rect">
                      <a:avLst/>
                    </a:prstGeom>
                    <a:noFill/>
                    <a:ln w="9525">
                      <a:noFill/>
                      <a:miter lim="800000"/>
                      <a:headEnd/>
                      <a:tailEnd/>
                    </a:ln>
                  </pic:spPr>
                </pic:pic>
              </a:graphicData>
            </a:graphic>
          </wp:inline>
        </w:drawing>
      </w:r>
    </w:p>
    <w:p w:rsidR="00524AD8" w:rsidRDefault="00407E61" w:rsidP="00400581">
      <w:pPr>
        <w:pStyle w:val="EndnoteText"/>
        <w:tabs>
          <w:tab w:val="num" w:pos="706"/>
        </w:tabs>
        <w:spacing w:after="120"/>
        <w:rPr>
          <w:color w:val="auto"/>
          <w:rtl/>
          <w:lang w:bidi="ar-IQ"/>
        </w:rPr>
      </w:pPr>
      <w:r>
        <w:rPr>
          <w:rFonts w:hint="cs"/>
          <w:noProof/>
          <w:color w:val="auto"/>
          <w:rtl/>
        </w:rPr>
        <w:drawing>
          <wp:inline distT="0" distB="0" distL="0" distR="0">
            <wp:extent cx="5465135" cy="7846828"/>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5472430" cy="7857302"/>
                    </a:xfrm>
                    <a:prstGeom prst="rect">
                      <a:avLst/>
                    </a:prstGeom>
                    <a:noFill/>
                    <a:ln w="9525">
                      <a:noFill/>
                      <a:miter lim="800000"/>
                      <a:headEnd/>
                      <a:tailEnd/>
                    </a:ln>
                  </pic:spPr>
                </pic:pic>
              </a:graphicData>
            </a:graphic>
          </wp:inline>
        </w:drawing>
      </w:r>
    </w:p>
    <w:p w:rsidR="00524AD8" w:rsidRDefault="00524AD8" w:rsidP="00400581">
      <w:pPr>
        <w:pStyle w:val="EndnoteText"/>
        <w:tabs>
          <w:tab w:val="num" w:pos="706"/>
        </w:tabs>
        <w:spacing w:after="120"/>
        <w:rPr>
          <w:color w:val="auto"/>
          <w:rtl/>
          <w:lang w:bidi="ar-IQ"/>
        </w:rPr>
      </w:pPr>
    </w:p>
    <w:p w:rsidR="00524AD8" w:rsidRDefault="004C61BD" w:rsidP="00400581">
      <w:pPr>
        <w:pStyle w:val="EndnoteText"/>
        <w:tabs>
          <w:tab w:val="num" w:pos="706"/>
        </w:tabs>
        <w:spacing w:after="120"/>
        <w:rPr>
          <w:color w:val="auto"/>
          <w:rtl/>
          <w:lang w:bidi="ar-IQ"/>
        </w:rPr>
      </w:pPr>
      <w:r>
        <w:rPr>
          <w:rFonts w:hint="cs"/>
          <w:noProof/>
          <w:color w:val="auto"/>
          <w:rtl/>
        </w:rPr>
        <w:drawing>
          <wp:inline distT="0" distB="0" distL="0" distR="0">
            <wp:extent cx="5465135" cy="8016949"/>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srcRect/>
                    <a:stretch>
                      <a:fillRect/>
                    </a:stretch>
                  </pic:blipFill>
                  <pic:spPr bwMode="auto">
                    <a:xfrm>
                      <a:off x="0" y="0"/>
                      <a:ext cx="5472430" cy="8027650"/>
                    </a:xfrm>
                    <a:prstGeom prst="rect">
                      <a:avLst/>
                    </a:prstGeom>
                    <a:noFill/>
                    <a:ln w="9525">
                      <a:noFill/>
                      <a:miter lim="800000"/>
                      <a:headEnd/>
                      <a:tailEnd/>
                    </a:ln>
                  </pic:spPr>
                </pic:pic>
              </a:graphicData>
            </a:graphic>
          </wp:inline>
        </w:drawing>
      </w:r>
    </w:p>
    <w:p w:rsidR="00524AD8" w:rsidRDefault="00524AD8" w:rsidP="00400581">
      <w:pPr>
        <w:pStyle w:val="EndnoteText"/>
        <w:tabs>
          <w:tab w:val="num" w:pos="706"/>
        </w:tabs>
        <w:spacing w:after="120"/>
        <w:rPr>
          <w:color w:val="auto"/>
          <w:rtl/>
          <w:lang w:bidi="ar-IQ"/>
        </w:rPr>
      </w:pPr>
    </w:p>
    <w:p w:rsidR="00524AD8" w:rsidRDefault="004C61BD" w:rsidP="00400581">
      <w:pPr>
        <w:pStyle w:val="EndnoteText"/>
        <w:tabs>
          <w:tab w:val="num" w:pos="706"/>
        </w:tabs>
        <w:spacing w:after="120"/>
        <w:rPr>
          <w:color w:val="auto"/>
          <w:rtl/>
          <w:lang w:bidi="ar-IQ"/>
        </w:rPr>
      </w:pPr>
      <w:r>
        <w:rPr>
          <w:rFonts w:hint="cs"/>
          <w:noProof/>
          <w:color w:val="auto"/>
          <w:rtl/>
        </w:rPr>
        <w:drawing>
          <wp:inline distT="0" distB="0" distL="0" distR="0">
            <wp:extent cx="5472430" cy="8457126"/>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srcRect/>
                    <a:stretch>
                      <a:fillRect/>
                    </a:stretch>
                  </pic:blipFill>
                  <pic:spPr bwMode="auto">
                    <a:xfrm>
                      <a:off x="0" y="0"/>
                      <a:ext cx="5472430" cy="8457126"/>
                    </a:xfrm>
                    <a:prstGeom prst="rect">
                      <a:avLst/>
                    </a:prstGeom>
                    <a:noFill/>
                    <a:ln w="9525">
                      <a:noFill/>
                      <a:miter lim="800000"/>
                      <a:headEnd/>
                      <a:tailEnd/>
                    </a:ln>
                  </pic:spPr>
                </pic:pic>
              </a:graphicData>
            </a:graphic>
          </wp:inline>
        </w:drawing>
      </w:r>
    </w:p>
    <w:p w:rsidR="00524AD8" w:rsidRDefault="00A94CE6" w:rsidP="00A94CE6">
      <w:pPr>
        <w:pStyle w:val="EndnoteText"/>
        <w:tabs>
          <w:tab w:val="num" w:pos="706"/>
        </w:tabs>
        <w:spacing w:after="120"/>
        <w:jc w:val="center"/>
        <w:rPr>
          <w:color w:val="auto"/>
          <w:rtl/>
          <w:lang w:bidi="ar-IQ"/>
        </w:rPr>
      </w:pPr>
      <w:r>
        <w:rPr>
          <w:rFonts w:hint="cs"/>
          <w:noProof/>
          <w:color w:val="auto"/>
          <w:rtl/>
        </w:rPr>
        <w:drawing>
          <wp:inline distT="0" distB="0" distL="0" distR="0">
            <wp:extent cx="3200400" cy="415925"/>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a:stretch>
                      <a:fillRect/>
                    </a:stretch>
                  </pic:blipFill>
                  <pic:spPr bwMode="auto">
                    <a:xfrm>
                      <a:off x="0" y="0"/>
                      <a:ext cx="3200400" cy="415925"/>
                    </a:xfrm>
                    <a:prstGeom prst="rect">
                      <a:avLst/>
                    </a:prstGeom>
                    <a:noFill/>
                    <a:ln w="9525">
                      <a:noFill/>
                      <a:miter lim="800000"/>
                      <a:headEnd/>
                      <a:tailEnd/>
                    </a:ln>
                  </pic:spPr>
                </pic:pic>
              </a:graphicData>
            </a:graphic>
          </wp:inline>
        </w:drawing>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1510"/>
        <w:gridCol w:w="1134"/>
        <w:gridCol w:w="979"/>
        <w:gridCol w:w="864"/>
        <w:gridCol w:w="992"/>
        <w:gridCol w:w="1134"/>
        <w:gridCol w:w="1427"/>
      </w:tblGrid>
      <w:tr w:rsidR="00A94CE6" w:rsidRPr="003E1BC3" w:rsidTr="00B16BC2">
        <w:trPr>
          <w:trHeight w:val="390"/>
        </w:trPr>
        <w:tc>
          <w:tcPr>
            <w:tcW w:w="1992" w:type="dxa"/>
            <w:gridSpan w:val="2"/>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A94CE6" w:rsidRPr="00A94CE6" w:rsidRDefault="00A94CE6" w:rsidP="00945033">
            <w:pPr>
              <w:rPr>
                <w:b/>
                <w:bCs/>
                <w:color w:val="auto"/>
                <w:sz w:val="18"/>
                <w:szCs w:val="18"/>
                <w:rtl/>
                <w:lang w:bidi="ar-IQ"/>
              </w:rPr>
            </w:pPr>
            <w:bookmarkStart w:id="0" w:name="_GoBack" w:colFirst="4" w:colLast="6"/>
            <w:r w:rsidRPr="00A94CE6">
              <w:rPr>
                <w:rFonts w:hint="cs"/>
                <w:b/>
                <w:bCs/>
                <w:color w:val="auto"/>
                <w:sz w:val="18"/>
                <w:szCs w:val="18"/>
                <w:rtl/>
                <w:lang w:bidi="ar-IQ"/>
              </w:rPr>
              <w:t>إسم المسجد</w:t>
            </w:r>
          </w:p>
        </w:tc>
        <w:tc>
          <w:tcPr>
            <w:tcW w:w="2977" w:type="dxa"/>
            <w:gridSpan w:val="3"/>
            <w:tcBorders>
              <w:top w:val="double" w:sz="4" w:space="0" w:color="auto"/>
              <w:left w:val="double" w:sz="4" w:space="0" w:color="auto"/>
              <w:bottom w:val="single" w:sz="4" w:space="0" w:color="auto"/>
              <w:right w:val="double" w:sz="4" w:space="0" w:color="auto"/>
            </w:tcBorders>
            <w:shd w:val="clear" w:color="auto" w:fill="auto"/>
            <w:vAlign w:val="center"/>
          </w:tcPr>
          <w:p w:rsidR="00A94CE6" w:rsidRPr="00A94CE6" w:rsidRDefault="00A94CE6" w:rsidP="00945033">
            <w:pPr>
              <w:rPr>
                <w:b/>
                <w:bCs/>
                <w:color w:val="auto"/>
                <w:sz w:val="18"/>
                <w:szCs w:val="18"/>
                <w:rtl/>
                <w:lang w:bidi="ar-IQ"/>
              </w:rPr>
            </w:pPr>
            <w:r w:rsidRPr="00A94CE6">
              <w:rPr>
                <w:rFonts w:hint="cs"/>
                <w:b/>
                <w:bCs/>
                <w:color w:val="auto"/>
                <w:sz w:val="18"/>
                <w:szCs w:val="18"/>
                <w:rtl/>
                <w:lang w:bidi="ar-IQ"/>
              </w:rPr>
              <w:t>المكونات الأساسية</w:t>
            </w:r>
          </w:p>
        </w:tc>
        <w:tc>
          <w:tcPr>
            <w:tcW w:w="3553" w:type="dxa"/>
            <w:gridSpan w:val="3"/>
            <w:tcBorders>
              <w:top w:val="double" w:sz="4" w:space="0" w:color="auto"/>
              <w:left w:val="double" w:sz="4" w:space="0" w:color="auto"/>
              <w:bottom w:val="single" w:sz="4" w:space="0" w:color="auto"/>
              <w:right w:val="double" w:sz="4" w:space="0" w:color="auto"/>
            </w:tcBorders>
            <w:shd w:val="clear" w:color="auto" w:fill="auto"/>
            <w:vAlign w:val="center"/>
          </w:tcPr>
          <w:p w:rsidR="00A94CE6" w:rsidRPr="00A94CE6" w:rsidRDefault="00A94CE6" w:rsidP="00945033">
            <w:pPr>
              <w:rPr>
                <w:b/>
                <w:bCs/>
                <w:color w:val="auto"/>
                <w:sz w:val="18"/>
                <w:szCs w:val="18"/>
                <w:rtl/>
                <w:lang w:bidi="ar-IQ"/>
              </w:rPr>
            </w:pPr>
            <w:r w:rsidRPr="00A94CE6">
              <w:rPr>
                <w:rFonts w:hint="cs"/>
                <w:b/>
                <w:bCs/>
                <w:color w:val="auto"/>
                <w:sz w:val="18"/>
                <w:szCs w:val="18"/>
                <w:rtl/>
                <w:lang w:bidi="ar-IQ"/>
              </w:rPr>
              <w:t>المكونات الإضافية</w:t>
            </w:r>
          </w:p>
        </w:tc>
      </w:tr>
      <w:tr w:rsidR="00A94CE6" w:rsidRPr="003E1BC3" w:rsidTr="00B16BC2">
        <w:tc>
          <w:tcPr>
            <w:tcW w:w="1992" w:type="dxa"/>
            <w:gridSpan w:val="2"/>
            <w:vMerge/>
            <w:tcBorders>
              <w:top w:val="double" w:sz="4" w:space="0" w:color="auto"/>
              <w:left w:val="double" w:sz="4" w:space="0" w:color="auto"/>
              <w:bottom w:val="double" w:sz="4" w:space="0" w:color="auto"/>
              <w:right w:val="double" w:sz="4" w:space="0" w:color="auto"/>
            </w:tcBorders>
            <w:shd w:val="clear" w:color="auto" w:fill="auto"/>
            <w:vAlign w:val="center"/>
          </w:tcPr>
          <w:p w:rsidR="00A94CE6" w:rsidRPr="00A94CE6" w:rsidRDefault="00A94CE6" w:rsidP="00945033">
            <w:pPr>
              <w:rPr>
                <w:b/>
                <w:bCs/>
                <w:color w:val="auto"/>
                <w:sz w:val="18"/>
                <w:szCs w:val="18"/>
                <w:rtl/>
                <w:lang w:bidi="ar-IQ"/>
              </w:rPr>
            </w:pPr>
          </w:p>
        </w:tc>
        <w:tc>
          <w:tcPr>
            <w:tcW w:w="1134" w:type="dxa"/>
            <w:tcBorders>
              <w:top w:val="single" w:sz="4" w:space="0" w:color="auto"/>
              <w:left w:val="double" w:sz="4" w:space="0" w:color="auto"/>
              <w:bottom w:val="double" w:sz="4" w:space="0" w:color="auto"/>
            </w:tcBorders>
            <w:shd w:val="clear" w:color="auto" w:fill="auto"/>
            <w:vAlign w:val="center"/>
          </w:tcPr>
          <w:p w:rsidR="00A94CE6" w:rsidRPr="00A94CE6" w:rsidRDefault="00A94CE6" w:rsidP="00945033">
            <w:pPr>
              <w:rPr>
                <w:b/>
                <w:bCs/>
                <w:color w:val="auto"/>
                <w:sz w:val="18"/>
                <w:szCs w:val="18"/>
                <w:rtl/>
                <w:lang w:bidi="ar-IQ"/>
              </w:rPr>
            </w:pPr>
            <w:r w:rsidRPr="00A94CE6">
              <w:rPr>
                <w:rFonts w:hint="cs"/>
                <w:b/>
                <w:bCs/>
                <w:color w:val="auto"/>
                <w:sz w:val="18"/>
                <w:szCs w:val="18"/>
                <w:rtl/>
                <w:lang w:bidi="ar-IQ"/>
              </w:rPr>
              <w:t>إيقاع المصلى</w:t>
            </w:r>
          </w:p>
        </w:tc>
        <w:tc>
          <w:tcPr>
            <w:tcW w:w="979" w:type="dxa"/>
            <w:tcBorders>
              <w:top w:val="single" w:sz="4" w:space="0" w:color="auto"/>
              <w:bottom w:val="double" w:sz="4" w:space="0" w:color="auto"/>
            </w:tcBorders>
            <w:shd w:val="clear" w:color="auto" w:fill="auto"/>
            <w:vAlign w:val="center"/>
          </w:tcPr>
          <w:p w:rsidR="00A94CE6" w:rsidRPr="00A94CE6" w:rsidRDefault="00A94CE6" w:rsidP="00945033">
            <w:pPr>
              <w:rPr>
                <w:b/>
                <w:bCs/>
                <w:color w:val="auto"/>
                <w:sz w:val="18"/>
                <w:szCs w:val="18"/>
                <w:rtl/>
                <w:lang w:bidi="ar-IQ"/>
              </w:rPr>
            </w:pPr>
            <w:r w:rsidRPr="00A94CE6">
              <w:rPr>
                <w:rFonts w:hint="cs"/>
                <w:b/>
                <w:bCs/>
                <w:color w:val="auto"/>
                <w:sz w:val="18"/>
                <w:szCs w:val="18"/>
                <w:rtl/>
                <w:lang w:bidi="ar-IQ"/>
              </w:rPr>
              <w:t>حائط القبلة</w:t>
            </w:r>
          </w:p>
        </w:tc>
        <w:tc>
          <w:tcPr>
            <w:tcW w:w="864" w:type="dxa"/>
            <w:tcBorders>
              <w:top w:val="single" w:sz="4" w:space="0" w:color="auto"/>
              <w:bottom w:val="double" w:sz="4" w:space="0" w:color="auto"/>
              <w:right w:val="double" w:sz="4" w:space="0" w:color="auto"/>
            </w:tcBorders>
            <w:shd w:val="clear" w:color="auto" w:fill="auto"/>
            <w:vAlign w:val="center"/>
          </w:tcPr>
          <w:p w:rsidR="00A94CE6" w:rsidRPr="00A94CE6" w:rsidRDefault="00A94CE6" w:rsidP="00945033">
            <w:pPr>
              <w:rPr>
                <w:b/>
                <w:bCs/>
                <w:color w:val="auto"/>
                <w:sz w:val="18"/>
                <w:szCs w:val="18"/>
                <w:rtl/>
                <w:lang w:bidi="ar-IQ"/>
              </w:rPr>
            </w:pPr>
            <w:r w:rsidRPr="00A94CE6">
              <w:rPr>
                <w:rFonts w:hint="cs"/>
                <w:b/>
                <w:bCs/>
                <w:color w:val="auto"/>
                <w:sz w:val="18"/>
                <w:szCs w:val="18"/>
                <w:rtl/>
                <w:lang w:bidi="ar-IQ"/>
              </w:rPr>
              <w:t>المأذنة</w:t>
            </w:r>
          </w:p>
        </w:tc>
        <w:tc>
          <w:tcPr>
            <w:tcW w:w="992" w:type="dxa"/>
            <w:tcBorders>
              <w:top w:val="single" w:sz="4" w:space="0" w:color="auto"/>
              <w:left w:val="double" w:sz="4" w:space="0" w:color="auto"/>
              <w:bottom w:val="double" w:sz="4" w:space="0" w:color="auto"/>
            </w:tcBorders>
            <w:shd w:val="clear" w:color="auto" w:fill="auto"/>
            <w:vAlign w:val="center"/>
          </w:tcPr>
          <w:p w:rsidR="00A94CE6" w:rsidRPr="00A94CE6" w:rsidRDefault="00A94CE6" w:rsidP="00945033">
            <w:pPr>
              <w:rPr>
                <w:b/>
                <w:bCs/>
                <w:color w:val="auto"/>
                <w:sz w:val="18"/>
                <w:szCs w:val="18"/>
                <w:rtl/>
                <w:lang w:bidi="ar-IQ"/>
              </w:rPr>
            </w:pPr>
            <w:r w:rsidRPr="00A94CE6">
              <w:rPr>
                <w:rFonts w:hint="cs"/>
                <w:b/>
                <w:bCs/>
                <w:color w:val="auto"/>
                <w:sz w:val="18"/>
                <w:szCs w:val="18"/>
                <w:rtl/>
                <w:lang w:bidi="ar-IQ"/>
              </w:rPr>
              <w:t xml:space="preserve">القبة </w:t>
            </w:r>
          </w:p>
        </w:tc>
        <w:tc>
          <w:tcPr>
            <w:tcW w:w="1134" w:type="dxa"/>
            <w:tcBorders>
              <w:top w:val="single" w:sz="4" w:space="0" w:color="auto"/>
              <w:bottom w:val="double" w:sz="4" w:space="0" w:color="auto"/>
            </w:tcBorders>
            <w:shd w:val="clear" w:color="auto" w:fill="auto"/>
            <w:vAlign w:val="center"/>
          </w:tcPr>
          <w:p w:rsidR="00A94CE6" w:rsidRPr="00A94CE6" w:rsidRDefault="00A94CE6" w:rsidP="00945033">
            <w:pPr>
              <w:rPr>
                <w:b/>
                <w:bCs/>
                <w:color w:val="auto"/>
                <w:sz w:val="18"/>
                <w:szCs w:val="18"/>
                <w:rtl/>
                <w:lang w:bidi="ar-IQ"/>
              </w:rPr>
            </w:pPr>
            <w:r w:rsidRPr="00A94CE6">
              <w:rPr>
                <w:rFonts w:hint="cs"/>
                <w:b/>
                <w:bCs/>
                <w:color w:val="auto"/>
                <w:sz w:val="18"/>
                <w:szCs w:val="18"/>
                <w:rtl/>
                <w:lang w:bidi="ar-IQ"/>
              </w:rPr>
              <w:t xml:space="preserve">الصحن </w:t>
            </w:r>
          </w:p>
        </w:tc>
        <w:tc>
          <w:tcPr>
            <w:tcW w:w="1427" w:type="dxa"/>
            <w:tcBorders>
              <w:top w:val="single" w:sz="4" w:space="0" w:color="auto"/>
              <w:bottom w:val="double" w:sz="4" w:space="0" w:color="auto"/>
              <w:right w:val="double" w:sz="4" w:space="0" w:color="auto"/>
            </w:tcBorders>
            <w:shd w:val="clear" w:color="auto" w:fill="auto"/>
            <w:vAlign w:val="center"/>
          </w:tcPr>
          <w:p w:rsidR="00A94CE6" w:rsidRPr="00A94CE6" w:rsidRDefault="00A94CE6" w:rsidP="00945033">
            <w:pPr>
              <w:rPr>
                <w:b/>
                <w:bCs/>
                <w:color w:val="auto"/>
                <w:sz w:val="18"/>
                <w:szCs w:val="18"/>
                <w:rtl/>
                <w:lang w:bidi="ar-IQ"/>
              </w:rPr>
            </w:pPr>
            <w:r w:rsidRPr="00A94CE6">
              <w:rPr>
                <w:rFonts w:hint="cs"/>
                <w:b/>
                <w:bCs/>
                <w:color w:val="auto"/>
                <w:sz w:val="18"/>
                <w:szCs w:val="18"/>
                <w:rtl/>
                <w:lang w:bidi="ar-IQ"/>
              </w:rPr>
              <w:t>معالجة السطوح</w:t>
            </w:r>
          </w:p>
        </w:tc>
      </w:tr>
      <w:bookmarkEnd w:id="0"/>
      <w:tr w:rsidR="00A94CE6" w:rsidRPr="003E1BC3" w:rsidTr="007953CB">
        <w:trPr>
          <w:trHeight w:val="1022"/>
        </w:trPr>
        <w:tc>
          <w:tcPr>
            <w:tcW w:w="482" w:type="dxa"/>
            <w:vMerge w:val="restart"/>
            <w:tcBorders>
              <w:top w:val="double" w:sz="4" w:space="0" w:color="auto"/>
              <w:left w:val="double" w:sz="4" w:space="0" w:color="auto"/>
              <w:bottom w:val="double" w:sz="4" w:space="0" w:color="auto"/>
              <w:right w:val="double" w:sz="4" w:space="0" w:color="auto"/>
            </w:tcBorders>
            <w:shd w:val="clear" w:color="auto" w:fill="auto"/>
            <w:textDirection w:val="tbRl"/>
            <w:vAlign w:val="center"/>
          </w:tcPr>
          <w:p w:rsidR="00A94CE6" w:rsidRPr="00A94CE6" w:rsidRDefault="00A94CE6" w:rsidP="00945033">
            <w:pPr>
              <w:ind w:left="113" w:right="113"/>
              <w:jc w:val="center"/>
              <w:rPr>
                <w:color w:val="auto"/>
                <w:sz w:val="18"/>
                <w:szCs w:val="18"/>
                <w:rtl/>
                <w:lang w:bidi="ar-IQ"/>
              </w:rPr>
            </w:pPr>
            <w:r w:rsidRPr="00A94CE6">
              <w:rPr>
                <w:rFonts w:hint="cs"/>
                <w:color w:val="auto"/>
                <w:sz w:val="18"/>
                <w:szCs w:val="18"/>
                <w:rtl/>
                <w:lang w:bidi="ar-IQ"/>
              </w:rPr>
              <w:t>المساجد في البلدان الإسلامية</w:t>
            </w:r>
          </w:p>
        </w:tc>
        <w:tc>
          <w:tcPr>
            <w:tcW w:w="1510" w:type="dxa"/>
            <w:tcBorders>
              <w:top w:val="double" w:sz="4" w:space="0" w:color="auto"/>
              <w:left w:val="double" w:sz="4" w:space="0" w:color="auto"/>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مسجد شعاع الضوء</w:t>
            </w:r>
          </w:p>
        </w:tc>
        <w:tc>
          <w:tcPr>
            <w:tcW w:w="1134" w:type="dxa"/>
            <w:tcBorders>
              <w:top w:val="double" w:sz="4" w:space="0" w:color="auto"/>
              <w:left w:val="double" w:sz="4" w:space="0" w:color="auto"/>
              <w:right w:val="sing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 xml:space="preserve">المصلى ذو جزئين يكونان شكل موشوري باتجاه القبلة </w:t>
            </w:r>
          </w:p>
        </w:tc>
        <w:tc>
          <w:tcPr>
            <w:tcW w:w="979" w:type="dxa"/>
            <w:tcBorders>
              <w:top w:val="double" w:sz="4" w:space="0" w:color="auto"/>
              <w:left w:val="sing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لا يوجد حائط فعلي للقبلة</w:t>
            </w:r>
          </w:p>
        </w:tc>
        <w:tc>
          <w:tcPr>
            <w:tcW w:w="1856" w:type="dxa"/>
            <w:gridSpan w:val="2"/>
            <w:tcBorders>
              <w:top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المأذنة مدمجة مع القبة ليس لأي منهما شكل واضح</w:t>
            </w:r>
          </w:p>
        </w:tc>
        <w:tc>
          <w:tcPr>
            <w:tcW w:w="1134" w:type="dxa"/>
            <w:tcBorders>
              <w:top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لا صحن</w:t>
            </w:r>
          </w:p>
        </w:tc>
        <w:tc>
          <w:tcPr>
            <w:tcW w:w="1427" w:type="dxa"/>
            <w:tcBorders>
              <w:top w:val="double" w:sz="4" w:space="0" w:color="auto"/>
              <w:right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استخدام الزخرفة باسلوب يعتمد على الإنارة في الفضاءات العامة للمسجد</w:t>
            </w:r>
          </w:p>
        </w:tc>
      </w:tr>
      <w:tr w:rsidR="00A94CE6" w:rsidRPr="003E1BC3" w:rsidTr="007953CB">
        <w:trPr>
          <w:trHeight w:val="1237"/>
        </w:trPr>
        <w:tc>
          <w:tcPr>
            <w:tcW w:w="482" w:type="dxa"/>
            <w:vMerge/>
            <w:tcBorders>
              <w:left w:val="double" w:sz="4" w:space="0" w:color="auto"/>
              <w:bottom w:val="double" w:sz="4" w:space="0" w:color="auto"/>
              <w:right w:val="double" w:sz="4" w:space="0" w:color="auto"/>
            </w:tcBorders>
            <w:shd w:val="clear" w:color="auto" w:fill="auto"/>
            <w:textDirection w:val="tbRl"/>
            <w:vAlign w:val="center"/>
          </w:tcPr>
          <w:p w:rsidR="00A94CE6" w:rsidRPr="00A94CE6" w:rsidRDefault="00A94CE6" w:rsidP="00945033">
            <w:pPr>
              <w:ind w:left="113" w:right="113"/>
              <w:jc w:val="center"/>
              <w:rPr>
                <w:color w:val="auto"/>
                <w:sz w:val="18"/>
                <w:szCs w:val="18"/>
                <w:rtl/>
                <w:lang w:bidi="ar-IQ"/>
              </w:rPr>
            </w:pPr>
          </w:p>
        </w:tc>
        <w:tc>
          <w:tcPr>
            <w:tcW w:w="1510" w:type="dxa"/>
            <w:tcBorders>
              <w:left w:val="double" w:sz="4" w:space="0" w:color="auto"/>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مسجد قلب دبي</w:t>
            </w:r>
          </w:p>
        </w:tc>
        <w:tc>
          <w:tcPr>
            <w:tcW w:w="1134" w:type="dxa"/>
            <w:tcBorders>
              <w:left w:val="double" w:sz="4" w:space="0" w:color="auto"/>
            </w:tcBorders>
            <w:shd w:val="clear" w:color="auto" w:fill="auto"/>
            <w:vAlign w:val="center"/>
          </w:tcPr>
          <w:p w:rsidR="00A94CE6" w:rsidRPr="00A94CE6" w:rsidRDefault="00A94CE6" w:rsidP="00945033">
            <w:pPr>
              <w:rPr>
                <w:rFonts w:ascii="Times New Roman" w:hAnsi="Times New Roman" w:cs="Times New Roman"/>
                <w:color w:val="auto"/>
                <w:sz w:val="18"/>
                <w:szCs w:val="18"/>
                <w:lang w:bidi="ar-EG"/>
              </w:rPr>
            </w:pPr>
            <w:r w:rsidRPr="00A94CE6">
              <w:rPr>
                <w:rFonts w:hint="cs"/>
                <w:color w:val="auto"/>
                <w:sz w:val="18"/>
                <w:szCs w:val="18"/>
                <w:rtl/>
                <w:lang w:bidi="ar-IQ"/>
              </w:rPr>
              <w:t>المصلى مدمج مع القبة</w:t>
            </w:r>
          </w:p>
        </w:tc>
        <w:tc>
          <w:tcPr>
            <w:tcW w:w="979" w:type="dxa"/>
            <w:shd w:val="clear" w:color="auto" w:fill="auto"/>
            <w:vAlign w:val="center"/>
          </w:tcPr>
          <w:p w:rsidR="00A94CE6" w:rsidRPr="00A94CE6" w:rsidRDefault="00A94CE6" w:rsidP="00945033">
            <w:pPr>
              <w:rPr>
                <w:color w:val="auto"/>
                <w:sz w:val="18"/>
                <w:szCs w:val="18"/>
              </w:rPr>
            </w:pPr>
            <w:r w:rsidRPr="00A94CE6">
              <w:rPr>
                <w:rFonts w:hint="cs"/>
                <w:color w:val="auto"/>
                <w:sz w:val="18"/>
                <w:szCs w:val="18"/>
                <w:rtl/>
              </w:rPr>
              <w:t xml:space="preserve">حائط القبلة يحمل الخط العربي </w:t>
            </w:r>
          </w:p>
        </w:tc>
        <w:tc>
          <w:tcPr>
            <w:tcW w:w="864" w:type="dxa"/>
            <w:tcBorders>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الماذنة تختفي في قلب القبة</w:t>
            </w:r>
          </w:p>
        </w:tc>
        <w:tc>
          <w:tcPr>
            <w:tcW w:w="992" w:type="dxa"/>
            <w:tcBorders>
              <w:left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القبة تحمل إيقاع المصلى</w:t>
            </w:r>
          </w:p>
        </w:tc>
        <w:tc>
          <w:tcPr>
            <w:tcW w:w="1134" w:type="dxa"/>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 xml:space="preserve">لا صحن لكن المسجد يجلس على الماء لتحقيق العزل </w:t>
            </w:r>
          </w:p>
        </w:tc>
        <w:tc>
          <w:tcPr>
            <w:tcW w:w="1427" w:type="dxa"/>
            <w:tcBorders>
              <w:right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استخدام الزخرفة والخط العربي  في المصلى وخارجه</w:t>
            </w:r>
          </w:p>
        </w:tc>
      </w:tr>
      <w:tr w:rsidR="00A94CE6" w:rsidRPr="003E1BC3" w:rsidTr="007953CB">
        <w:trPr>
          <w:trHeight w:val="1385"/>
        </w:trPr>
        <w:tc>
          <w:tcPr>
            <w:tcW w:w="482" w:type="dxa"/>
            <w:vMerge/>
            <w:tcBorders>
              <w:left w:val="double" w:sz="4" w:space="0" w:color="auto"/>
              <w:bottom w:val="double" w:sz="4" w:space="0" w:color="auto"/>
              <w:right w:val="double" w:sz="4" w:space="0" w:color="auto"/>
            </w:tcBorders>
            <w:shd w:val="clear" w:color="auto" w:fill="auto"/>
            <w:textDirection w:val="tbRl"/>
            <w:vAlign w:val="center"/>
          </w:tcPr>
          <w:p w:rsidR="00A94CE6" w:rsidRPr="00A94CE6" w:rsidRDefault="00A94CE6" w:rsidP="00945033">
            <w:pPr>
              <w:ind w:left="113" w:right="113"/>
              <w:jc w:val="center"/>
              <w:rPr>
                <w:color w:val="auto"/>
                <w:sz w:val="18"/>
                <w:szCs w:val="18"/>
                <w:rtl/>
                <w:lang w:bidi="ar-IQ"/>
              </w:rPr>
            </w:pPr>
          </w:p>
        </w:tc>
        <w:tc>
          <w:tcPr>
            <w:tcW w:w="1510" w:type="dxa"/>
            <w:tcBorders>
              <w:left w:val="double" w:sz="4" w:space="0" w:color="auto"/>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مسجد معماريو مانكو</w:t>
            </w:r>
          </w:p>
        </w:tc>
        <w:tc>
          <w:tcPr>
            <w:tcW w:w="1134" w:type="dxa"/>
            <w:tcBorders>
              <w:lef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 xml:space="preserve">أرضية المصلى مدرجة لها إيقاع المصلين ومزين بالخط </w:t>
            </w:r>
          </w:p>
        </w:tc>
        <w:tc>
          <w:tcPr>
            <w:tcW w:w="979" w:type="dxa"/>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زجاجي ، بما في ذلك المحراب</w:t>
            </w:r>
          </w:p>
        </w:tc>
        <w:tc>
          <w:tcPr>
            <w:tcW w:w="864" w:type="dxa"/>
            <w:tcBorders>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له مأذنة</w:t>
            </w:r>
          </w:p>
        </w:tc>
        <w:tc>
          <w:tcPr>
            <w:tcW w:w="992" w:type="dxa"/>
            <w:tcBorders>
              <w:left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لا توجد قبة - القبة تحولت لشكل مكعب</w:t>
            </w:r>
          </w:p>
        </w:tc>
        <w:tc>
          <w:tcPr>
            <w:tcW w:w="1134" w:type="dxa"/>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لا صحن لكن المسجد يقع في فضائه الخاص</w:t>
            </w:r>
          </w:p>
        </w:tc>
        <w:tc>
          <w:tcPr>
            <w:tcW w:w="1427" w:type="dxa"/>
            <w:tcBorders>
              <w:right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استخدام الخط العربي في المصلى</w:t>
            </w:r>
          </w:p>
        </w:tc>
      </w:tr>
      <w:tr w:rsidR="00A94CE6" w:rsidRPr="003E1BC3" w:rsidTr="007953CB">
        <w:trPr>
          <w:trHeight w:val="1247"/>
        </w:trPr>
        <w:tc>
          <w:tcPr>
            <w:tcW w:w="482" w:type="dxa"/>
            <w:vMerge/>
            <w:tcBorders>
              <w:left w:val="double" w:sz="4" w:space="0" w:color="auto"/>
              <w:bottom w:val="double" w:sz="4" w:space="0" w:color="auto"/>
              <w:right w:val="double" w:sz="4" w:space="0" w:color="auto"/>
            </w:tcBorders>
            <w:shd w:val="clear" w:color="auto" w:fill="auto"/>
            <w:textDirection w:val="tbRl"/>
            <w:vAlign w:val="center"/>
          </w:tcPr>
          <w:p w:rsidR="00A94CE6" w:rsidRPr="00A94CE6" w:rsidRDefault="00A94CE6" w:rsidP="00945033">
            <w:pPr>
              <w:ind w:left="113" w:right="113"/>
              <w:jc w:val="center"/>
              <w:rPr>
                <w:color w:val="auto"/>
                <w:sz w:val="18"/>
                <w:szCs w:val="18"/>
                <w:rtl/>
                <w:lang w:bidi="ar-IQ"/>
              </w:rPr>
            </w:pPr>
          </w:p>
        </w:tc>
        <w:tc>
          <w:tcPr>
            <w:tcW w:w="1510" w:type="dxa"/>
            <w:tcBorders>
              <w:left w:val="double" w:sz="4" w:space="0" w:color="auto"/>
              <w:bottom w:val="double" w:sz="4" w:space="0" w:color="auto"/>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مسجد التلاشي</w:t>
            </w:r>
          </w:p>
        </w:tc>
        <w:tc>
          <w:tcPr>
            <w:tcW w:w="1134" w:type="dxa"/>
            <w:tcBorders>
              <w:left w:val="double" w:sz="4" w:space="0" w:color="auto"/>
              <w:bottom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غير مسقف ، مفتوح إلى السماء ، معزز بالإيقاع في الجدران والأرضية</w:t>
            </w:r>
          </w:p>
        </w:tc>
        <w:tc>
          <w:tcPr>
            <w:tcW w:w="979" w:type="dxa"/>
            <w:tcBorders>
              <w:bottom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لاوجود فعلي لجدار القبلة ، يتلاشى المسجد باتجاه القبلة</w:t>
            </w:r>
          </w:p>
        </w:tc>
        <w:tc>
          <w:tcPr>
            <w:tcW w:w="864" w:type="dxa"/>
            <w:tcBorders>
              <w:bottom w:val="double" w:sz="4" w:space="0" w:color="auto"/>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له مأذنة</w:t>
            </w:r>
          </w:p>
        </w:tc>
        <w:tc>
          <w:tcPr>
            <w:tcW w:w="992" w:type="dxa"/>
            <w:tcBorders>
              <w:left w:val="double" w:sz="4" w:space="0" w:color="auto"/>
              <w:bottom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 xml:space="preserve">ليس له  قبة </w:t>
            </w:r>
          </w:p>
        </w:tc>
        <w:tc>
          <w:tcPr>
            <w:tcW w:w="1134" w:type="dxa"/>
            <w:tcBorders>
              <w:bottom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لاوجود للصحن ، لكن الانفتاح على السماء كخاصية ، مدمجة مع المصلى</w:t>
            </w:r>
          </w:p>
        </w:tc>
        <w:tc>
          <w:tcPr>
            <w:tcW w:w="1427" w:type="dxa"/>
            <w:tcBorders>
              <w:bottom w:val="double" w:sz="4" w:space="0" w:color="auto"/>
              <w:right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لا وجود للزخرفة</w:t>
            </w:r>
          </w:p>
        </w:tc>
      </w:tr>
      <w:tr w:rsidR="00A94CE6" w:rsidRPr="003E1BC3" w:rsidTr="007953CB">
        <w:trPr>
          <w:trHeight w:val="1385"/>
        </w:trPr>
        <w:tc>
          <w:tcPr>
            <w:tcW w:w="482" w:type="dxa"/>
            <w:vMerge w:val="restart"/>
            <w:tcBorders>
              <w:top w:val="double" w:sz="4" w:space="0" w:color="auto"/>
              <w:left w:val="double" w:sz="4" w:space="0" w:color="auto"/>
              <w:right w:val="double" w:sz="4" w:space="0" w:color="auto"/>
            </w:tcBorders>
            <w:shd w:val="clear" w:color="auto" w:fill="auto"/>
            <w:textDirection w:val="tbRl"/>
            <w:vAlign w:val="center"/>
          </w:tcPr>
          <w:p w:rsidR="00A94CE6" w:rsidRPr="00A94CE6" w:rsidRDefault="00A94CE6" w:rsidP="00945033">
            <w:pPr>
              <w:ind w:left="113" w:right="113"/>
              <w:jc w:val="center"/>
              <w:rPr>
                <w:color w:val="auto"/>
                <w:sz w:val="18"/>
                <w:szCs w:val="18"/>
                <w:rtl/>
                <w:lang w:bidi="ar-IQ"/>
              </w:rPr>
            </w:pPr>
            <w:r w:rsidRPr="00A94CE6">
              <w:rPr>
                <w:rFonts w:hint="cs"/>
                <w:color w:val="auto"/>
                <w:sz w:val="18"/>
                <w:szCs w:val="18"/>
                <w:rtl/>
                <w:lang w:bidi="ar-IQ"/>
              </w:rPr>
              <w:t>المساجد في البلدان غير الإسلامية</w:t>
            </w:r>
          </w:p>
        </w:tc>
        <w:tc>
          <w:tcPr>
            <w:tcW w:w="1510" w:type="dxa"/>
            <w:tcBorders>
              <w:top w:val="double" w:sz="4" w:space="0" w:color="auto"/>
              <w:left w:val="double" w:sz="4" w:space="0" w:color="auto"/>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مسجد كولون المركزي في المانيا</w:t>
            </w:r>
          </w:p>
        </w:tc>
        <w:tc>
          <w:tcPr>
            <w:tcW w:w="1134" w:type="dxa"/>
            <w:tcBorders>
              <w:top w:val="double" w:sz="4" w:space="0" w:color="auto"/>
              <w:lef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محتوى ضمن قبة رئيسية ذات  ارتفاع كبير</w:t>
            </w:r>
          </w:p>
        </w:tc>
        <w:tc>
          <w:tcPr>
            <w:tcW w:w="979" w:type="dxa"/>
            <w:tcBorders>
              <w:top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وجود حائط للقبلة</w:t>
            </w:r>
          </w:p>
        </w:tc>
        <w:tc>
          <w:tcPr>
            <w:tcW w:w="864" w:type="dxa"/>
            <w:tcBorders>
              <w:top w:val="double" w:sz="4" w:space="0" w:color="auto"/>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 xml:space="preserve">له أكثر من مأذنة </w:t>
            </w:r>
          </w:p>
        </w:tc>
        <w:tc>
          <w:tcPr>
            <w:tcW w:w="992" w:type="dxa"/>
            <w:tcBorders>
              <w:top w:val="double" w:sz="4" w:space="0" w:color="auto"/>
              <w:left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 xml:space="preserve">القبة مجزأة بشكل شرائح وتغطي المسجد </w:t>
            </w:r>
          </w:p>
        </w:tc>
        <w:tc>
          <w:tcPr>
            <w:tcW w:w="1134" w:type="dxa"/>
            <w:tcBorders>
              <w:top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فضاء يتشكل بين المسجد وباقي أرجاء المركز</w:t>
            </w:r>
          </w:p>
        </w:tc>
        <w:tc>
          <w:tcPr>
            <w:tcW w:w="1427" w:type="dxa"/>
            <w:tcBorders>
              <w:top w:val="double" w:sz="4" w:space="0" w:color="auto"/>
              <w:right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لاوجود للزخرفة</w:t>
            </w:r>
          </w:p>
        </w:tc>
      </w:tr>
      <w:tr w:rsidR="00A94CE6" w:rsidRPr="003E1BC3" w:rsidTr="007953CB">
        <w:trPr>
          <w:trHeight w:val="1423"/>
        </w:trPr>
        <w:tc>
          <w:tcPr>
            <w:tcW w:w="482" w:type="dxa"/>
            <w:vMerge/>
            <w:tcBorders>
              <w:left w:val="double" w:sz="4" w:space="0" w:color="auto"/>
              <w:right w:val="double" w:sz="4" w:space="0" w:color="auto"/>
            </w:tcBorders>
            <w:shd w:val="clear" w:color="auto" w:fill="auto"/>
            <w:vAlign w:val="center"/>
          </w:tcPr>
          <w:p w:rsidR="00A94CE6" w:rsidRPr="00A94CE6" w:rsidRDefault="00A94CE6" w:rsidP="00945033">
            <w:pPr>
              <w:jc w:val="center"/>
              <w:rPr>
                <w:color w:val="auto"/>
                <w:sz w:val="18"/>
                <w:szCs w:val="18"/>
                <w:rtl/>
                <w:lang w:bidi="ar-IQ"/>
              </w:rPr>
            </w:pPr>
          </w:p>
        </w:tc>
        <w:tc>
          <w:tcPr>
            <w:tcW w:w="1510" w:type="dxa"/>
            <w:tcBorders>
              <w:left w:val="double" w:sz="4" w:space="0" w:color="auto"/>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 xml:space="preserve">مسجد ومركز إسلامي  في تيرانا </w:t>
            </w:r>
            <w:r w:rsidRPr="00A94CE6">
              <w:rPr>
                <w:color w:val="auto"/>
                <w:sz w:val="18"/>
                <w:szCs w:val="18"/>
                <w:rtl/>
                <w:lang w:bidi="ar-IQ"/>
              </w:rPr>
              <w:t>–</w:t>
            </w:r>
            <w:r w:rsidRPr="00A94CE6">
              <w:rPr>
                <w:rFonts w:hint="cs"/>
                <w:color w:val="auto"/>
                <w:sz w:val="18"/>
                <w:szCs w:val="18"/>
                <w:rtl/>
                <w:lang w:bidi="ar-IQ"/>
              </w:rPr>
              <w:t xml:space="preserve"> ألبانيا</w:t>
            </w:r>
          </w:p>
        </w:tc>
        <w:tc>
          <w:tcPr>
            <w:tcW w:w="1134" w:type="dxa"/>
            <w:tcBorders>
              <w:lef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 xml:space="preserve">يتمتع المصلى بكل المواصفات التي تتميز بها كتل المركز </w:t>
            </w:r>
          </w:p>
        </w:tc>
        <w:tc>
          <w:tcPr>
            <w:tcW w:w="979" w:type="dxa"/>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 xml:space="preserve">وضوح حائط قبلة </w:t>
            </w:r>
          </w:p>
        </w:tc>
        <w:tc>
          <w:tcPr>
            <w:tcW w:w="864" w:type="dxa"/>
            <w:tcBorders>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له مأذنة</w:t>
            </w:r>
          </w:p>
        </w:tc>
        <w:tc>
          <w:tcPr>
            <w:tcW w:w="992" w:type="dxa"/>
            <w:tcBorders>
              <w:left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أتخذ الشكل السالب للقبة وتم حرفه لتشكيل للكتل</w:t>
            </w:r>
          </w:p>
        </w:tc>
        <w:tc>
          <w:tcPr>
            <w:tcW w:w="1134" w:type="dxa"/>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فضاء يتشكل بين المسجد وباقي أرجاء المركز</w:t>
            </w:r>
          </w:p>
        </w:tc>
        <w:tc>
          <w:tcPr>
            <w:tcW w:w="1427" w:type="dxa"/>
            <w:tcBorders>
              <w:right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له إيقاع زخرفي وحدته مؤلفة من نوافذ ضغيرة مستطيلة</w:t>
            </w:r>
          </w:p>
        </w:tc>
      </w:tr>
      <w:tr w:rsidR="00A94CE6" w:rsidRPr="003E1BC3" w:rsidTr="007953CB">
        <w:trPr>
          <w:trHeight w:val="1260"/>
        </w:trPr>
        <w:tc>
          <w:tcPr>
            <w:tcW w:w="482" w:type="dxa"/>
            <w:vMerge/>
            <w:tcBorders>
              <w:left w:val="double" w:sz="4" w:space="0" w:color="auto"/>
              <w:right w:val="double" w:sz="4" w:space="0" w:color="auto"/>
            </w:tcBorders>
            <w:shd w:val="clear" w:color="auto" w:fill="auto"/>
            <w:vAlign w:val="center"/>
          </w:tcPr>
          <w:p w:rsidR="00A94CE6" w:rsidRPr="00A94CE6" w:rsidRDefault="00A94CE6" w:rsidP="00945033">
            <w:pPr>
              <w:jc w:val="center"/>
              <w:rPr>
                <w:color w:val="auto"/>
                <w:sz w:val="18"/>
                <w:szCs w:val="18"/>
                <w:rtl/>
                <w:lang w:bidi="ar-IQ"/>
              </w:rPr>
            </w:pPr>
          </w:p>
        </w:tc>
        <w:tc>
          <w:tcPr>
            <w:tcW w:w="1510" w:type="dxa"/>
            <w:tcBorders>
              <w:left w:val="double" w:sz="4" w:space="0" w:color="auto"/>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مسجد مدينة ستراسبورغ</w:t>
            </w:r>
          </w:p>
        </w:tc>
        <w:tc>
          <w:tcPr>
            <w:tcW w:w="1134" w:type="dxa"/>
            <w:tcBorders>
              <w:lef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 xml:space="preserve">المصلى مكون من تتابع إيقاعي شريطي </w:t>
            </w:r>
          </w:p>
        </w:tc>
        <w:tc>
          <w:tcPr>
            <w:tcW w:w="979" w:type="dxa"/>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تميز معالجة حائط القبلة</w:t>
            </w:r>
          </w:p>
        </w:tc>
        <w:tc>
          <w:tcPr>
            <w:tcW w:w="1856" w:type="dxa"/>
            <w:gridSpan w:val="2"/>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ليس للمسجد مأذنة أو قبة</w:t>
            </w:r>
          </w:p>
        </w:tc>
        <w:tc>
          <w:tcPr>
            <w:tcW w:w="1134" w:type="dxa"/>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تكون أجزاء المصلى فضاء وسطيا يسبق الدخول للمسجد</w:t>
            </w:r>
          </w:p>
        </w:tc>
        <w:tc>
          <w:tcPr>
            <w:tcW w:w="1427" w:type="dxa"/>
            <w:tcBorders>
              <w:right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لا يبدو استخدام الزخرفة والخط العربي</w:t>
            </w:r>
          </w:p>
          <w:p w:rsidR="00A94CE6" w:rsidRPr="00A94CE6" w:rsidRDefault="00A94CE6" w:rsidP="00945033">
            <w:pPr>
              <w:rPr>
                <w:color w:val="auto"/>
                <w:sz w:val="18"/>
                <w:szCs w:val="18"/>
                <w:rtl/>
                <w:lang w:bidi="ar-IQ"/>
              </w:rPr>
            </w:pPr>
            <w:r w:rsidRPr="00A94CE6">
              <w:rPr>
                <w:rFonts w:hint="cs"/>
                <w:color w:val="auto"/>
                <w:sz w:val="18"/>
                <w:szCs w:val="18"/>
                <w:rtl/>
                <w:lang w:bidi="ar-IQ"/>
              </w:rPr>
              <w:t>واضحا</w:t>
            </w:r>
          </w:p>
        </w:tc>
      </w:tr>
      <w:tr w:rsidR="00A94CE6" w:rsidRPr="003E1BC3" w:rsidTr="007953CB">
        <w:trPr>
          <w:trHeight w:val="50"/>
        </w:trPr>
        <w:tc>
          <w:tcPr>
            <w:tcW w:w="482" w:type="dxa"/>
            <w:vMerge/>
            <w:tcBorders>
              <w:left w:val="double" w:sz="4" w:space="0" w:color="auto"/>
              <w:bottom w:val="double" w:sz="4" w:space="0" w:color="auto"/>
              <w:right w:val="double" w:sz="4" w:space="0" w:color="auto"/>
            </w:tcBorders>
            <w:shd w:val="clear" w:color="auto" w:fill="auto"/>
            <w:vAlign w:val="center"/>
          </w:tcPr>
          <w:p w:rsidR="00A94CE6" w:rsidRPr="00A94CE6" w:rsidRDefault="00A94CE6" w:rsidP="00945033">
            <w:pPr>
              <w:rPr>
                <w:color w:val="auto"/>
                <w:sz w:val="18"/>
                <w:szCs w:val="18"/>
                <w:rtl/>
                <w:lang w:bidi="ar-IQ"/>
              </w:rPr>
            </w:pPr>
          </w:p>
        </w:tc>
        <w:tc>
          <w:tcPr>
            <w:tcW w:w="1510" w:type="dxa"/>
            <w:tcBorders>
              <w:left w:val="double" w:sz="4" w:space="0" w:color="auto"/>
              <w:bottom w:val="double" w:sz="4" w:space="0" w:color="auto"/>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مسجد ومركز اسلامي في لندن</w:t>
            </w:r>
          </w:p>
        </w:tc>
        <w:tc>
          <w:tcPr>
            <w:tcW w:w="2113" w:type="dxa"/>
            <w:gridSpan w:val="2"/>
            <w:tcBorders>
              <w:left w:val="double" w:sz="4" w:space="0" w:color="auto"/>
              <w:bottom w:val="double" w:sz="4" w:space="0" w:color="auto"/>
            </w:tcBorders>
            <w:shd w:val="clear" w:color="auto" w:fill="auto"/>
            <w:vAlign w:val="center"/>
          </w:tcPr>
          <w:p w:rsidR="00A94CE6" w:rsidRPr="00A94CE6" w:rsidRDefault="00A94CE6" w:rsidP="00945033">
            <w:pPr>
              <w:rPr>
                <w:b/>
                <w:bCs/>
                <w:color w:val="auto"/>
                <w:sz w:val="18"/>
                <w:szCs w:val="18"/>
                <w:rtl/>
                <w:lang w:bidi="ar-IQ"/>
              </w:rPr>
            </w:pPr>
            <w:r w:rsidRPr="00A94CE6">
              <w:rPr>
                <w:rFonts w:hint="cs"/>
                <w:color w:val="auto"/>
                <w:sz w:val="18"/>
                <w:szCs w:val="18"/>
                <w:rtl/>
                <w:lang w:bidi="ar-IQ"/>
              </w:rPr>
              <w:t>له مصلى بخطوط شبكية إيقاعية يحمل بعضها أشرطة من الخط العربي والزخارف و</w:t>
            </w:r>
            <w:r w:rsidRPr="00A94CE6">
              <w:rPr>
                <w:rFonts w:hint="cs"/>
                <w:b/>
                <w:bCs/>
                <w:color w:val="auto"/>
                <w:sz w:val="18"/>
                <w:szCs w:val="18"/>
                <w:rtl/>
                <w:lang w:bidi="ar-IQ"/>
              </w:rPr>
              <w:t xml:space="preserve"> </w:t>
            </w:r>
            <w:r w:rsidRPr="00A94CE6">
              <w:rPr>
                <w:rFonts w:hint="cs"/>
                <w:color w:val="auto"/>
                <w:sz w:val="18"/>
                <w:szCs w:val="18"/>
                <w:rtl/>
                <w:lang w:bidi="ar-IQ"/>
              </w:rPr>
              <w:t>لايبدو حائط القبلة واضحا</w:t>
            </w:r>
          </w:p>
        </w:tc>
        <w:tc>
          <w:tcPr>
            <w:tcW w:w="864" w:type="dxa"/>
            <w:tcBorders>
              <w:bottom w:val="double" w:sz="4" w:space="0" w:color="auto"/>
              <w:right w:val="double" w:sz="4" w:space="0" w:color="auto"/>
            </w:tcBorders>
            <w:shd w:val="clear" w:color="auto" w:fill="auto"/>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له أكثر من مأذنة غير موحدة في الشكل</w:t>
            </w:r>
          </w:p>
        </w:tc>
        <w:tc>
          <w:tcPr>
            <w:tcW w:w="992" w:type="dxa"/>
            <w:tcBorders>
              <w:left w:val="double" w:sz="4" w:space="0" w:color="auto"/>
              <w:bottom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لاوجود للقبة</w:t>
            </w:r>
          </w:p>
        </w:tc>
        <w:tc>
          <w:tcPr>
            <w:tcW w:w="1134" w:type="dxa"/>
            <w:tcBorders>
              <w:bottom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فضاء يتشكل بين المسجد وباقي أرجاء المركز</w:t>
            </w:r>
          </w:p>
        </w:tc>
        <w:tc>
          <w:tcPr>
            <w:tcW w:w="1427" w:type="dxa"/>
            <w:tcBorders>
              <w:bottom w:val="double" w:sz="4" w:space="0" w:color="auto"/>
              <w:right w:val="double" w:sz="4" w:space="0" w:color="auto"/>
            </w:tcBorders>
            <w:vAlign w:val="center"/>
          </w:tcPr>
          <w:p w:rsidR="00A94CE6" w:rsidRPr="00A94CE6" w:rsidRDefault="00A94CE6" w:rsidP="00945033">
            <w:pPr>
              <w:rPr>
                <w:color w:val="auto"/>
                <w:sz w:val="18"/>
                <w:szCs w:val="18"/>
                <w:rtl/>
                <w:lang w:bidi="ar-IQ"/>
              </w:rPr>
            </w:pPr>
            <w:r w:rsidRPr="00A94CE6">
              <w:rPr>
                <w:rFonts w:hint="cs"/>
                <w:color w:val="auto"/>
                <w:sz w:val="18"/>
                <w:szCs w:val="18"/>
                <w:rtl/>
                <w:lang w:bidi="ar-IQ"/>
              </w:rPr>
              <w:t>يمتلك المصلى أشرطة من الخط العربي والزخارف ، كما يكون هيكل الكنلة الإنشائي إيقاعا زخرفيا</w:t>
            </w:r>
          </w:p>
        </w:tc>
      </w:tr>
    </w:tbl>
    <w:p w:rsidR="00524AD8" w:rsidRPr="00A94CE6" w:rsidRDefault="00524AD8" w:rsidP="00400581">
      <w:pPr>
        <w:pStyle w:val="EndnoteText"/>
        <w:tabs>
          <w:tab w:val="num" w:pos="706"/>
        </w:tabs>
        <w:spacing w:after="120"/>
        <w:rPr>
          <w:color w:val="auto"/>
          <w:rtl/>
          <w:lang w:bidi="ar-IQ"/>
        </w:rPr>
      </w:pPr>
    </w:p>
    <w:p w:rsidR="00524AD8" w:rsidRDefault="00524AD8" w:rsidP="00400581">
      <w:pPr>
        <w:pStyle w:val="EndnoteText"/>
        <w:tabs>
          <w:tab w:val="num" w:pos="706"/>
        </w:tabs>
        <w:spacing w:after="120"/>
        <w:rPr>
          <w:color w:val="auto"/>
          <w:rtl/>
          <w:lang w:bidi="ar-IQ"/>
        </w:rPr>
      </w:pPr>
    </w:p>
    <w:p w:rsidR="00524AD8" w:rsidRDefault="00524AD8" w:rsidP="00400581">
      <w:pPr>
        <w:pStyle w:val="EndnoteText"/>
        <w:tabs>
          <w:tab w:val="num" w:pos="706"/>
        </w:tabs>
        <w:spacing w:after="120"/>
        <w:rPr>
          <w:color w:val="auto"/>
          <w:rtl/>
          <w:lang w:bidi="ar-IQ"/>
        </w:rPr>
      </w:pPr>
    </w:p>
    <w:p w:rsidR="00524AD8" w:rsidRDefault="00524AD8" w:rsidP="00400581">
      <w:pPr>
        <w:pStyle w:val="EndnoteText"/>
        <w:tabs>
          <w:tab w:val="num" w:pos="706"/>
        </w:tabs>
        <w:spacing w:after="120"/>
        <w:rPr>
          <w:color w:val="auto"/>
          <w:rtl/>
          <w:lang w:bidi="ar-IQ"/>
        </w:rPr>
      </w:pPr>
    </w:p>
    <w:p w:rsidR="00524AD8" w:rsidRDefault="00CA61CA" w:rsidP="00400581">
      <w:pPr>
        <w:pStyle w:val="EndnoteText"/>
        <w:tabs>
          <w:tab w:val="num" w:pos="706"/>
        </w:tabs>
        <w:spacing w:after="120"/>
        <w:rPr>
          <w:color w:val="auto"/>
          <w:rtl/>
          <w:lang w:bidi="ar-IQ"/>
        </w:rPr>
      </w:pPr>
      <w:r w:rsidRPr="00CA61CA">
        <w:rPr>
          <w:noProof/>
          <w:rtl/>
        </w:rPr>
        <w:drawing>
          <wp:inline distT="0" distB="0" distL="0" distR="0">
            <wp:extent cx="4791075" cy="3933825"/>
            <wp:effectExtent l="19050" t="0" r="9525"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24AD8" w:rsidRDefault="004F1B6A" w:rsidP="00400581">
      <w:pPr>
        <w:pStyle w:val="EndnoteText"/>
        <w:tabs>
          <w:tab w:val="num" w:pos="706"/>
        </w:tabs>
        <w:spacing w:after="120"/>
        <w:rPr>
          <w:color w:val="auto"/>
          <w:rtl/>
          <w:lang w:bidi="ar-IQ"/>
        </w:rPr>
      </w:pPr>
      <w:r>
        <w:rPr>
          <w:rFonts w:hint="cs"/>
          <w:noProof/>
          <w:color w:val="auto"/>
          <w:rtl/>
        </w:rPr>
        <w:drawing>
          <wp:inline distT="0" distB="0" distL="0" distR="0">
            <wp:extent cx="4887595" cy="2510155"/>
            <wp:effectExtent l="19050" t="0" r="8255"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srcRect/>
                    <a:stretch>
                      <a:fillRect/>
                    </a:stretch>
                  </pic:blipFill>
                  <pic:spPr bwMode="auto">
                    <a:xfrm>
                      <a:off x="0" y="0"/>
                      <a:ext cx="4887595" cy="2510155"/>
                    </a:xfrm>
                    <a:prstGeom prst="rect">
                      <a:avLst/>
                    </a:prstGeom>
                    <a:noFill/>
                    <a:ln w="9525">
                      <a:noFill/>
                      <a:miter lim="800000"/>
                      <a:headEnd/>
                      <a:tailEnd/>
                    </a:ln>
                  </pic:spPr>
                </pic:pic>
              </a:graphicData>
            </a:graphic>
          </wp:inline>
        </w:drawing>
      </w:r>
    </w:p>
    <w:p w:rsidR="00524AD8" w:rsidRDefault="00524AD8" w:rsidP="00400581">
      <w:pPr>
        <w:pStyle w:val="EndnoteText"/>
        <w:tabs>
          <w:tab w:val="num" w:pos="706"/>
        </w:tabs>
        <w:spacing w:after="120"/>
        <w:rPr>
          <w:color w:val="auto"/>
          <w:rtl/>
          <w:lang w:bidi="ar-IQ"/>
        </w:rPr>
      </w:pPr>
    </w:p>
    <w:p w:rsidR="00524AD8" w:rsidRDefault="00524AD8" w:rsidP="00400581">
      <w:pPr>
        <w:pStyle w:val="EndnoteText"/>
        <w:tabs>
          <w:tab w:val="num" w:pos="706"/>
        </w:tabs>
        <w:spacing w:after="120"/>
        <w:rPr>
          <w:color w:val="auto"/>
          <w:rtl/>
          <w:lang w:bidi="ar-IQ"/>
        </w:rPr>
      </w:pPr>
    </w:p>
    <w:p w:rsidR="00524AD8" w:rsidRDefault="00524AD8" w:rsidP="00400581">
      <w:pPr>
        <w:pStyle w:val="EndnoteText"/>
        <w:tabs>
          <w:tab w:val="num" w:pos="706"/>
        </w:tabs>
        <w:spacing w:after="120"/>
        <w:rPr>
          <w:color w:val="auto"/>
          <w:rtl/>
          <w:lang w:bidi="ar-IQ"/>
        </w:rPr>
      </w:pPr>
    </w:p>
    <w:p w:rsidR="00524AD8" w:rsidRDefault="00524AD8" w:rsidP="00400581">
      <w:pPr>
        <w:pStyle w:val="EndnoteText"/>
        <w:tabs>
          <w:tab w:val="num" w:pos="706"/>
        </w:tabs>
        <w:spacing w:after="120"/>
        <w:rPr>
          <w:color w:val="auto"/>
          <w:rtl/>
          <w:lang w:bidi="ar-IQ"/>
        </w:rPr>
      </w:pPr>
    </w:p>
    <w:p w:rsidR="00524AD8" w:rsidRDefault="00524AD8" w:rsidP="00400581">
      <w:pPr>
        <w:pStyle w:val="EndnoteText"/>
        <w:tabs>
          <w:tab w:val="num" w:pos="706"/>
        </w:tabs>
        <w:spacing w:after="120"/>
        <w:rPr>
          <w:color w:val="auto"/>
          <w:rtl/>
          <w:lang w:bidi="ar-IQ"/>
        </w:rPr>
      </w:pPr>
    </w:p>
    <w:p w:rsidR="00524AD8" w:rsidRDefault="00524AD8" w:rsidP="00400581">
      <w:pPr>
        <w:pStyle w:val="EndnoteText"/>
        <w:tabs>
          <w:tab w:val="num" w:pos="706"/>
        </w:tabs>
        <w:spacing w:after="120"/>
        <w:rPr>
          <w:color w:val="auto"/>
          <w:rtl/>
          <w:lang w:bidi="ar-IQ"/>
        </w:rPr>
      </w:pPr>
    </w:p>
    <w:p w:rsidR="00524AD8" w:rsidRPr="00400581" w:rsidRDefault="00524AD8" w:rsidP="00400581">
      <w:pPr>
        <w:pStyle w:val="EndnoteText"/>
        <w:tabs>
          <w:tab w:val="num" w:pos="706"/>
        </w:tabs>
        <w:spacing w:after="120"/>
        <w:rPr>
          <w:color w:val="auto"/>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765" w:rsidRPr="007953CB" w:rsidRDefault="008D5479">
    <w:pPr>
      <w:pStyle w:val="Footer"/>
      <w:jc w:val="center"/>
      <w:rPr>
        <w:rFonts w:asciiTheme="majorBidi" w:hAnsiTheme="majorBidi" w:cstheme="majorBidi"/>
        <w:color w:val="auto"/>
        <w:sz w:val="22"/>
        <w:szCs w:val="22"/>
      </w:rPr>
    </w:pPr>
    <w:r w:rsidRPr="007953CB">
      <w:rPr>
        <w:rFonts w:asciiTheme="majorBidi" w:hAnsiTheme="majorBidi" w:cstheme="majorBidi"/>
        <w:color w:val="auto"/>
        <w:sz w:val="22"/>
        <w:szCs w:val="22"/>
      </w:rPr>
      <w:fldChar w:fldCharType="begin"/>
    </w:r>
    <w:r w:rsidR="004D1765" w:rsidRPr="007953CB">
      <w:rPr>
        <w:rFonts w:asciiTheme="majorBidi" w:hAnsiTheme="majorBidi" w:cstheme="majorBidi"/>
        <w:color w:val="auto"/>
        <w:sz w:val="22"/>
        <w:szCs w:val="22"/>
      </w:rPr>
      <w:instrText xml:space="preserve"> PAGE   \* MERGEFORMAT </w:instrText>
    </w:r>
    <w:r w:rsidRPr="007953CB">
      <w:rPr>
        <w:rFonts w:asciiTheme="majorBidi" w:hAnsiTheme="majorBidi" w:cstheme="majorBidi"/>
        <w:color w:val="auto"/>
        <w:sz w:val="22"/>
        <w:szCs w:val="22"/>
      </w:rPr>
      <w:fldChar w:fldCharType="separate"/>
    </w:r>
    <w:r w:rsidR="00B16BC2">
      <w:rPr>
        <w:rFonts w:asciiTheme="majorBidi" w:hAnsiTheme="majorBidi" w:cstheme="majorBidi"/>
        <w:noProof/>
        <w:color w:val="auto"/>
        <w:sz w:val="22"/>
        <w:szCs w:val="22"/>
        <w:rtl/>
      </w:rPr>
      <w:t>54</w:t>
    </w:r>
    <w:r w:rsidRPr="007953CB">
      <w:rPr>
        <w:rFonts w:asciiTheme="majorBidi" w:hAnsiTheme="majorBidi" w:cstheme="majorBidi"/>
        <w:color w:val="auto"/>
        <w:sz w:val="22"/>
        <w:szCs w:val="22"/>
      </w:rPr>
      <w:fldChar w:fldCharType="end"/>
    </w:r>
  </w:p>
  <w:p w:rsidR="004D1765" w:rsidRDefault="004D17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6C1" w:rsidRDefault="002626C1" w:rsidP="008B3CC1">
      <w:r>
        <w:separator/>
      </w:r>
    </w:p>
  </w:footnote>
  <w:footnote w:type="continuationSeparator" w:id="0">
    <w:p w:rsidR="002626C1" w:rsidRDefault="002626C1" w:rsidP="008B3C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jc w:val="center"/>
      <w:tblInd w:w="89" w:type="dxa"/>
      <w:tblLayout w:type="fixed"/>
      <w:tblLook w:val="0000" w:firstRow="0" w:lastRow="0" w:firstColumn="0" w:lastColumn="0" w:noHBand="0" w:noVBand="0"/>
    </w:tblPr>
    <w:tblGrid>
      <w:gridCol w:w="3762"/>
      <w:gridCol w:w="3473"/>
      <w:gridCol w:w="1448"/>
      <w:gridCol w:w="1203"/>
    </w:tblGrid>
    <w:tr w:rsidR="000D44B7" w:rsidRPr="00242520" w:rsidTr="00BA0881">
      <w:trPr>
        <w:trHeight w:val="529"/>
        <w:jc w:val="center"/>
      </w:trPr>
      <w:tc>
        <w:tcPr>
          <w:tcW w:w="3762" w:type="dxa"/>
          <w:vAlign w:val="center"/>
        </w:tcPr>
        <w:p w:rsidR="000D44B7" w:rsidRPr="000D44B7" w:rsidRDefault="000D44B7" w:rsidP="00BA0881">
          <w:pPr>
            <w:jc w:val="center"/>
            <w:rPr>
              <w:rFonts w:asciiTheme="majorBidi" w:hAnsiTheme="majorBidi" w:cstheme="majorBidi"/>
              <w:b/>
              <w:bCs/>
              <w:color w:val="000000" w:themeColor="text1"/>
              <w:sz w:val="20"/>
              <w:szCs w:val="20"/>
            </w:rPr>
          </w:pPr>
          <w:r w:rsidRPr="000D44B7">
            <w:rPr>
              <w:rFonts w:asciiTheme="majorBidi" w:hAnsiTheme="majorBidi" w:cstheme="majorBidi"/>
              <w:b/>
              <w:bCs/>
              <w:color w:val="000000" w:themeColor="text1"/>
              <w:sz w:val="20"/>
              <w:szCs w:val="20"/>
            </w:rPr>
            <w:t>Journal of Engineering</w:t>
          </w:r>
        </w:p>
      </w:tc>
      <w:tc>
        <w:tcPr>
          <w:tcW w:w="3473" w:type="dxa"/>
          <w:vAlign w:val="center"/>
        </w:tcPr>
        <w:p w:rsidR="000D44B7" w:rsidRPr="000D44B7" w:rsidRDefault="000D44B7" w:rsidP="00BA0881">
          <w:pPr>
            <w:jc w:val="center"/>
            <w:rPr>
              <w:rFonts w:asciiTheme="majorBidi" w:hAnsiTheme="majorBidi" w:cstheme="majorBidi"/>
              <w:b/>
              <w:bCs/>
              <w:color w:val="000000" w:themeColor="text1"/>
              <w:sz w:val="20"/>
              <w:szCs w:val="20"/>
            </w:rPr>
          </w:pPr>
          <w:r w:rsidRPr="000D44B7">
            <w:rPr>
              <w:rFonts w:asciiTheme="majorBidi" w:hAnsiTheme="majorBidi" w:cstheme="majorBidi"/>
              <w:b/>
              <w:bCs/>
              <w:color w:val="000000" w:themeColor="text1"/>
              <w:sz w:val="20"/>
              <w:szCs w:val="20"/>
            </w:rPr>
            <w:t>Volume   21  January   2015</w:t>
          </w:r>
        </w:p>
      </w:tc>
      <w:tc>
        <w:tcPr>
          <w:tcW w:w="1448" w:type="dxa"/>
          <w:vAlign w:val="center"/>
        </w:tcPr>
        <w:p w:rsidR="000D44B7" w:rsidRPr="000D44B7" w:rsidRDefault="000D44B7" w:rsidP="00BA0881">
          <w:pPr>
            <w:jc w:val="center"/>
            <w:rPr>
              <w:rFonts w:asciiTheme="majorBidi" w:hAnsiTheme="majorBidi" w:cstheme="majorBidi"/>
              <w:b/>
              <w:bCs/>
              <w:color w:val="000000" w:themeColor="text1"/>
              <w:sz w:val="20"/>
              <w:szCs w:val="20"/>
            </w:rPr>
          </w:pPr>
          <w:r w:rsidRPr="000D44B7">
            <w:rPr>
              <w:rFonts w:asciiTheme="majorBidi" w:hAnsiTheme="majorBidi" w:cstheme="majorBidi"/>
              <w:b/>
              <w:bCs/>
              <w:color w:val="000000" w:themeColor="text1"/>
              <w:sz w:val="20"/>
              <w:szCs w:val="20"/>
            </w:rPr>
            <w:t>Number 1</w:t>
          </w:r>
        </w:p>
      </w:tc>
      <w:tc>
        <w:tcPr>
          <w:tcW w:w="1203" w:type="dxa"/>
          <w:vAlign w:val="center"/>
        </w:tcPr>
        <w:p w:rsidR="000D44B7" w:rsidRPr="000D44B7" w:rsidRDefault="000D44B7" w:rsidP="00BA0881">
          <w:pPr>
            <w:ind w:right="360" w:firstLine="360"/>
            <w:jc w:val="center"/>
            <w:rPr>
              <w:rFonts w:asciiTheme="majorBidi" w:hAnsiTheme="majorBidi" w:cstheme="majorBidi"/>
              <w:b/>
              <w:bCs/>
              <w:color w:val="000000" w:themeColor="text1"/>
              <w:sz w:val="20"/>
              <w:szCs w:val="20"/>
              <w:rtl/>
            </w:rPr>
          </w:pPr>
          <w:r w:rsidRPr="000D44B7">
            <w:rPr>
              <w:rFonts w:asciiTheme="majorBidi" w:hAnsiTheme="majorBidi" w:cstheme="majorBidi"/>
              <w:b/>
              <w:bCs/>
              <w:noProof/>
              <w:color w:val="000000" w:themeColor="text1"/>
              <w:sz w:val="20"/>
              <w:szCs w:val="20"/>
            </w:rPr>
            <w:drawing>
              <wp:inline distT="0" distB="0" distL="0" distR="0" wp14:anchorId="16903C7A" wp14:editId="366CE312">
                <wp:extent cx="257175" cy="257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r>
  </w:tbl>
  <w:p w:rsidR="000D44B7" w:rsidRDefault="000D44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4E36"/>
    <w:multiLevelType w:val="hybridMultilevel"/>
    <w:tmpl w:val="B18AA312"/>
    <w:lvl w:ilvl="0" w:tplc="2B50EBE0">
      <w:start w:val="1"/>
      <w:numFmt w:val="decimal"/>
      <w:lvlText w:val="3-1- %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5A40C7"/>
    <w:multiLevelType w:val="hybridMultilevel"/>
    <w:tmpl w:val="ED36E856"/>
    <w:lvl w:ilvl="0" w:tplc="CC882BD4">
      <w:start w:val="1"/>
      <w:numFmt w:val="decimal"/>
      <w:lvlText w:val="5-3- %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F0111F"/>
    <w:multiLevelType w:val="hybridMultilevel"/>
    <w:tmpl w:val="0928893E"/>
    <w:lvl w:ilvl="0" w:tplc="625AAC4A">
      <w:start w:val="1"/>
      <w:numFmt w:val="decimal"/>
      <w:lvlText w:val="4- %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8373CF"/>
    <w:multiLevelType w:val="hybridMultilevel"/>
    <w:tmpl w:val="787EE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1512ED"/>
    <w:multiLevelType w:val="hybridMultilevel"/>
    <w:tmpl w:val="81ECE1EA"/>
    <w:lvl w:ilvl="0" w:tplc="04090001">
      <w:start w:val="1"/>
      <w:numFmt w:val="bullet"/>
      <w:lvlText w:val=""/>
      <w:lvlJc w:val="left"/>
      <w:pPr>
        <w:ind w:left="974" w:hanging="360"/>
      </w:pPr>
      <w:rPr>
        <w:rFonts w:ascii="Symbol" w:hAnsi="Symbol" w:hint="default"/>
      </w:rPr>
    </w:lvl>
    <w:lvl w:ilvl="1" w:tplc="04090003" w:tentative="1">
      <w:start w:val="1"/>
      <w:numFmt w:val="bullet"/>
      <w:lvlText w:val="o"/>
      <w:lvlJc w:val="left"/>
      <w:pPr>
        <w:ind w:left="1694" w:hanging="360"/>
      </w:pPr>
      <w:rPr>
        <w:rFonts w:ascii="Courier New" w:hAnsi="Courier New" w:cs="Courier New" w:hint="default"/>
      </w:rPr>
    </w:lvl>
    <w:lvl w:ilvl="2" w:tplc="04090005" w:tentative="1">
      <w:start w:val="1"/>
      <w:numFmt w:val="bullet"/>
      <w:lvlText w:val=""/>
      <w:lvlJc w:val="left"/>
      <w:pPr>
        <w:ind w:left="2414" w:hanging="360"/>
      </w:pPr>
      <w:rPr>
        <w:rFonts w:ascii="Wingdings" w:hAnsi="Wingdings" w:hint="default"/>
      </w:rPr>
    </w:lvl>
    <w:lvl w:ilvl="3" w:tplc="04090001" w:tentative="1">
      <w:start w:val="1"/>
      <w:numFmt w:val="bullet"/>
      <w:lvlText w:val=""/>
      <w:lvlJc w:val="left"/>
      <w:pPr>
        <w:ind w:left="3134" w:hanging="360"/>
      </w:pPr>
      <w:rPr>
        <w:rFonts w:ascii="Symbol" w:hAnsi="Symbol" w:hint="default"/>
      </w:rPr>
    </w:lvl>
    <w:lvl w:ilvl="4" w:tplc="04090003" w:tentative="1">
      <w:start w:val="1"/>
      <w:numFmt w:val="bullet"/>
      <w:lvlText w:val="o"/>
      <w:lvlJc w:val="left"/>
      <w:pPr>
        <w:ind w:left="3854" w:hanging="360"/>
      </w:pPr>
      <w:rPr>
        <w:rFonts w:ascii="Courier New" w:hAnsi="Courier New" w:cs="Courier New" w:hint="default"/>
      </w:rPr>
    </w:lvl>
    <w:lvl w:ilvl="5" w:tplc="04090005" w:tentative="1">
      <w:start w:val="1"/>
      <w:numFmt w:val="bullet"/>
      <w:lvlText w:val=""/>
      <w:lvlJc w:val="left"/>
      <w:pPr>
        <w:ind w:left="4574" w:hanging="360"/>
      </w:pPr>
      <w:rPr>
        <w:rFonts w:ascii="Wingdings" w:hAnsi="Wingdings" w:hint="default"/>
      </w:rPr>
    </w:lvl>
    <w:lvl w:ilvl="6" w:tplc="04090001" w:tentative="1">
      <w:start w:val="1"/>
      <w:numFmt w:val="bullet"/>
      <w:lvlText w:val=""/>
      <w:lvlJc w:val="left"/>
      <w:pPr>
        <w:ind w:left="5294" w:hanging="360"/>
      </w:pPr>
      <w:rPr>
        <w:rFonts w:ascii="Symbol" w:hAnsi="Symbol" w:hint="default"/>
      </w:rPr>
    </w:lvl>
    <w:lvl w:ilvl="7" w:tplc="04090003" w:tentative="1">
      <w:start w:val="1"/>
      <w:numFmt w:val="bullet"/>
      <w:lvlText w:val="o"/>
      <w:lvlJc w:val="left"/>
      <w:pPr>
        <w:ind w:left="6014" w:hanging="360"/>
      </w:pPr>
      <w:rPr>
        <w:rFonts w:ascii="Courier New" w:hAnsi="Courier New" w:cs="Courier New" w:hint="default"/>
      </w:rPr>
    </w:lvl>
    <w:lvl w:ilvl="8" w:tplc="04090005" w:tentative="1">
      <w:start w:val="1"/>
      <w:numFmt w:val="bullet"/>
      <w:lvlText w:val=""/>
      <w:lvlJc w:val="left"/>
      <w:pPr>
        <w:ind w:left="6734" w:hanging="360"/>
      </w:pPr>
      <w:rPr>
        <w:rFonts w:ascii="Wingdings" w:hAnsi="Wingdings" w:hint="default"/>
      </w:rPr>
    </w:lvl>
  </w:abstractNum>
  <w:abstractNum w:abstractNumId="5">
    <w:nsid w:val="23C864C1"/>
    <w:multiLevelType w:val="hybridMultilevel"/>
    <w:tmpl w:val="EC9A6524"/>
    <w:lvl w:ilvl="0" w:tplc="422C07BA">
      <w:start w:val="1"/>
      <w:numFmt w:val="decimal"/>
      <w:lvlText w:val="%1."/>
      <w:lvlJc w:val="left"/>
      <w:pPr>
        <w:ind w:left="720" w:hanging="360"/>
      </w:pPr>
      <w:rPr>
        <w:rFonts w:hint="default"/>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D37ABA"/>
    <w:multiLevelType w:val="hybridMultilevel"/>
    <w:tmpl w:val="3F24C50C"/>
    <w:lvl w:ilvl="0" w:tplc="A80E9922">
      <w:start w:val="1"/>
      <w:numFmt w:val="decimal"/>
      <w:lvlText w:val="3-2- %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81449"/>
    <w:multiLevelType w:val="hybridMultilevel"/>
    <w:tmpl w:val="6CCADAF0"/>
    <w:lvl w:ilvl="0" w:tplc="321CED12">
      <w:start w:val="1"/>
      <w:numFmt w:val="arabicAbjad"/>
      <w:lvlText w:val="%1."/>
      <w:lvlJc w:val="left"/>
      <w:pPr>
        <w:ind w:left="11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65161F"/>
    <w:multiLevelType w:val="hybridMultilevel"/>
    <w:tmpl w:val="0E0C232A"/>
    <w:lvl w:ilvl="0" w:tplc="572A3D40">
      <w:start w:val="1"/>
      <w:numFmt w:val="decimal"/>
      <w:lvlText w:val="3- %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7D3C88"/>
    <w:multiLevelType w:val="hybridMultilevel"/>
    <w:tmpl w:val="C5B8E1B6"/>
    <w:lvl w:ilvl="0" w:tplc="321CED12">
      <w:start w:val="1"/>
      <w:numFmt w:val="arabicAbjad"/>
      <w:lvlText w:val="%1."/>
      <w:lvlJc w:val="left"/>
      <w:pPr>
        <w:ind w:left="1514"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0">
    <w:nsid w:val="53826CA7"/>
    <w:multiLevelType w:val="hybridMultilevel"/>
    <w:tmpl w:val="FDBCB4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9000B5"/>
    <w:multiLevelType w:val="hybridMultilevel"/>
    <w:tmpl w:val="EC9A6524"/>
    <w:lvl w:ilvl="0" w:tplc="422C07BA">
      <w:start w:val="1"/>
      <w:numFmt w:val="decimal"/>
      <w:lvlText w:val="%1."/>
      <w:lvlJc w:val="left"/>
      <w:pPr>
        <w:ind w:left="720" w:hanging="360"/>
      </w:pPr>
      <w:rPr>
        <w:rFonts w:hint="default"/>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706BB7"/>
    <w:multiLevelType w:val="hybridMultilevel"/>
    <w:tmpl w:val="414A3F06"/>
    <w:lvl w:ilvl="0" w:tplc="EBC6A53A">
      <w:start w:val="1"/>
      <w:numFmt w:val="decimal"/>
      <w:lvlText w:val="5- %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1132F0"/>
    <w:multiLevelType w:val="hybridMultilevel"/>
    <w:tmpl w:val="502E5E80"/>
    <w:lvl w:ilvl="0" w:tplc="81A4DF06">
      <w:start w:val="1"/>
      <w:numFmt w:val="decimal"/>
      <w:lvlText w:val="5-1- %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AF5E3F"/>
    <w:multiLevelType w:val="hybridMultilevel"/>
    <w:tmpl w:val="16926046"/>
    <w:lvl w:ilvl="0" w:tplc="C20E40A2">
      <w:start w:val="1"/>
      <w:numFmt w:val="decimal"/>
      <w:lvlText w:val="5-2- %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7B384F"/>
    <w:multiLevelType w:val="hybridMultilevel"/>
    <w:tmpl w:val="E8B0461C"/>
    <w:lvl w:ilvl="0" w:tplc="04090001">
      <w:start w:val="1"/>
      <w:numFmt w:val="bullet"/>
      <w:lvlText w:val=""/>
      <w:lvlJc w:val="left"/>
      <w:pPr>
        <w:ind w:left="1117" w:hanging="360"/>
      </w:pPr>
      <w:rPr>
        <w:rFonts w:ascii="Symbol" w:hAnsi="Symbol" w:hint="default"/>
        <w:b w:val="0"/>
        <w:bCs w:val="0"/>
        <w:i w:val="0"/>
        <w:iCs w:val="0"/>
        <w:sz w:val="24"/>
        <w:szCs w:val="24"/>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num w:numId="1">
    <w:abstractNumId w:val="11"/>
  </w:num>
  <w:num w:numId="2">
    <w:abstractNumId w:val="8"/>
  </w:num>
  <w:num w:numId="3">
    <w:abstractNumId w:val="0"/>
  </w:num>
  <w:num w:numId="4">
    <w:abstractNumId w:val="6"/>
  </w:num>
  <w:num w:numId="5">
    <w:abstractNumId w:val="2"/>
  </w:num>
  <w:num w:numId="6">
    <w:abstractNumId w:val="12"/>
  </w:num>
  <w:num w:numId="7">
    <w:abstractNumId w:val="13"/>
  </w:num>
  <w:num w:numId="8">
    <w:abstractNumId w:val="15"/>
  </w:num>
  <w:num w:numId="9">
    <w:abstractNumId w:val="14"/>
  </w:num>
  <w:num w:numId="10">
    <w:abstractNumId w:val="1"/>
  </w:num>
  <w:num w:numId="11">
    <w:abstractNumId w:val="3"/>
  </w:num>
  <w:num w:numId="12">
    <w:abstractNumId w:val="5"/>
  </w:num>
  <w:num w:numId="13">
    <w:abstractNumId w:val="4"/>
  </w:num>
  <w:num w:numId="14">
    <w:abstractNumId w:val="7"/>
  </w:num>
  <w:num w:numId="15">
    <w:abstractNumId w:val="9"/>
  </w:num>
  <w:num w:numId="1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numFmt w:val="decimal"/>
    <w:endnote w:id="-1"/>
    <w:endnote w:id="0"/>
  </w:endnotePr>
  <w:compat>
    <w:applyBreakingRules/>
    <w:compatSetting w:name="compatibilityMode" w:uri="http://schemas.microsoft.com/office/word" w:val="12"/>
  </w:compat>
  <w:rsids>
    <w:rsidRoot w:val="00583C5D"/>
    <w:rsid w:val="00000A1D"/>
    <w:rsid w:val="000014A2"/>
    <w:rsid w:val="00001738"/>
    <w:rsid w:val="00004637"/>
    <w:rsid w:val="00005045"/>
    <w:rsid w:val="0000619B"/>
    <w:rsid w:val="00011344"/>
    <w:rsid w:val="00011FBA"/>
    <w:rsid w:val="000123CD"/>
    <w:rsid w:val="0001266A"/>
    <w:rsid w:val="00015AF8"/>
    <w:rsid w:val="00017516"/>
    <w:rsid w:val="00020E0D"/>
    <w:rsid w:val="00025A2C"/>
    <w:rsid w:val="000275B1"/>
    <w:rsid w:val="00027717"/>
    <w:rsid w:val="00027943"/>
    <w:rsid w:val="00030F1A"/>
    <w:rsid w:val="00030FB5"/>
    <w:rsid w:val="00033751"/>
    <w:rsid w:val="00034406"/>
    <w:rsid w:val="00035398"/>
    <w:rsid w:val="000426C3"/>
    <w:rsid w:val="00042DD0"/>
    <w:rsid w:val="0004365F"/>
    <w:rsid w:val="0004390D"/>
    <w:rsid w:val="00044414"/>
    <w:rsid w:val="00046130"/>
    <w:rsid w:val="00046F9E"/>
    <w:rsid w:val="0005296F"/>
    <w:rsid w:val="00056095"/>
    <w:rsid w:val="000571E7"/>
    <w:rsid w:val="0006098D"/>
    <w:rsid w:val="0006128A"/>
    <w:rsid w:val="00061341"/>
    <w:rsid w:val="00061695"/>
    <w:rsid w:val="000627A2"/>
    <w:rsid w:val="00066302"/>
    <w:rsid w:val="0006774B"/>
    <w:rsid w:val="00067C02"/>
    <w:rsid w:val="00071CD9"/>
    <w:rsid w:val="00074E75"/>
    <w:rsid w:val="000757C6"/>
    <w:rsid w:val="00076C2B"/>
    <w:rsid w:val="0007787F"/>
    <w:rsid w:val="00077EE4"/>
    <w:rsid w:val="0008221C"/>
    <w:rsid w:val="000824BE"/>
    <w:rsid w:val="00082853"/>
    <w:rsid w:val="00083AEE"/>
    <w:rsid w:val="00084F33"/>
    <w:rsid w:val="000869F5"/>
    <w:rsid w:val="00086AA0"/>
    <w:rsid w:val="00093162"/>
    <w:rsid w:val="0009363A"/>
    <w:rsid w:val="0009554B"/>
    <w:rsid w:val="00095FDB"/>
    <w:rsid w:val="000A40FF"/>
    <w:rsid w:val="000A62C0"/>
    <w:rsid w:val="000A6C52"/>
    <w:rsid w:val="000A6C6F"/>
    <w:rsid w:val="000B04BF"/>
    <w:rsid w:val="000B0574"/>
    <w:rsid w:val="000B06A7"/>
    <w:rsid w:val="000B0E00"/>
    <w:rsid w:val="000B10A1"/>
    <w:rsid w:val="000B175A"/>
    <w:rsid w:val="000B2803"/>
    <w:rsid w:val="000B5917"/>
    <w:rsid w:val="000B6B09"/>
    <w:rsid w:val="000C24D3"/>
    <w:rsid w:val="000C3089"/>
    <w:rsid w:val="000C3B66"/>
    <w:rsid w:val="000C6A95"/>
    <w:rsid w:val="000C7AA7"/>
    <w:rsid w:val="000D15C9"/>
    <w:rsid w:val="000D44B7"/>
    <w:rsid w:val="000D4557"/>
    <w:rsid w:val="000D531C"/>
    <w:rsid w:val="000D58F8"/>
    <w:rsid w:val="000D59E3"/>
    <w:rsid w:val="000E0D3B"/>
    <w:rsid w:val="000E0F9A"/>
    <w:rsid w:val="000E255F"/>
    <w:rsid w:val="000E31CE"/>
    <w:rsid w:val="000E5128"/>
    <w:rsid w:val="000E6027"/>
    <w:rsid w:val="000F2269"/>
    <w:rsid w:val="000F2F2A"/>
    <w:rsid w:val="000F31AC"/>
    <w:rsid w:val="000F3C1D"/>
    <w:rsid w:val="000F427C"/>
    <w:rsid w:val="000F536E"/>
    <w:rsid w:val="00105125"/>
    <w:rsid w:val="001122B6"/>
    <w:rsid w:val="00114552"/>
    <w:rsid w:val="00114925"/>
    <w:rsid w:val="00115D9D"/>
    <w:rsid w:val="00116223"/>
    <w:rsid w:val="001167A8"/>
    <w:rsid w:val="00121480"/>
    <w:rsid w:val="00121EB9"/>
    <w:rsid w:val="001256A1"/>
    <w:rsid w:val="00125C4D"/>
    <w:rsid w:val="00125FD1"/>
    <w:rsid w:val="001261B6"/>
    <w:rsid w:val="0012755F"/>
    <w:rsid w:val="0012756B"/>
    <w:rsid w:val="001301F5"/>
    <w:rsid w:val="001314AA"/>
    <w:rsid w:val="0013478E"/>
    <w:rsid w:val="00134C37"/>
    <w:rsid w:val="001365EF"/>
    <w:rsid w:val="00140C60"/>
    <w:rsid w:val="00142EB9"/>
    <w:rsid w:val="00143143"/>
    <w:rsid w:val="001434E2"/>
    <w:rsid w:val="0014535A"/>
    <w:rsid w:val="00147E21"/>
    <w:rsid w:val="001501AE"/>
    <w:rsid w:val="0015099B"/>
    <w:rsid w:val="001540EC"/>
    <w:rsid w:val="00155B0C"/>
    <w:rsid w:val="00165E03"/>
    <w:rsid w:val="00166A85"/>
    <w:rsid w:val="00166CE8"/>
    <w:rsid w:val="00166D6F"/>
    <w:rsid w:val="00167058"/>
    <w:rsid w:val="00167496"/>
    <w:rsid w:val="0016758D"/>
    <w:rsid w:val="00167B57"/>
    <w:rsid w:val="001718BD"/>
    <w:rsid w:val="00172612"/>
    <w:rsid w:val="00184B3E"/>
    <w:rsid w:val="00185AC4"/>
    <w:rsid w:val="0018607B"/>
    <w:rsid w:val="00187F24"/>
    <w:rsid w:val="00190756"/>
    <w:rsid w:val="001930B6"/>
    <w:rsid w:val="0019465F"/>
    <w:rsid w:val="001949CC"/>
    <w:rsid w:val="00194B4D"/>
    <w:rsid w:val="0019693C"/>
    <w:rsid w:val="001A3FA0"/>
    <w:rsid w:val="001A432F"/>
    <w:rsid w:val="001B05A0"/>
    <w:rsid w:val="001B0873"/>
    <w:rsid w:val="001B3DF8"/>
    <w:rsid w:val="001B626F"/>
    <w:rsid w:val="001B6D0A"/>
    <w:rsid w:val="001C2345"/>
    <w:rsid w:val="001C392D"/>
    <w:rsid w:val="001C5DC5"/>
    <w:rsid w:val="001D07C9"/>
    <w:rsid w:val="001D1DED"/>
    <w:rsid w:val="001D3310"/>
    <w:rsid w:val="001D3D6D"/>
    <w:rsid w:val="001E2186"/>
    <w:rsid w:val="001E3475"/>
    <w:rsid w:val="001E42E2"/>
    <w:rsid w:val="001E50FB"/>
    <w:rsid w:val="001E7738"/>
    <w:rsid w:val="001E7D2A"/>
    <w:rsid w:val="001F25FC"/>
    <w:rsid w:val="001F4B78"/>
    <w:rsid w:val="001F4DB7"/>
    <w:rsid w:val="00205A26"/>
    <w:rsid w:val="00207C2B"/>
    <w:rsid w:val="0021043D"/>
    <w:rsid w:val="00212542"/>
    <w:rsid w:val="00212698"/>
    <w:rsid w:val="00216662"/>
    <w:rsid w:val="002170E8"/>
    <w:rsid w:val="0021768C"/>
    <w:rsid w:val="002229A8"/>
    <w:rsid w:val="00222C48"/>
    <w:rsid w:val="00223766"/>
    <w:rsid w:val="002240B5"/>
    <w:rsid w:val="002261E1"/>
    <w:rsid w:val="00227EB2"/>
    <w:rsid w:val="00230985"/>
    <w:rsid w:val="002327C6"/>
    <w:rsid w:val="0023732F"/>
    <w:rsid w:val="0024034F"/>
    <w:rsid w:val="00240E3F"/>
    <w:rsid w:val="0024134E"/>
    <w:rsid w:val="002419DC"/>
    <w:rsid w:val="00241BA7"/>
    <w:rsid w:val="00242837"/>
    <w:rsid w:val="002430E9"/>
    <w:rsid w:val="002465ED"/>
    <w:rsid w:val="0025238B"/>
    <w:rsid w:val="00253261"/>
    <w:rsid w:val="002538F7"/>
    <w:rsid w:val="0025534C"/>
    <w:rsid w:val="0025543B"/>
    <w:rsid w:val="00255B01"/>
    <w:rsid w:val="002563D2"/>
    <w:rsid w:val="00257DA3"/>
    <w:rsid w:val="00261CFB"/>
    <w:rsid w:val="002626C1"/>
    <w:rsid w:val="00263EA8"/>
    <w:rsid w:val="00264EC2"/>
    <w:rsid w:val="002708A3"/>
    <w:rsid w:val="00270EDC"/>
    <w:rsid w:val="002725A2"/>
    <w:rsid w:val="00274E11"/>
    <w:rsid w:val="0027565B"/>
    <w:rsid w:val="00275B40"/>
    <w:rsid w:val="002772A9"/>
    <w:rsid w:val="002772FA"/>
    <w:rsid w:val="00277779"/>
    <w:rsid w:val="00277D2D"/>
    <w:rsid w:val="002805D4"/>
    <w:rsid w:val="002820ED"/>
    <w:rsid w:val="00284B18"/>
    <w:rsid w:val="00284F37"/>
    <w:rsid w:val="0029026D"/>
    <w:rsid w:val="00296949"/>
    <w:rsid w:val="002A01A0"/>
    <w:rsid w:val="002A13BA"/>
    <w:rsid w:val="002A26ED"/>
    <w:rsid w:val="002A416E"/>
    <w:rsid w:val="002A4595"/>
    <w:rsid w:val="002A459F"/>
    <w:rsid w:val="002A6084"/>
    <w:rsid w:val="002A64DE"/>
    <w:rsid w:val="002A7820"/>
    <w:rsid w:val="002B2347"/>
    <w:rsid w:val="002B2A20"/>
    <w:rsid w:val="002B46C4"/>
    <w:rsid w:val="002B49FC"/>
    <w:rsid w:val="002B776B"/>
    <w:rsid w:val="002C057D"/>
    <w:rsid w:val="002C075C"/>
    <w:rsid w:val="002C1FF8"/>
    <w:rsid w:val="002C276A"/>
    <w:rsid w:val="002C27A1"/>
    <w:rsid w:val="002C3200"/>
    <w:rsid w:val="002C3860"/>
    <w:rsid w:val="002C424D"/>
    <w:rsid w:val="002C7EF2"/>
    <w:rsid w:val="002D1FE5"/>
    <w:rsid w:val="002D297E"/>
    <w:rsid w:val="002D366A"/>
    <w:rsid w:val="002D61B9"/>
    <w:rsid w:val="002E0013"/>
    <w:rsid w:val="002E0652"/>
    <w:rsid w:val="002E08DA"/>
    <w:rsid w:val="002E2431"/>
    <w:rsid w:val="002E674D"/>
    <w:rsid w:val="002F12E4"/>
    <w:rsid w:val="002F1633"/>
    <w:rsid w:val="002F1E3C"/>
    <w:rsid w:val="002F1EC4"/>
    <w:rsid w:val="002F4DA8"/>
    <w:rsid w:val="002F6033"/>
    <w:rsid w:val="003005F7"/>
    <w:rsid w:val="00303B85"/>
    <w:rsid w:val="00310555"/>
    <w:rsid w:val="003106F9"/>
    <w:rsid w:val="003107DF"/>
    <w:rsid w:val="00310F3C"/>
    <w:rsid w:val="0031137D"/>
    <w:rsid w:val="003120DE"/>
    <w:rsid w:val="003125EA"/>
    <w:rsid w:val="00312B24"/>
    <w:rsid w:val="00314CFB"/>
    <w:rsid w:val="003161D0"/>
    <w:rsid w:val="003173DF"/>
    <w:rsid w:val="00320E84"/>
    <w:rsid w:val="00321116"/>
    <w:rsid w:val="00324FB2"/>
    <w:rsid w:val="0032535A"/>
    <w:rsid w:val="00330EFC"/>
    <w:rsid w:val="00331D40"/>
    <w:rsid w:val="003322C5"/>
    <w:rsid w:val="00334600"/>
    <w:rsid w:val="0034596B"/>
    <w:rsid w:val="00356A75"/>
    <w:rsid w:val="00360554"/>
    <w:rsid w:val="00362A80"/>
    <w:rsid w:val="0036433B"/>
    <w:rsid w:val="00365312"/>
    <w:rsid w:val="003653EA"/>
    <w:rsid w:val="00367534"/>
    <w:rsid w:val="0036784B"/>
    <w:rsid w:val="00370A70"/>
    <w:rsid w:val="003738F0"/>
    <w:rsid w:val="00374287"/>
    <w:rsid w:val="00380EF9"/>
    <w:rsid w:val="00382909"/>
    <w:rsid w:val="0038357C"/>
    <w:rsid w:val="00384820"/>
    <w:rsid w:val="00384D7C"/>
    <w:rsid w:val="0038516D"/>
    <w:rsid w:val="00393F69"/>
    <w:rsid w:val="0039424C"/>
    <w:rsid w:val="003A47B3"/>
    <w:rsid w:val="003A5EED"/>
    <w:rsid w:val="003B26A5"/>
    <w:rsid w:val="003B4563"/>
    <w:rsid w:val="003B5BEE"/>
    <w:rsid w:val="003B655B"/>
    <w:rsid w:val="003B6C4B"/>
    <w:rsid w:val="003C0A82"/>
    <w:rsid w:val="003C1ACF"/>
    <w:rsid w:val="003C39F9"/>
    <w:rsid w:val="003C43E2"/>
    <w:rsid w:val="003D018E"/>
    <w:rsid w:val="003D1CAA"/>
    <w:rsid w:val="003D5898"/>
    <w:rsid w:val="003D63D0"/>
    <w:rsid w:val="003D6B9B"/>
    <w:rsid w:val="003E040D"/>
    <w:rsid w:val="003E1B2B"/>
    <w:rsid w:val="003E4627"/>
    <w:rsid w:val="003E5174"/>
    <w:rsid w:val="003F1132"/>
    <w:rsid w:val="003F2175"/>
    <w:rsid w:val="003F2B62"/>
    <w:rsid w:val="003F2DC1"/>
    <w:rsid w:val="003F3162"/>
    <w:rsid w:val="003F36C0"/>
    <w:rsid w:val="003F4114"/>
    <w:rsid w:val="003F54A0"/>
    <w:rsid w:val="003F6535"/>
    <w:rsid w:val="003F7B86"/>
    <w:rsid w:val="00400581"/>
    <w:rsid w:val="004019C0"/>
    <w:rsid w:val="0040250A"/>
    <w:rsid w:val="0040350D"/>
    <w:rsid w:val="00403C3B"/>
    <w:rsid w:val="004047DC"/>
    <w:rsid w:val="00406A41"/>
    <w:rsid w:val="00407E61"/>
    <w:rsid w:val="00410627"/>
    <w:rsid w:val="00410E26"/>
    <w:rsid w:val="004129C0"/>
    <w:rsid w:val="00413C3D"/>
    <w:rsid w:val="0041481E"/>
    <w:rsid w:val="00420DF8"/>
    <w:rsid w:val="004211B4"/>
    <w:rsid w:val="0042250C"/>
    <w:rsid w:val="00425996"/>
    <w:rsid w:val="00427B9F"/>
    <w:rsid w:val="00427BCD"/>
    <w:rsid w:val="00435CEA"/>
    <w:rsid w:val="004364A3"/>
    <w:rsid w:val="0043655D"/>
    <w:rsid w:val="00437ABD"/>
    <w:rsid w:val="0044543E"/>
    <w:rsid w:val="00445E3B"/>
    <w:rsid w:val="00447373"/>
    <w:rsid w:val="00450A4E"/>
    <w:rsid w:val="004527AC"/>
    <w:rsid w:val="00456988"/>
    <w:rsid w:val="0046049D"/>
    <w:rsid w:val="004608B7"/>
    <w:rsid w:val="00461B65"/>
    <w:rsid w:val="00462D7E"/>
    <w:rsid w:val="00463143"/>
    <w:rsid w:val="00463AFF"/>
    <w:rsid w:val="00467942"/>
    <w:rsid w:val="00471F18"/>
    <w:rsid w:val="00472A52"/>
    <w:rsid w:val="00472E11"/>
    <w:rsid w:val="004730E1"/>
    <w:rsid w:val="00473571"/>
    <w:rsid w:val="004736DE"/>
    <w:rsid w:val="00473D52"/>
    <w:rsid w:val="004762CA"/>
    <w:rsid w:val="00476DCB"/>
    <w:rsid w:val="004806C6"/>
    <w:rsid w:val="00480D63"/>
    <w:rsid w:val="004816D6"/>
    <w:rsid w:val="00481829"/>
    <w:rsid w:val="00486DC9"/>
    <w:rsid w:val="00486E05"/>
    <w:rsid w:val="00487092"/>
    <w:rsid w:val="00487193"/>
    <w:rsid w:val="00490EBF"/>
    <w:rsid w:val="0049109B"/>
    <w:rsid w:val="0049293C"/>
    <w:rsid w:val="00497EC5"/>
    <w:rsid w:val="004A0E59"/>
    <w:rsid w:val="004A4D4D"/>
    <w:rsid w:val="004A5BC4"/>
    <w:rsid w:val="004A79F2"/>
    <w:rsid w:val="004B2D06"/>
    <w:rsid w:val="004B4CA9"/>
    <w:rsid w:val="004B5259"/>
    <w:rsid w:val="004C3C3C"/>
    <w:rsid w:val="004C5270"/>
    <w:rsid w:val="004C61BD"/>
    <w:rsid w:val="004C67E4"/>
    <w:rsid w:val="004C724F"/>
    <w:rsid w:val="004C728A"/>
    <w:rsid w:val="004D0617"/>
    <w:rsid w:val="004D0B08"/>
    <w:rsid w:val="004D1765"/>
    <w:rsid w:val="004D20B0"/>
    <w:rsid w:val="004D43DB"/>
    <w:rsid w:val="004D48AB"/>
    <w:rsid w:val="004D5FD6"/>
    <w:rsid w:val="004D78CE"/>
    <w:rsid w:val="004E1BA4"/>
    <w:rsid w:val="004E3E5E"/>
    <w:rsid w:val="004F065F"/>
    <w:rsid w:val="004F1138"/>
    <w:rsid w:val="004F1B6A"/>
    <w:rsid w:val="004F42CA"/>
    <w:rsid w:val="004F5BFF"/>
    <w:rsid w:val="00500E5D"/>
    <w:rsid w:val="0050173D"/>
    <w:rsid w:val="00503C08"/>
    <w:rsid w:val="005045D9"/>
    <w:rsid w:val="00504B0F"/>
    <w:rsid w:val="00504C65"/>
    <w:rsid w:val="005056EC"/>
    <w:rsid w:val="0050593F"/>
    <w:rsid w:val="005153FA"/>
    <w:rsid w:val="00515523"/>
    <w:rsid w:val="00516803"/>
    <w:rsid w:val="00520DB5"/>
    <w:rsid w:val="00520F1C"/>
    <w:rsid w:val="005210CB"/>
    <w:rsid w:val="0052160F"/>
    <w:rsid w:val="00521658"/>
    <w:rsid w:val="00522499"/>
    <w:rsid w:val="005232FC"/>
    <w:rsid w:val="00524503"/>
    <w:rsid w:val="00524AD8"/>
    <w:rsid w:val="00525D60"/>
    <w:rsid w:val="00525DCE"/>
    <w:rsid w:val="0053311F"/>
    <w:rsid w:val="00534481"/>
    <w:rsid w:val="00534E10"/>
    <w:rsid w:val="005350A1"/>
    <w:rsid w:val="005371A7"/>
    <w:rsid w:val="00541E04"/>
    <w:rsid w:val="00543403"/>
    <w:rsid w:val="00546473"/>
    <w:rsid w:val="00547F14"/>
    <w:rsid w:val="00552E4B"/>
    <w:rsid w:val="00554167"/>
    <w:rsid w:val="005547B7"/>
    <w:rsid w:val="005636A9"/>
    <w:rsid w:val="005657A7"/>
    <w:rsid w:val="005664CF"/>
    <w:rsid w:val="00567C53"/>
    <w:rsid w:val="00577E98"/>
    <w:rsid w:val="00581B72"/>
    <w:rsid w:val="00583C5D"/>
    <w:rsid w:val="00584E1D"/>
    <w:rsid w:val="00585CBB"/>
    <w:rsid w:val="00595FF7"/>
    <w:rsid w:val="00597CE9"/>
    <w:rsid w:val="005A09F0"/>
    <w:rsid w:val="005A3C9D"/>
    <w:rsid w:val="005A538B"/>
    <w:rsid w:val="005A5E45"/>
    <w:rsid w:val="005B76E0"/>
    <w:rsid w:val="005C0BD5"/>
    <w:rsid w:val="005C1D88"/>
    <w:rsid w:val="005C2179"/>
    <w:rsid w:val="005C39D5"/>
    <w:rsid w:val="005C46FC"/>
    <w:rsid w:val="005C7591"/>
    <w:rsid w:val="005D1A41"/>
    <w:rsid w:val="005D21DE"/>
    <w:rsid w:val="005D3BBA"/>
    <w:rsid w:val="005D541B"/>
    <w:rsid w:val="005D5753"/>
    <w:rsid w:val="005D606C"/>
    <w:rsid w:val="005D6326"/>
    <w:rsid w:val="005D639D"/>
    <w:rsid w:val="005D77F1"/>
    <w:rsid w:val="005E0845"/>
    <w:rsid w:val="005E372F"/>
    <w:rsid w:val="005E45CC"/>
    <w:rsid w:val="005E469B"/>
    <w:rsid w:val="005E502B"/>
    <w:rsid w:val="005F4928"/>
    <w:rsid w:val="005F5C6B"/>
    <w:rsid w:val="005F6734"/>
    <w:rsid w:val="005F7ACF"/>
    <w:rsid w:val="006007F6"/>
    <w:rsid w:val="00602787"/>
    <w:rsid w:val="00604622"/>
    <w:rsid w:val="00604CD8"/>
    <w:rsid w:val="006066F2"/>
    <w:rsid w:val="00607A65"/>
    <w:rsid w:val="006164BC"/>
    <w:rsid w:val="006165D1"/>
    <w:rsid w:val="00620BE0"/>
    <w:rsid w:val="00620C28"/>
    <w:rsid w:val="0062631B"/>
    <w:rsid w:val="00626B06"/>
    <w:rsid w:val="00626B5A"/>
    <w:rsid w:val="0062798E"/>
    <w:rsid w:val="00630458"/>
    <w:rsid w:val="0063122E"/>
    <w:rsid w:val="0063275F"/>
    <w:rsid w:val="006352C1"/>
    <w:rsid w:val="006357A4"/>
    <w:rsid w:val="006374C8"/>
    <w:rsid w:val="00637DD0"/>
    <w:rsid w:val="006425BC"/>
    <w:rsid w:val="0064286D"/>
    <w:rsid w:val="00643737"/>
    <w:rsid w:val="006445CF"/>
    <w:rsid w:val="00644C27"/>
    <w:rsid w:val="0064605F"/>
    <w:rsid w:val="00646D93"/>
    <w:rsid w:val="00647553"/>
    <w:rsid w:val="006506F1"/>
    <w:rsid w:val="00651E5A"/>
    <w:rsid w:val="0065263C"/>
    <w:rsid w:val="00656D96"/>
    <w:rsid w:val="00657DF6"/>
    <w:rsid w:val="00661AD4"/>
    <w:rsid w:val="006620AB"/>
    <w:rsid w:val="00662155"/>
    <w:rsid w:val="00664987"/>
    <w:rsid w:val="006650A6"/>
    <w:rsid w:val="00665CCB"/>
    <w:rsid w:val="006679E0"/>
    <w:rsid w:val="00667C97"/>
    <w:rsid w:val="00680D37"/>
    <w:rsid w:val="00682048"/>
    <w:rsid w:val="00683580"/>
    <w:rsid w:val="006837A9"/>
    <w:rsid w:val="00684F99"/>
    <w:rsid w:val="006917C2"/>
    <w:rsid w:val="00692642"/>
    <w:rsid w:val="0069359A"/>
    <w:rsid w:val="00694C31"/>
    <w:rsid w:val="0069656C"/>
    <w:rsid w:val="006967E0"/>
    <w:rsid w:val="006A176C"/>
    <w:rsid w:val="006A2E2E"/>
    <w:rsid w:val="006A353E"/>
    <w:rsid w:val="006A3D98"/>
    <w:rsid w:val="006A6526"/>
    <w:rsid w:val="006B2A55"/>
    <w:rsid w:val="006B3873"/>
    <w:rsid w:val="006B68AC"/>
    <w:rsid w:val="006B7043"/>
    <w:rsid w:val="006B7410"/>
    <w:rsid w:val="006B7B40"/>
    <w:rsid w:val="006C0441"/>
    <w:rsid w:val="006C186C"/>
    <w:rsid w:val="006C1BEF"/>
    <w:rsid w:val="006D17CD"/>
    <w:rsid w:val="006D3AE0"/>
    <w:rsid w:val="006D44D6"/>
    <w:rsid w:val="006E0B00"/>
    <w:rsid w:val="006E0B04"/>
    <w:rsid w:val="006E12D6"/>
    <w:rsid w:val="006E136C"/>
    <w:rsid w:val="006E1C53"/>
    <w:rsid w:val="006E3485"/>
    <w:rsid w:val="006E5458"/>
    <w:rsid w:val="006E5A37"/>
    <w:rsid w:val="006E604F"/>
    <w:rsid w:val="006F03C9"/>
    <w:rsid w:val="006F4AA8"/>
    <w:rsid w:val="007018AF"/>
    <w:rsid w:val="00701A29"/>
    <w:rsid w:val="0070203C"/>
    <w:rsid w:val="0070216A"/>
    <w:rsid w:val="00705015"/>
    <w:rsid w:val="007061D4"/>
    <w:rsid w:val="0070669A"/>
    <w:rsid w:val="00707302"/>
    <w:rsid w:val="007115C7"/>
    <w:rsid w:val="0071255D"/>
    <w:rsid w:val="00712851"/>
    <w:rsid w:val="0071303E"/>
    <w:rsid w:val="0071520B"/>
    <w:rsid w:val="00715A6F"/>
    <w:rsid w:val="00716BA3"/>
    <w:rsid w:val="00720301"/>
    <w:rsid w:val="00720DEB"/>
    <w:rsid w:val="0072198C"/>
    <w:rsid w:val="00721A7F"/>
    <w:rsid w:val="00722DB8"/>
    <w:rsid w:val="007231CD"/>
    <w:rsid w:val="007239F2"/>
    <w:rsid w:val="00724527"/>
    <w:rsid w:val="0072473C"/>
    <w:rsid w:val="007260D6"/>
    <w:rsid w:val="00726962"/>
    <w:rsid w:val="007303EF"/>
    <w:rsid w:val="007318CA"/>
    <w:rsid w:val="00732169"/>
    <w:rsid w:val="0073241B"/>
    <w:rsid w:val="00734DA6"/>
    <w:rsid w:val="00735294"/>
    <w:rsid w:val="007359A9"/>
    <w:rsid w:val="00735FA1"/>
    <w:rsid w:val="007409A5"/>
    <w:rsid w:val="00745E56"/>
    <w:rsid w:val="007471CB"/>
    <w:rsid w:val="00751D8D"/>
    <w:rsid w:val="00752402"/>
    <w:rsid w:val="00754F4D"/>
    <w:rsid w:val="00755714"/>
    <w:rsid w:val="00756776"/>
    <w:rsid w:val="0075754F"/>
    <w:rsid w:val="00760551"/>
    <w:rsid w:val="00760FC5"/>
    <w:rsid w:val="007624AE"/>
    <w:rsid w:val="007628C0"/>
    <w:rsid w:val="00762AD3"/>
    <w:rsid w:val="0076648E"/>
    <w:rsid w:val="00771DD9"/>
    <w:rsid w:val="00772532"/>
    <w:rsid w:val="007732F1"/>
    <w:rsid w:val="00774848"/>
    <w:rsid w:val="00774929"/>
    <w:rsid w:val="00776FC6"/>
    <w:rsid w:val="00777A8D"/>
    <w:rsid w:val="00777E2B"/>
    <w:rsid w:val="00780A48"/>
    <w:rsid w:val="007827C9"/>
    <w:rsid w:val="00791972"/>
    <w:rsid w:val="0079307A"/>
    <w:rsid w:val="007937C9"/>
    <w:rsid w:val="0079382D"/>
    <w:rsid w:val="00794501"/>
    <w:rsid w:val="007953CB"/>
    <w:rsid w:val="007A15F6"/>
    <w:rsid w:val="007A39B3"/>
    <w:rsid w:val="007A48E0"/>
    <w:rsid w:val="007B0749"/>
    <w:rsid w:val="007B133F"/>
    <w:rsid w:val="007B319D"/>
    <w:rsid w:val="007B38D5"/>
    <w:rsid w:val="007B3F8F"/>
    <w:rsid w:val="007B4C94"/>
    <w:rsid w:val="007B523A"/>
    <w:rsid w:val="007C2AC2"/>
    <w:rsid w:val="007C4AAF"/>
    <w:rsid w:val="007C63D8"/>
    <w:rsid w:val="007C7708"/>
    <w:rsid w:val="007D61A7"/>
    <w:rsid w:val="007D6B21"/>
    <w:rsid w:val="007D6D9D"/>
    <w:rsid w:val="007E1431"/>
    <w:rsid w:val="007E482E"/>
    <w:rsid w:val="007E4CA1"/>
    <w:rsid w:val="007E7A2F"/>
    <w:rsid w:val="007F2A84"/>
    <w:rsid w:val="007F6A80"/>
    <w:rsid w:val="007F6FFE"/>
    <w:rsid w:val="008012DD"/>
    <w:rsid w:val="00801515"/>
    <w:rsid w:val="00805A58"/>
    <w:rsid w:val="00806417"/>
    <w:rsid w:val="0081164F"/>
    <w:rsid w:val="00812C5D"/>
    <w:rsid w:val="00813015"/>
    <w:rsid w:val="00813A79"/>
    <w:rsid w:val="00813AF5"/>
    <w:rsid w:val="0081566A"/>
    <w:rsid w:val="00816E09"/>
    <w:rsid w:val="008238F7"/>
    <w:rsid w:val="008261EF"/>
    <w:rsid w:val="00827EC4"/>
    <w:rsid w:val="00830C37"/>
    <w:rsid w:val="0083189F"/>
    <w:rsid w:val="00832209"/>
    <w:rsid w:val="0083360A"/>
    <w:rsid w:val="00833A26"/>
    <w:rsid w:val="0083502C"/>
    <w:rsid w:val="00840393"/>
    <w:rsid w:val="00842CF8"/>
    <w:rsid w:val="00844BCD"/>
    <w:rsid w:val="008459EF"/>
    <w:rsid w:val="0084681A"/>
    <w:rsid w:val="00846C1B"/>
    <w:rsid w:val="008502AC"/>
    <w:rsid w:val="00850FE4"/>
    <w:rsid w:val="008528DC"/>
    <w:rsid w:val="008538E4"/>
    <w:rsid w:val="00856670"/>
    <w:rsid w:val="00856950"/>
    <w:rsid w:val="00856DE1"/>
    <w:rsid w:val="008609F0"/>
    <w:rsid w:val="00862C4A"/>
    <w:rsid w:val="00863159"/>
    <w:rsid w:val="00870C9F"/>
    <w:rsid w:val="008718C3"/>
    <w:rsid w:val="00871F75"/>
    <w:rsid w:val="00873373"/>
    <w:rsid w:val="00873855"/>
    <w:rsid w:val="0087398B"/>
    <w:rsid w:val="008740AD"/>
    <w:rsid w:val="00877FBC"/>
    <w:rsid w:val="00882328"/>
    <w:rsid w:val="008828EE"/>
    <w:rsid w:val="00884F18"/>
    <w:rsid w:val="008853C8"/>
    <w:rsid w:val="00885EA3"/>
    <w:rsid w:val="00891D04"/>
    <w:rsid w:val="00896081"/>
    <w:rsid w:val="0089633A"/>
    <w:rsid w:val="0089750F"/>
    <w:rsid w:val="00897DB2"/>
    <w:rsid w:val="008A227A"/>
    <w:rsid w:val="008A4A09"/>
    <w:rsid w:val="008A6FC2"/>
    <w:rsid w:val="008A7F4C"/>
    <w:rsid w:val="008B0B7D"/>
    <w:rsid w:val="008B163B"/>
    <w:rsid w:val="008B19A6"/>
    <w:rsid w:val="008B3CB9"/>
    <w:rsid w:val="008B3CC1"/>
    <w:rsid w:val="008C2B29"/>
    <w:rsid w:val="008C338F"/>
    <w:rsid w:val="008C3AC2"/>
    <w:rsid w:val="008C54DE"/>
    <w:rsid w:val="008C57E2"/>
    <w:rsid w:val="008C63D5"/>
    <w:rsid w:val="008C6A03"/>
    <w:rsid w:val="008D3B90"/>
    <w:rsid w:val="008D5364"/>
    <w:rsid w:val="008D5479"/>
    <w:rsid w:val="008D5C1F"/>
    <w:rsid w:val="008E04AC"/>
    <w:rsid w:val="008E42F2"/>
    <w:rsid w:val="008F08F7"/>
    <w:rsid w:val="008F0C1C"/>
    <w:rsid w:val="008F2DCA"/>
    <w:rsid w:val="008F3C8B"/>
    <w:rsid w:val="008F4F17"/>
    <w:rsid w:val="008F53AD"/>
    <w:rsid w:val="008F551C"/>
    <w:rsid w:val="008F5846"/>
    <w:rsid w:val="00902090"/>
    <w:rsid w:val="00902429"/>
    <w:rsid w:val="00902598"/>
    <w:rsid w:val="00905A3A"/>
    <w:rsid w:val="00910801"/>
    <w:rsid w:val="0091233D"/>
    <w:rsid w:val="009135F2"/>
    <w:rsid w:val="00915843"/>
    <w:rsid w:val="009165FD"/>
    <w:rsid w:val="00920FFA"/>
    <w:rsid w:val="00923190"/>
    <w:rsid w:val="00923C49"/>
    <w:rsid w:val="00926FE5"/>
    <w:rsid w:val="009315BB"/>
    <w:rsid w:val="0093167D"/>
    <w:rsid w:val="00931D6E"/>
    <w:rsid w:val="00932F7C"/>
    <w:rsid w:val="00933B11"/>
    <w:rsid w:val="00934488"/>
    <w:rsid w:val="0093501F"/>
    <w:rsid w:val="009370F4"/>
    <w:rsid w:val="0094275E"/>
    <w:rsid w:val="009449E8"/>
    <w:rsid w:val="00944CB6"/>
    <w:rsid w:val="00955D6F"/>
    <w:rsid w:val="00960A74"/>
    <w:rsid w:val="00962CB2"/>
    <w:rsid w:val="00963EF9"/>
    <w:rsid w:val="00964050"/>
    <w:rsid w:val="00965433"/>
    <w:rsid w:val="009711A0"/>
    <w:rsid w:val="009752E3"/>
    <w:rsid w:val="009754BB"/>
    <w:rsid w:val="00977F6D"/>
    <w:rsid w:val="00984648"/>
    <w:rsid w:val="0099026E"/>
    <w:rsid w:val="00990637"/>
    <w:rsid w:val="0099084A"/>
    <w:rsid w:val="00990ED1"/>
    <w:rsid w:val="009933BA"/>
    <w:rsid w:val="00994820"/>
    <w:rsid w:val="009951F8"/>
    <w:rsid w:val="00995F5A"/>
    <w:rsid w:val="00996F79"/>
    <w:rsid w:val="009A09F9"/>
    <w:rsid w:val="009A2D57"/>
    <w:rsid w:val="009A4BCD"/>
    <w:rsid w:val="009A62B8"/>
    <w:rsid w:val="009A7EF6"/>
    <w:rsid w:val="009A7F6F"/>
    <w:rsid w:val="009B2A95"/>
    <w:rsid w:val="009B505F"/>
    <w:rsid w:val="009B5353"/>
    <w:rsid w:val="009B54F8"/>
    <w:rsid w:val="009C118C"/>
    <w:rsid w:val="009C498C"/>
    <w:rsid w:val="009D16C3"/>
    <w:rsid w:val="009D1988"/>
    <w:rsid w:val="009D1D17"/>
    <w:rsid w:val="009D7A97"/>
    <w:rsid w:val="009E17EB"/>
    <w:rsid w:val="009E3E59"/>
    <w:rsid w:val="009E4DA4"/>
    <w:rsid w:val="009E5F5B"/>
    <w:rsid w:val="009E671D"/>
    <w:rsid w:val="009F0487"/>
    <w:rsid w:val="009F0A95"/>
    <w:rsid w:val="009F1D51"/>
    <w:rsid w:val="009F2240"/>
    <w:rsid w:val="009F70A9"/>
    <w:rsid w:val="00A01A6E"/>
    <w:rsid w:val="00A03612"/>
    <w:rsid w:val="00A04EBE"/>
    <w:rsid w:val="00A05F4D"/>
    <w:rsid w:val="00A05FE8"/>
    <w:rsid w:val="00A06343"/>
    <w:rsid w:val="00A07E98"/>
    <w:rsid w:val="00A10C0C"/>
    <w:rsid w:val="00A11964"/>
    <w:rsid w:val="00A12F05"/>
    <w:rsid w:val="00A13D7A"/>
    <w:rsid w:val="00A150D7"/>
    <w:rsid w:val="00A17BD5"/>
    <w:rsid w:val="00A21623"/>
    <w:rsid w:val="00A22274"/>
    <w:rsid w:val="00A27C54"/>
    <w:rsid w:val="00A30660"/>
    <w:rsid w:val="00A3097E"/>
    <w:rsid w:val="00A3256F"/>
    <w:rsid w:val="00A33C9A"/>
    <w:rsid w:val="00A37C14"/>
    <w:rsid w:val="00A37FEA"/>
    <w:rsid w:val="00A42079"/>
    <w:rsid w:val="00A429BF"/>
    <w:rsid w:val="00A42D7D"/>
    <w:rsid w:val="00A44FAF"/>
    <w:rsid w:val="00A46524"/>
    <w:rsid w:val="00A54487"/>
    <w:rsid w:val="00A54B32"/>
    <w:rsid w:val="00A57EFE"/>
    <w:rsid w:val="00A634DF"/>
    <w:rsid w:val="00A659CF"/>
    <w:rsid w:val="00A65B75"/>
    <w:rsid w:val="00A70DC4"/>
    <w:rsid w:val="00A71D46"/>
    <w:rsid w:val="00A74120"/>
    <w:rsid w:val="00A7458D"/>
    <w:rsid w:val="00A77A46"/>
    <w:rsid w:val="00A800BD"/>
    <w:rsid w:val="00A80895"/>
    <w:rsid w:val="00A8121D"/>
    <w:rsid w:val="00A81859"/>
    <w:rsid w:val="00A8265D"/>
    <w:rsid w:val="00A83F2E"/>
    <w:rsid w:val="00A852FC"/>
    <w:rsid w:val="00A87908"/>
    <w:rsid w:val="00A9129D"/>
    <w:rsid w:val="00A91658"/>
    <w:rsid w:val="00A92712"/>
    <w:rsid w:val="00A934E1"/>
    <w:rsid w:val="00A94CE6"/>
    <w:rsid w:val="00A9538A"/>
    <w:rsid w:val="00A95F5A"/>
    <w:rsid w:val="00A96A0C"/>
    <w:rsid w:val="00A96A32"/>
    <w:rsid w:val="00A97459"/>
    <w:rsid w:val="00AA15B5"/>
    <w:rsid w:val="00AA285D"/>
    <w:rsid w:val="00AA34A0"/>
    <w:rsid w:val="00AA41AB"/>
    <w:rsid w:val="00AA5C8C"/>
    <w:rsid w:val="00AA6A2A"/>
    <w:rsid w:val="00AA7855"/>
    <w:rsid w:val="00AB08ED"/>
    <w:rsid w:val="00AB40A4"/>
    <w:rsid w:val="00AB43B4"/>
    <w:rsid w:val="00AC186F"/>
    <w:rsid w:val="00AC1AEB"/>
    <w:rsid w:val="00AC23AC"/>
    <w:rsid w:val="00AC26C2"/>
    <w:rsid w:val="00AC2CAF"/>
    <w:rsid w:val="00AC3824"/>
    <w:rsid w:val="00AC3891"/>
    <w:rsid w:val="00AC4B3A"/>
    <w:rsid w:val="00AC7C59"/>
    <w:rsid w:val="00AD0A42"/>
    <w:rsid w:val="00AD26DA"/>
    <w:rsid w:val="00AD6DA5"/>
    <w:rsid w:val="00AE412D"/>
    <w:rsid w:val="00AE4485"/>
    <w:rsid w:val="00AE5378"/>
    <w:rsid w:val="00AE74C1"/>
    <w:rsid w:val="00AE767D"/>
    <w:rsid w:val="00AE77AA"/>
    <w:rsid w:val="00AE7D73"/>
    <w:rsid w:val="00AF51BA"/>
    <w:rsid w:val="00AF5C6E"/>
    <w:rsid w:val="00B05851"/>
    <w:rsid w:val="00B077DA"/>
    <w:rsid w:val="00B11727"/>
    <w:rsid w:val="00B1282B"/>
    <w:rsid w:val="00B12C96"/>
    <w:rsid w:val="00B13793"/>
    <w:rsid w:val="00B15332"/>
    <w:rsid w:val="00B1611A"/>
    <w:rsid w:val="00B16BC2"/>
    <w:rsid w:val="00B170F6"/>
    <w:rsid w:val="00B20FCF"/>
    <w:rsid w:val="00B2343E"/>
    <w:rsid w:val="00B25C58"/>
    <w:rsid w:val="00B2768C"/>
    <w:rsid w:val="00B34C78"/>
    <w:rsid w:val="00B36B4C"/>
    <w:rsid w:val="00B375B2"/>
    <w:rsid w:val="00B40350"/>
    <w:rsid w:val="00B430DB"/>
    <w:rsid w:val="00B45327"/>
    <w:rsid w:val="00B45D4C"/>
    <w:rsid w:val="00B46723"/>
    <w:rsid w:val="00B514D6"/>
    <w:rsid w:val="00B51BB4"/>
    <w:rsid w:val="00B52167"/>
    <w:rsid w:val="00B53712"/>
    <w:rsid w:val="00B53850"/>
    <w:rsid w:val="00B54CEE"/>
    <w:rsid w:val="00B5508A"/>
    <w:rsid w:val="00B565D5"/>
    <w:rsid w:val="00B56A8F"/>
    <w:rsid w:val="00B56D21"/>
    <w:rsid w:val="00B61E36"/>
    <w:rsid w:val="00B62498"/>
    <w:rsid w:val="00B62D6F"/>
    <w:rsid w:val="00B636AE"/>
    <w:rsid w:val="00B6753C"/>
    <w:rsid w:val="00B6770E"/>
    <w:rsid w:val="00B70EC5"/>
    <w:rsid w:val="00B71B8A"/>
    <w:rsid w:val="00B72031"/>
    <w:rsid w:val="00B72BFA"/>
    <w:rsid w:val="00B72C4B"/>
    <w:rsid w:val="00B73CFE"/>
    <w:rsid w:val="00B7569F"/>
    <w:rsid w:val="00B77CBF"/>
    <w:rsid w:val="00B81218"/>
    <w:rsid w:val="00B824D7"/>
    <w:rsid w:val="00B86023"/>
    <w:rsid w:val="00B91AE7"/>
    <w:rsid w:val="00B967D8"/>
    <w:rsid w:val="00B972F3"/>
    <w:rsid w:val="00BA4B4E"/>
    <w:rsid w:val="00BA6276"/>
    <w:rsid w:val="00BA7585"/>
    <w:rsid w:val="00BB04A6"/>
    <w:rsid w:val="00BB06AB"/>
    <w:rsid w:val="00BB1FE7"/>
    <w:rsid w:val="00BB25D2"/>
    <w:rsid w:val="00BB4A8F"/>
    <w:rsid w:val="00BB656E"/>
    <w:rsid w:val="00BB69D8"/>
    <w:rsid w:val="00BC0FD4"/>
    <w:rsid w:val="00BC37B0"/>
    <w:rsid w:val="00BC4CF2"/>
    <w:rsid w:val="00BC6726"/>
    <w:rsid w:val="00BC70D2"/>
    <w:rsid w:val="00BD15C2"/>
    <w:rsid w:val="00BD5E48"/>
    <w:rsid w:val="00BE1D04"/>
    <w:rsid w:val="00BE23BA"/>
    <w:rsid w:val="00BE24ED"/>
    <w:rsid w:val="00BE66B9"/>
    <w:rsid w:val="00BE6D79"/>
    <w:rsid w:val="00BE7EDF"/>
    <w:rsid w:val="00BF1406"/>
    <w:rsid w:val="00BF1964"/>
    <w:rsid w:val="00BF2B83"/>
    <w:rsid w:val="00BF33BF"/>
    <w:rsid w:val="00BF45F8"/>
    <w:rsid w:val="00BF727E"/>
    <w:rsid w:val="00C0085F"/>
    <w:rsid w:val="00C0138E"/>
    <w:rsid w:val="00C11C51"/>
    <w:rsid w:val="00C141A6"/>
    <w:rsid w:val="00C15EF0"/>
    <w:rsid w:val="00C175DE"/>
    <w:rsid w:val="00C31A52"/>
    <w:rsid w:val="00C326C3"/>
    <w:rsid w:val="00C330E5"/>
    <w:rsid w:val="00C36A0C"/>
    <w:rsid w:val="00C42DDC"/>
    <w:rsid w:val="00C51DCA"/>
    <w:rsid w:val="00C52AAD"/>
    <w:rsid w:val="00C5393F"/>
    <w:rsid w:val="00C541C1"/>
    <w:rsid w:val="00C57F9F"/>
    <w:rsid w:val="00C60A9D"/>
    <w:rsid w:val="00C610F2"/>
    <w:rsid w:val="00C61137"/>
    <w:rsid w:val="00C63B13"/>
    <w:rsid w:val="00C64117"/>
    <w:rsid w:val="00C65302"/>
    <w:rsid w:val="00C657D0"/>
    <w:rsid w:val="00C66CAD"/>
    <w:rsid w:val="00C71C2A"/>
    <w:rsid w:val="00C7415E"/>
    <w:rsid w:val="00C77807"/>
    <w:rsid w:val="00C841DD"/>
    <w:rsid w:val="00C843BD"/>
    <w:rsid w:val="00C902C7"/>
    <w:rsid w:val="00C91312"/>
    <w:rsid w:val="00C92488"/>
    <w:rsid w:val="00C925B4"/>
    <w:rsid w:val="00C929DB"/>
    <w:rsid w:val="00C93BBC"/>
    <w:rsid w:val="00C94E9E"/>
    <w:rsid w:val="00C96127"/>
    <w:rsid w:val="00C97BD3"/>
    <w:rsid w:val="00C97EA7"/>
    <w:rsid w:val="00CA12E4"/>
    <w:rsid w:val="00CA3246"/>
    <w:rsid w:val="00CA3D9F"/>
    <w:rsid w:val="00CA430E"/>
    <w:rsid w:val="00CA61CA"/>
    <w:rsid w:val="00CA74E3"/>
    <w:rsid w:val="00CB412F"/>
    <w:rsid w:val="00CB4207"/>
    <w:rsid w:val="00CB5468"/>
    <w:rsid w:val="00CB5A3A"/>
    <w:rsid w:val="00CC03ED"/>
    <w:rsid w:val="00CC09AE"/>
    <w:rsid w:val="00CC115E"/>
    <w:rsid w:val="00CC244B"/>
    <w:rsid w:val="00CC4956"/>
    <w:rsid w:val="00CD313C"/>
    <w:rsid w:val="00CD5439"/>
    <w:rsid w:val="00CE02AB"/>
    <w:rsid w:val="00CE0894"/>
    <w:rsid w:val="00CE0DA6"/>
    <w:rsid w:val="00CE2C78"/>
    <w:rsid w:val="00CE4DC4"/>
    <w:rsid w:val="00CE53FC"/>
    <w:rsid w:val="00CE769F"/>
    <w:rsid w:val="00CF0420"/>
    <w:rsid w:val="00CF0438"/>
    <w:rsid w:val="00CF2898"/>
    <w:rsid w:val="00CF2C20"/>
    <w:rsid w:val="00CF37BA"/>
    <w:rsid w:val="00CF38F0"/>
    <w:rsid w:val="00CF462C"/>
    <w:rsid w:val="00CF7DD5"/>
    <w:rsid w:val="00D02490"/>
    <w:rsid w:val="00D02C1D"/>
    <w:rsid w:val="00D129DA"/>
    <w:rsid w:val="00D12D24"/>
    <w:rsid w:val="00D172B4"/>
    <w:rsid w:val="00D207A1"/>
    <w:rsid w:val="00D20852"/>
    <w:rsid w:val="00D23DA8"/>
    <w:rsid w:val="00D27903"/>
    <w:rsid w:val="00D2795E"/>
    <w:rsid w:val="00D3426D"/>
    <w:rsid w:val="00D42ECF"/>
    <w:rsid w:val="00D44D2A"/>
    <w:rsid w:val="00D46C26"/>
    <w:rsid w:val="00D479B5"/>
    <w:rsid w:val="00D47DC8"/>
    <w:rsid w:val="00D53E58"/>
    <w:rsid w:val="00D5411C"/>
    <w:rsid w:val="00D61054"/>
    <w:rsid w:val="00D62688"/>
    <w:rsid w:val="00D63ACC"/>
    <w:rsid w:val="00D654E1"/>
    <w:rsid w:val="00D70937"/>
    <w:rsid w:val="00D72E33"/>
    <w:rsid w:val="00D73930"/>
    <w:rsid w:val="00D73A64"/>
    <w:rsid w:val="00D73C83"/>
    <w:rsid w:val="00D77AA1"/>
    <w:rsid w:val="00D81F0B"/>
    <w:rsid w:val="00D84E8C"/>
    <w:rsid w:val="00D86AF3"/>
    <w:rsid w:val="00D9661B"/>
    <w:rsid w:val="00DA4E61"/>
    <w:rsid w:val="00DA61E5"/>
    <w:rsid w:val="00DA6387"/>
    <w:rsid w:val="00DA749A"/>
    <w:rsid w:val="00DB1033"/>
    <w:rsid w:val="00DB4692"/>
    <w:rsid w:val="00DB4E44"/>
    <w:rsid w:val="00DB6862"/>
    <w:rsid w:val="00DB6C36"/>
    <w:rsid w:val="00DC0787"/>
    <w:rsid w:val="00DC16FD"/>
    <w:rsid w:val="00DC70BE"/>
    <w:rsid w:val="00DD3174"/>
    <w:rsid w:val="00DD3468"/>
    <w:rsid w:val="00DD3D7F"/>
    <w:rsid w:val="00DD5F00"/>
    <w:rsid w:val="00DD7AE4"/>
    <w:rsid w:val="00DD7E57"/>
    <w:rsid w:val="00DE4A6C"/>
    <w:rsid w:val="00DE69E6"/>
    <w:rsid w:val="00DE6C8A"/>
    <w:rsid w:val="00DF2E44"/>
    <w:rsid w:val="00DF370E"/>
    <w:rsid w:val="00DF4604"/>
    <w:rsid w:val="00DF51E7"/>
    <w:rsid w:val="00DF5E55"/>
    <w:rsid w:val="00DF6A04"/>
    <w:rsid w:val="00DF7735"/>
    <w:rsid w:val="00DF7BDA"/>
    <w:rsid w:val="00E02BDA"/>
    <w:rsid w:val="00E037EB"/>
    <w:rsid w:val="00E041D4"/>
    <w:rsid w:val="00E04844"/>
    <w:rsid w:val="00E048FD"/>
    <w:rsid w:val="00E04F5B"/>
    <w:rsid w:val="00E07291"/>
    <w:rsid w:val="00E1038A"/>
    <w:rsid w:val="00E11209"/>
    <w:rsid w:val="00E117AC"/>
    <w:rsid w:val="00E1450F"/>
    <w:rsid w:val="00E15579"/>
    <w:rsid w:val="00E1585A"/>
    <w:rsid w:val="00E16821"/>
    <w:rsid w:val="00E16A11"/>
    <w:rsid w:val="00E17AC8"/>
    <w:rsid w:val="00E17D12"/>
    <w:rsid w:val="00E20869"/>
    <w:rsid w:val="00E208F1"/>
    <w:rsid w:val="00E2130C"/>
    <w:rsid w:val="00E27752"/>
    <w:rsid w:val="00E301C3"/>
    <w:rsid w:val="00E324E4"/>
    <w:rsid w:val="00E3426F"/>
    <w:rsid w:val="00E36904"/>
    <w:rsid w:val="00E40F21"/>
    <w:rsid w:val="00E4225D"/>
    <w:rsid w:val="00E429F5"/>
    <w:rsid w:val="00E467BA"/>
    <w:rsid w:val="00E46BC2"/>
    <w:rsid w:val="00E5132E"/>
    <w:rsid w:val="00E53AE5"/>
    <w:rsid w:val="00E54296"/>
    <w:rsid w:val="00E55A06"/>
    <w:rsid w:val="00E55E78"/>
    <w:rsid w:val="00E61532"/>
    <w:rsid w:val="00E662AC"/>
    <w:rsid w:val="00E66F74"/>
    <w:rsid w:val="00E67BBD"/>
    <w:rsid w:val="00E7314B"/>
    <w:rsid w:val="00E74986"/>
    <w:rsid w:val="00E75BF0"/>
    <w:rsid w:val="00E81672"/>
    <w:rsid w:val="00E81BAC"/>
    <w:rsid w:val="00E85E54"/>
    <w:rsid w:val="00E867FD"/>
    <w:rsid w:val="00E90DAF"/>
    <w:rsid w:val="00E930B7"/>
    <w:rsid w:val="00E95406"/>
    <w:rsid w:val="00E96466"/>
    <w:rsid w:val="00E9789F"/>
    <w:rsid w:val="00EA4A75"/>
    <w:rsid w:val="00EA58E0"/>
    <w:rsid w:val="00EA6750"/>
    <w:rsid w:val="00EA69D9"/>
    <w:rsid w:val="00EB2A51"/>
    <w:rsid w:val="00EB4445"/>
    <w:rsid w:val="00EB4798"/>
    <w:rsid w:val="00EB6053"/>
    <w:rsid w:val="00EB7F53"/>
    <w:rsid w:val="00EC36B8"/>
    <w:rsid w:val="00ED48F0"/>
    <w:rsid w:val="00EE032E"/>
    <w:rsid w:val="00EE15A6"/>
    <w:rsid w:val="00EE2659"/>
    <w:rsid w:val="00EE2763"/>
    <w:rsid w:val="00EE2A20"/>
    <w:rsid w:val="00EE600F"/>
    <w:rsid w:val="00EF1B27"/>
    <w:rsid w:val="00EF2DAF"/>
    <w:rsid w:val="00EF36A3"/>
    <w:rsid w:val="00EF3B4B"/>
    <w:rsid w:val="00EF677B"/>
    <w:rsid w:val="00EF70DC"/>
    <w:rsid w:val="00EF7E3B"/>
    <w:rsid w:val="00F0127B"/>
    <w:rsid w:val="00F1001E"/>
    <w:rsid w:val="00F11646"/>
    <w:rsid w:val="00F165CF"/>
    <w:rsid w:val="00F20B0E"/>
    <w:rsid w:val="00F30427"/>
    <w:rsid w:val="00F318CD"/>
    <w:rsid w:val="00F31BC9"/>
    <w:rsid w:val="00F34C40"/>
    <w:rsid w:val="00F34F00"/>
    <w:rsid w:val="00F357D8"/>
    <w:rsid w:val="00F41B1C"/>
    <w:rsid w:val="00F41F0A"/>
    <w:rsid w:val="00F42516"/>
    <w:rsid w:val="00F42537"/>
    <w:rsid w:val="00F4292A"/>
    <w:rsid w:val="00F4454B"/>
    <w:rsid w:val="00F44BDB"/>
    <w:rsid w:val="00F50892"/>
    <w:rsid w:val="00F5318A"/>
    <w:rsid w:val="00F53D45"/>
    <w:rsid w:val="00F53D94"/>
    <w:rsid w:val="00F54038"/>
    <w:rsid w:val="00F55D52"/>
    <w:rsid w:val="00F56998"/>
    <w:rsid w:val="00F57395"/>
    <w:rsid w:val="00F606CE"/>
    <w:rsid w:val="00F6228F"/>
    <w:rsid w:val="00F63A98"/>
    <w:rsid w:val="00F650E6"/>
    <w:rsid w:val="00F72A8B"/>
    <w:rsid w:val="00F73161"/>
    <w:rsid w:val="00F73256"/>
    <w:rsid w:val="00F73F53"/>
    <w:rsid w:val="00F75080"/>
    <w:rsid w:val="00F76BAD"/>
    <w:rsid w:val="00F76DA5"/>
    <w:rsid w:val="00F80770"/>
    <w:rsid w:val="00F8245F"/>
    <w:rsid w:val="00F82A98"/>
    <w:rsid w:val="00F83393"/>
    <w:rsid w:val="00F90EFB"/>
    <w:rsid w:val="00F92156"/>
    <w:rsid w:val="00F9368B"/>
    <w:rsid w:val="00F9589B"/>
    <w:rsid w:val="00FA0B37"/>
    <w:rsid w:val="00FA0EF0"/>
    <w:rsid w:val="00FA6912"/>
    <w:rsid w:val="00FB1A7F"/>
    <w:rsid w:val="00FB33B7"/>
    <w:rsid w:val="00FB7767"/>
    <w:rsid w:val="00FC36C2"/>
    <w:rsid w:val="00FD4FA9"/>
    <w:rsid w:val="00FD60CD"/>
    <w:rsid w:val="00FD648E"/>
    <w:rsid w:val="00FD7AE8"/>
    <w:rsid w:val="00FE384A"/>
    <w:rsid w:val="00FE49D4"/>
    <w:rsid w:val="00FE4AB0"/>
    <w:rsid w:val="00FE4B05"/>
    <w:rsid w:val="00FE6921"/>
    <w:rsid w:val="00FF0E8D"/>
    <w:rsid w:val="00FF1ECD"/>
    <w:rsid w:val="00FF311D"/>
    <w:rsid w:val="00FF48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090"/>
    <w:pPr>
      <w:bidi/>
    </w:pPr>
    <w:rPr>
      <w:rFonts w:ascii="Tahoma" w:hAnsi="Tahoma" w:cs="Arabic Transparent"/>
      <w:color w:val="FFFFFF"/>
      <w:sz w:val="36"/>
      <w:szCs w:val="36"/>
    </w:rPr>
  </w:style>
  <w:style w:type="paragraph" w:styleId="Heading2">
    <w:name w:val="heading 2"/>
    <w:basedOn w:val="Normal"/>
    <w:next w:val="Normal"/>
    <w:link w:val="Heading2Char"/>
    <w:uiPriority w:val="9"/>
    <w:semiHidden/>
    <w:unhideWhenUsed/>
    <w:qFormat/>
    <w:rsid w:val="003322C5"/>
    <w:pPr>
      <w:keepNext/>
      <w:spacing w:before="240" w:after="60"/>
      <w:outlineLvl w:val="1"/>
    </w:pPr>
    <w:rPr>
      <w:rFonts w:ascii="Cambria" w:hAnsi="Cambria" w:cs="Times New Roman"/>
      <w:b/>
      <w:bCs/>
      <w:i/>
      <w:iCs/>
      <w:sz w:val="28"/>
      <w:szCs w:val="28"/>
    </w:rPr>
  </w:style>
  <w:style w:type="paragraph" w:styleId="Heading4">
    <w:name w:val="heading 4"/>
    <w:basedOn w:val="Normal"/>
    <w:link w:val="Heading4Char"/>
    <w:uiPriority w:val="9"/>
    <w:qFormat/>
    <w:rsid w:val="0027565B"/>
    <w:pPr>
      <w:bidi w:val="0"/>
      <w:spacing w:before="100" w:beforeAutospacing="1" w:after="100" w:afterAutospacing="1"/>
      <w:outlineLvl w:val="3"/>
    </w:pPr>
    <w:rPr>
      <w:rFonts w:ascii="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B3CC1"/>
    <w:pPr>
      <w:widowControl w:val="0"/>
      <w:autoSpaceDE w:val="0"/>
      <w:autoSpaceDN w:val="0"/>
      <w:adjustRightInd w:val="0"/>
      <w:spacing w:line="360" w:lineRule="atLeast"/>
      <w:jc w:val="both"/>
      <w:textAlignment w:val="baseline"/>
    </w:pPr>
    <w:rPr>
      <w:rFonts w:ascii="Times New Roman" w:hAnsi="Times New Roman" w:cs="Times New Roman"/>
      <w:color w:val="auto"/>
      <w:sz w:val="20"/>
      <w:szCs w:val="20"/>
      <w:lang w:bidi="ar-EG"/>
    </w:rPr>
  </w:style>
  <w:style w:type="character" w:customStyle="1" w:styleId="FootnoteTextChar">
    <w:name w:val="Footnote Text Char"/>
    <w:basedOn w:val="DefaultParagraphFont"/>
    <w:link w:val="FootnoteText"/>
    <w:semiHidden/>
    <w:rsid w:val="008B3CC1"/>
    <w:rPr>
      <w:lang w:bidi="ar-EG"/>
    </w:rPr>
  </w:style>
  <w:style w:type="character" w:styleId="FootnoteReference">
    <w:name w:val="footnote reference"/>
    <w:basedOn w:val="DefaultParagraphFont"/>
    <w:semiHidden/>
    <w:rsid w:val="008B3CC1"/>
    <w:rPr>
      <w:vertAlign w:val="superscript"/>
    </w:rPr>
  </w:style>
  <w:style w:type="character" w:styleId="Hyperlink">
    <w:name w:val="Hyperlink"/>
    <w:basedOn w:val="DefaultParagraphFont"/>
    <w:uiPriority w:val="99"/>
    <w:unhideWhenUsed/>
    <w:rsid w:val="00E037EB"/>
    <w:rPr>
      <w:color w:val="0000FF"/>
      <w:u w:val="single"/>
    </w:rPr>
  </w:style>
  <w:style w:type="paragraph" w:styleId="ListParagraph">
    <w:name w:val="List Paragraph"/>
    <w:basedOn w:val="Normal"/>
    <w:uiPriority w:val="34"/>
    <w:qFormat/>
    <w:rsid w:val="00856DE1"/>
    <w:pPr>
      <w:spacing w:after="200" w:line="276" w:lineRule="auto"/>
      <w:ind w:left="720"/>
      <w:contextualSpacing/>
    </w:pPr>
    <w:rPr>
      <w:rFonts w:ascii="Calibri" w:eastAsia="Calibri" w:hAnsi="Calibri" w:cs="Arial"/>
      <w:color w:val="auto"/>
      <w:sz w:val="22"/>
      <w:szCs w:val="22"/>
    </w:rPr>
  </w:style>
  <w:style w:type="character" w:customStyle="1" w:styleId="apple-converted-space">
    <w:name w:val="apple-converted-space"/>
    <w:basedOn w:val="DefaultParagraphFont"/>
    <w:rsid w:val="00856DE1"/>
  </w:style>
  <w:style w:type="character" w:styleId="Emphasis">
    <w:name w:val="Emphasis"/>
    <w:basedOn w:val="DefaultParagraphFont"/>
    <w:uiPriority w:val="20"/>
    <w:qFormat/>
    <w:rsid w:val="00856DE1"/>
    <w:rPr>
      <w:i/>
      <w:iCs/>
    </w:rPr>
  </w:style>
  <w:style w:type="paragraph" w:styleId="NormalWeb">
    <w:name w:val="Normal (Web)"/>
    <w:basedOn w:val="Normal"/>
    <w:uiPriority w:val="99"/>
    <w:semiHidden/>
    <w:unhideWhenUsed/>
    <w:rsid w:val="00856DE1"/>
    <w:pPr>
      <w:bidi w:val="0"/>
      <w:spacing w:before="100" w:beforeAutospacing="1" w:after="100" w:afterAutospacing="1"/>
    </w:pPr>
    <w:rPr>
      <w:rFonts w:ascii="Times New Roman" w:hAnsi="Times New Roman" w:cs="Times New Roman"/>
      <w:color w:val="auto"/>
      <w:sz w:val="24"/>
      <w:szCs w:val="24"/>
    </w:rPr>
  </w:style>
  <w:style w:type="character" w:customStyle="1" w:styleId="ilad">
    <w:name w:val="il_ad"/>
    <w:basedOn w:val="DefaultParagraphFont"/>
    <w:rsid w:val="00856DE1"/>
  </w:style>
  <w:style w:type="character" w:customStyle="1" w:styleId="Heading4Char">
    <w:name w:val="Heading 4 Char"/>
    <w:basedOn w:val="DefaultParagraphFont"/>
    <w:link w:val="Heading4"/>
    <w:uiPriority w:val="9"/>
    <w:rsid w:val="0027565B"/>
    <w:rPr>
      <w:b/>
      <w:bCs/>
      <w:sz w:val="24"/>
      <w:szCs w:val="24"/>
    </w:rPr>
  </w:style>
  <w:style w:type="character" w:customStyle="1" w:styleId="text">
    <w:name w:val="text"/>
    <w:basedOn w:val="DefaultParagraphFont"/>
    <w:rsid w:val="00637DD0"/>
  </w:style>
  <w:style w:type="character" w:styleId="Strong">
    <w:name w:val="Strong"/>
    <w:basedOn w:val="DefaultParagraphFont"/>
    <w:uiPriority w:val="22"/>
    <w:qFormat/>
    <w:rsid w:val="00637DD0"/>
    <w:rPr>
      <w:b/>
      <w:bCs/>
    </w:rPr>
  </w:style>
  <w:style w:type="character" w:customStyle="1" w:styleId="Heading2Char">
    <w:name w:val="Heading 2 Char"/>
    <w:basedOn w:val="DefaultParagraphFont"/>
    <w:link w:val="Heading2"/>
    <w:uiPriority w:val="9"/>
    <w:semiHidden/>
    <w:rsid w:val="003322C5"/>
    <w:rPr>
      <w:rFonts w:ascii="Cambria" w:eastAsia="Times New Roman" w:hAnsi="Cambria" w:cs="Times New Roman"/>
      <w:b/>
      <w:bCs/>
      <w:i/>
      <w:iCs/>
      <w:color w:val="FFFFFF"/>
      <w:sz w:val="28"/>
      <w:szCs w:val="28"/>
    </w:rPr>
  </w:style>
  <w:style w:type="paragraph" w:styleId="BalloonText">
    <w:name w:val="Balloon Text"/>
    <w:basedOn w:val="Normal"/>
    <w:link w:val="BalloonTextChar"/>
    <w:uiPriority w:val="99"/>
    <w:semiHidden/>
    <w:unhideWhenUsed/>
    <w:rsid w:val="00A150D7"/>
    <w:rPr>
      <w:rFonts w:cs="Tahoma"/>
      <w:sz w:val="16"/>
      <w:szCs w:val="16"/>
    </w:rPr>
  </w:style>
  <w:style w:type="character" w:customStyle="1" w:styleId="BalloonTextChar">
    <w:name w:val="Balloon Text Char"/>
    <w:basedOn w:val="DefaultParagraphFont"/>
    <w:link w:val="BalloonText"/>
    <w:uiPriority w:val="99"/>
    <w:semiHidden/>
    <w:rsid w:val="00A150D7"/>
    <w:rPr>
      <w:rFonts w:ascii="Tahoma" w:hAnsi="Tahoma" w:cs="Tahoma"/>
      <w:color w:val="FFFFFF"/>
      <w:sz w:val="16"/>
      <w:szCs w:val="16"/>
    </w:rPr>
  </w:style>
  <w:style w:type="paragraph" w:styleId="Header">
    <w:name w:val="header"/>
    <w:basedOn w:val="Normal"/>
    <w:link w:val="HeaderChar"/>
    <w:uiPriority w:val="99"/>
    <w:unhideWhenUsed/>
    <w:rsid w:val="00046130"/>
    <w:pPr>
      <w:tabs>
        <w:tab w:val="center" w:pos="4153"/>
        <w:tab w:val="right" w:pos="8306"/>
      </w:tabs>
    </w:pPr>
  </w:style>
  <w:style w:type="character" w:customStyle="1" w:styleId="HeaderChar">
    <w:name w:val="Header Char"/>
    <w:basedOn w:val="DefaultParagraphFont"/>
    <w:link w:val="Header"/>
    <w:uiPriority w:val="99"/>
    <w:rsid w:val="00046130"/>
    <w:rPr>
      <w:rFonts w:ascii="Tahoma" w:hAnsi="Tahoma" w:cs="Arabic Transparent"/>
      <w:color w:val="FFFFFF"/>
      <w:sz w:val="36"/>
      <w:szCs w:val="36"/>
    </w:rPr>
  </w:style>
  <w:style w:type="paragraph" w:styleId="Footer">
    <w:name w:val="footer"/>
    <w:basedOn w:val="Normal"/>
    <w:link w:val="FooterChar"/>
    <w:uiPriority w:val="99"/>
    <w:unhideWhenUsed/>
    <w:rsid w:val="00046130"/>
    <w:pPr>
      <w:tabs>
        <w:tab w:val="center" w:pos="4153"/>
        <w:tab w:val="right" w:pos="8306"/>
      </w:tabs>
    </w:pPr>
  </w:style>
  <w:style w:type="character" w:customStyle="1" w:styleId="FooterChar">
    <w:name w:val="Footer Char"/>
    <w:basedOn w:val="DefaultParagraphFont"/>
    <w:link w:val="Footer"/>
    <w:uiPriority w:val="99"/>
    <w:rsid w:val="00046130"/>
    <w:rPr>
      <w:rFonts w:ascii="Tahoma" w:hAnsi="Tahoma" w:cs="Arabic Transparent"/>
      <w:color w:val="FFFFFF"/>
      <w:sz w:val="36"/>
      <w:szCs w:val="36"/>
    </w:rPr>
  </w:style>
  <w:style w:type="paragraph" w:styleId="EndnoteText">
    <w:name w:val="endnote text"/>
    <w:basedOn w:val="Normal"/>
    <w:link w:val="EndnoteTextChar"/>
    <w:uiPriority w:val="99"/>
    <w:semiHidden/>
    <w:unhideWhenUsed/>
    <w:rsid w:val="00A7458D"/>
    <w:rPr>
      <w:sz w:val="20"/>
      <w:szCs w:val="20"/>
    </w:rPr>
  </w:style>
  <w:style w:type="character" w:customStyle="1" w:styleId="EndnoteTextChar">
    <w:name w:val="Endnote Text Char"/>
    <w:basedOn w:val="DefaultParagraphFont"/>
    <w:link w:val="EndnoteText"/>
    <w:uiPriority w:val="99"/>
    <w:semiHidden/>
    <w:rsid w:val="00A7458D"/>
    <w:rPr>
      <w:rFonts w:ascii="Tahoma" w:hAnsi="Tahoma" w:cs="Arabic Transparent"/>
      <w:color w:val="FFFFFF"/>
    </w:rPr>
  </w:style>
  <w:style w:type="character" w:styleId="EndnoteReference">
    <w:name w:val="endnote reference"/>
    <w:basedOn w:val="DefaultParagraphFont"/>
    <w:uiPriority w:val="99"/>
    <w:semiHidden/>
    <w:unhideWhenUsed/>
    <w:rsid w:val="00A7458D"/>
    <w:rPr>
      <w:vertAlign w:val="superscript"/>
    </w:rPr>
  </w:style>
  <w:style w:type="table" w:styleId="TableGrid">
    <w:name w:val="Table Grid"/>
    <w:basedOn w:val="TableNormal"/>
    <w:uiPriority w:val="59"/>
    <w:rsid w:val="007953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43660">
      <w:bodyDiv w:val="1"/>
      <w:marLeft w:val="0"/>
      <w:marRight w:val="0"/>
      <w:marTop w:val="0"/>
      <w:marBottom w:val="0"/>
      <w:divBdr>
        <w:top w:val="none" w:sz="0" w:space="0" w:color="auto"/>
        <w:left w:val="none" w:sz="0" w:space="0" w:color="auto"/>
        <w:bottom w:val="none" w:sz="0" w:space="0" w:color="auto"/>
        <w:right w:val="none" w:sz="0" w:space="0" w:color="auto"/>
      </w:divBdr>
    </w:div>
    <w:div w:id="119109345">
      <w:bodyDiv w:val="1"/>
      <w:marLeft w:val="0"/>
      <w:marRight w:val="0"/>
      <w:marTop w:val="0"/>
      <w:marBottom w:val="0"/>
      <w:divBdr>
        <w:top w:val="none" w:sz="0" w:space="0" w:color="auto"/>
        <w:left w:val="none" w:sz="0" w:space="0" w:color="auto"/>
        <w:bottom w:val="none" w:sz="0" w:space="0" w:color="auto"/>
        <w:right w:val="none" w:sz="0" w:space="0" w:color="auto"/>
      </w:divBdr>
    </w:div>
    <w:div w:id="297612136">
      <w:bodyDiv w:val="1"/>
      <w:marLeft w:val="0"/>
      <w:marRight w:val="0"/>
      <w:marTop w:val="0"/>
      <w:marBottom w:val="0"/>
      <w:divBdr>
        <w:top w:val="none" w:sz="0" w:space="0" w:color="auto"/>
        <w:left w:val="none" w:sz="0" w:space="0" w:color="auto"/>
        <w:bottom w:val="none" w:sz="0" w:space="0" w:color="auto"/>
        <w:right w:val="none" w:sz="0" w:space="0" w:color="auto"/>
      </w:divBdr>
    </w:div>
    <w:div w:id="561644594">
      <w:bodyDiv w:val="1"/>
      <w:marLeft w:val="0"/>
      <w:marRight w:val="0"/>
      <w:marTop w:val="0"/>
      <w:marBottom w:val="0"/>
      <w:divBdr>
        <w:top w:val="none" w:sz="0" w:space="0" w:color="auto"/>
        <w:left w:val="none" w:sz="0" w:space="0" w:color="auto"/>
        <w:bottom w:val="none" w:sz="0" w:space="0" w:color="auto"/>
        <w:right w:val="none" w:sz="0" w:space="0" w:color="auto"/>
      </w:divBdr>
    </w:div>
    <w:div w:id="1225019718">
      <w:bodyDiv w:val="1"/>
      <w:marLeft w:val="0"/>
      <w:marRight w:val="0"/>
      <w:marTop w:val="0"/>
      <w:marBottom w:val="0"/>
      <w:divBdr>
        <w:top w:val="none" w:sz="0" w:space="0" w:color="auto"/>
        <w:left w:val="none" w:sz="0" w:space="0" w:color="auto"/>
        <w:bottom w:val="none" w:sz="0" w:space="0" w:color="auto"/>
        <w:right w:val="none" w:sz="0" w:space="0" w:color="auto"/>
      </w:divBdr>
    </w:div>
    <w:div w:id="1383405008">
      <w:bodyDiv w:val="1"/>
      <w:marLeft w:val="0"/>
      <w:marRight w:val="0"/>
      <w:marTop w:val="0"/>
      <w:marBottom w:val="0"/>
      <w:divBdr>
        <w:top w:val="none" w:sz="0" w:space="0" w:color="auto"/>
        <w:left w:val="none" w:sz="0" w:space="0" w:color="auto"/>
        <w:bottom w:val="none" w:sz="0" w:space="0" w:color="auto"/>
        <w:right w:val="none" w:sz="0" w:space="0" w:color="auto"/>
      </w:divBdr>
    </w:div>
    <w:div w:id="1437023587">
      <w:bodyDiv w:val="1"/>
      <w:marLeft w:val="0"/>
      <w:marRight w:val="0"/>
      <w:marTop w:val="0"/>
      <w:marBottom w:val="0"/>
      <w:divBdr>
        <w:top w:val="none" w:sz="0" w:space="0" w:color="auto"/>
        <w:left w:val="none" w:sz="0" w:space="0" w:color="auto"/>
        <w:bottom w:val="none" w:sz="0" w:space="0" w:color="auto"/>
        <w:right w:val="none" w:sz="0" w:space="0" w:color="auto"/>
      </w:divBdr>
    </w:div>
    <w:div w:id="158140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asami1000@yahoo.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warsm5@yahoo.com"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www.worldbuildingsdirectory.com/project.cfm?id=4449" TargetMode="External"/><Relationship Id="rId13" Type="http://schemas.openxmlformats.org/officeDocument/2006/relationships/hyperlink" Target="https://en.wikipedia.org/wiki/Cologne_Central_Mosque" TargetMode="External"/><Relationship Id="rId18" Type="http://schemas.openxmlformats.org/officeDocument/2006/relationships/image" Target="media/image3.emf"/><Relationship Id="rId3" Type="http://schemas.openxmlformats.org/officeDocument/2006/relationships/hyperlink" Target="http://www.architecture.yale.edu/drupal/index.php?q=lectures/sacredarchitecture" TargetMode="External"/><Relationship Id="rId21" Type="http://schemas.openxmlformats.org/officeDocument/2006/relationships/image" Target="media/image6.emf"/><Relationship Id="rId7" Type="http://schemas.openxmlformats.org/officeDocument/2006/relationships/hyperlink" Target="http://www.tuvie.com/in-remembrance-of-sinan-the-great-by-nuvist-architecture-and-design/" TargetMode="External"/><Relationship Id="rId12" Type="http://schemas.openxmlformats.org/officeDocument/2006/relationships/hyperlink" Target="http://www.archi-europe.com/news-1009-the-vanishing-mosque-rux-wins-design-as-reform-com.html" TargetMode="External"/><Relationship Id="rId17" Type="http://schemas.openxmlformats.org/officeDocument/2006/relationships/image" Target="media/image2.emf"/><Relationship Id="rId25" Type="http://schemas.openxmlformats.org/officeDocument/2006/relationships/image" Target="media/image9.emf"/><Relationship Id="rId2" Type="http://schemas.openxmlformats.org/officeDocument/2006/relationships/hyperlink" Target="http://en.wikipedia.org/wiki/Topology" TargetMode="External"/><Relationship Id="rId16" Type="http://schemas.openxmlformats.org/officeDocument/2006/relationships/hyperlink" Target="http://archnet.org/library/images/thumbnails.jsp?collection_id=&amp;location_id=9542&amp;place_id=&amp;start=28&amp;limit=9" TargetMode="External"/><Relationship Id="rId20" Type="http://schemas.openxmlformats.org/officeDocument/2006/relationships/image" Target="media/image5.emf"/><Relationship Id="rId1" Type="http://schemas.openxmlformats.org/officeDocument/2006/relationships/hyperlink" Target="http://heartchitecture.wordpress.com/2012/03/" TargetMode="External"/><Relationship Id="rId6" Type="http://schemas.openxmlformats.org/officeDocument/2006/relationships/hyperlink" Target="http://www.archdaily.com/56689/mosque-proposal-studioz/" TargetMode="External"/><Relationship Id="rId11" Type="http://schemas.openxmlformats.org/officeDocument/2006/relationships/hyperlink" Target="http://www.aedas.com/News/Mosques-of-the-Future" TargetMode="External"/><Relationship Id="rId24" Type="http://schemas.openxmlformats.org/officeDocument/2006/relationships/chart" Target="charts/chart1.xml"/><Relationship Id="rId5" Type="http://schemas.openxmlformats.org/officeDocument/2006/relationships/hyperlink" Target="http://al-fikrah.net/index.php?option=com_kunena&amp;func=view&amp;catid=46&amp;id=30070&amp;limit=30&amp;limitstart=60&amp;Itemid=205" TargetMode="External"/><Relationship Id="rId15" Type="http://schemas.openxmlformats.org/officeDocument/2006/relationships/hyperlink" Target="http://www.csudh.edu/dearhabermas/hadid01.htm" TargetMode="External"/><Relationship Id="rId23" Type="http://schemas.openxmlformats.org/officeDocument/2006/relationships/image" Target="media/image8.emf"/><Relationship Id="rId10" Type="http://schemas.openxmlformats.org/officeDocument/2006/relationships/hyperlink" Target="http://belajararsitek.blogspot.com/2011/01/contemporary-mosquedubai-mosque-from.html" TargetMode="External"/><Relationship Id="rId19" Type="http://schemas.openxmlformats.org/officeDocument/2006/relationships/image" Target="media/image4.emf"/><Relationship Id="rId4" Type="http://schemas.openxmlformats.org/officeDocument/2006/relationships/hyperlink" Target="http://www.educationislam.org/educationislam_download/featuresofamosque.pdf" TargetMode="External"/><Relationship Id="rId9" Type="http://schemas.openxmlformats.org/officeDocument/2006/relationships/hyperlink" Target="http://www.archdaily.com/81209/ray-of-light-mosque-zest-architecture/" TargetMode="External"/><Relationship Id="rId14" Type="http://schemas.openxmlformats.org/officeDocument/2006/relationships/hyperlink" Target="http://www.vam.ac.uk/content/articles/c/contemporary-islamic-architecture-projects/" TargetMode="External"/><Relationship Id="rId22"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E:\research\&#1575;&#1604;&#1593;&#1606;&#1575;&#1589;&#1585;%20&#1575;&#1604;&#1588;&#1603;&#1604;&#1610;&#1577;%20&#1601;&#1610;%20&#1575;&#1604;&#1605;&#1587;&#1575;&#1580;&#1583;%20&#1575;&#1604;&#1605;&#1593;&#1575;&#1589;&#1585;&#1577;\&#1578;&#1602;&#1583;&#1610;&#1605;%20&#1606;&#1607;&#1575;&#1574;&#1610;%20&#1575;&#1604;&#1607;&#1606;&#1583;&#1587;&#1577;\&#1578;&#1593;&#1583;&#1610;&#1604;\&#1575;&#1604;&#1582;&#1589;&#1575;&#1574;&#1589;%20&#1575;&#1604;&#1588;&#1603;&#1604;&#1610;&#1577;%20&#1604;&#1606;&#1605;&#1591;%20&#1575;&#1604;&#1605;&#1587;&#1575;&#1580;&#1583;-%20&#1606;&#1607;&#1575;&#1574;&#1610;\&#1575;&#1604;&#1582;&#1589;&#1575;&#1574;&#1589;%20&#1575;&#1604;&#1588;&#1603;&#1604;&#1610;&#1577;%20&#1604;&#1606;&#1605;&#1591;%20&#1575;&#1604;&#1605;&#1587;&#1575;&#1580;&#1583;%20-&#1575;&#1588;&#1603;&#1575;&#1604;.doc!_1475430116"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ar-IQ" sz="1203"/>
              <a:t>استخدام مكونات المسجد في المساجد المعاصرة</a:t>
            </a:r>
            <a:endParaRPr lang="fr-FR" sz="1200"/>
          </a:p>
        </c:rich>
      </c:tx>
      <c:overlay val="0"/>
    </c:title>
    <c:autoTitleDeleted val="0"/>
    <c:view3D>
      <c:rotX val="15"/>
      <c:rotY val="20"/>
      <c:depthPercent val="100"/>
      <c:rAngAx val="0"/>
      <c:perspective val="30"/>
    </c:view3D>
    <c:floor>
      <c:thickness val="0"/>
    </c:floor>
    <c:sideWall>
      <c:thickness val="0"/>
    </c:sideWall>
    <c:backWall>
      <c:thickness val="0"/>
    </c:backWall>
    <c:plotArea>
      <c:layout/>
      <c:bar3DChart>
        <c:barDir val="col"/>
        <c:grouping val="standard"/>
        <c:varyColors val="0"/>
        <c:ser>
          <c:idx val="0"/>
          <c:order val="0"/>
          <c:tx>
            <c:strRef>
              <c:f>'[Chart in الخصائص الشكلية لنمط المساجد -اشكال.doc]Sheet1'!$B$1</c:f>
              <c:strCache>
                <c:ptCount val="1"/>
                <c:pt idx="0">
                  <c:v>المصلى</c:v>
                </c:pt>
              </c:strCache>
            </c:strRef>
          </c:tx>
          <c:invertIfNegative val="0"/>
          <c:cat>
            <c:strRef>
              <c:f>'[Chart in الخصائص الشكلية لنمط المساجد -اشكال.doc]Sheet1'!$A$2:$A$7</c:f>
              <c:strCache>
                <c:ptCount val="6"/>
                <c:pt idx="0">
                  <c:v>وجود المصلى</c:v>
                </c:pt>
                <c:pt idx="1">
                  <c:v>وجود حائط القبلة والمحراب</c:v>
                </c:pt>
                <c:pt idx="2">
                  <c:v>وجود المئذنة</c:v>
                </c:pt>
                <c:pt idx="3">
                  <c:v>وجود القبة</c:v>
                </c:pt>
                <c:pt idx="4">
                  <c:v>وجود الفضاء المفتوح</c:v>
                </c:pt>
                <c:pt idx="5">
                  <c:v>استخدام الزخرفة والخط</c:v>
                </c:pt>
              </c:strCache>
            </c:strRef>
          </c:cat>
          <c:val>
            <c:numRef>
              <c:f>'[Chart in الخصائص الشكلية لنمط المساجد -اشكال.doc]Sheet1'!$B$2:$B$7</c:f>
              <c:numCache>
                <c:formatCode>General</c:formatCode>
                <c:ptCount val="6"/>
                <c:pt idx="0">
                  <c:v>8</c:v>
                </c:pt>
                <c:pt idx="1">
                  <c:v>0</c:v>
                </c:pt>
                <c:pt idx="2">
                  <c:v>0</c:v>
                </c:pt>
                <c:pt idx="3">
                  <c:v>0</c:v>
                </c:pt>
                <c:pt idx="4">
                  <c:v>0</c:v>
                </c:pt>
                <c:pt idx="5">
                  <c:v>0</c:v>
                </c:pt>
              </c:numCache>
            </c:numRef>
          </c:val>
        </c:ser>
        <c:ser>
          <c:idx val="1"/>
          <c:order val="1"/>
          <c:tx>
            <c:strRef>
              <c:f>'[Chart in الخصائص الشكلية لنمط المساجد -اشكال.doc]Sheet1'!$C$1</c:f>
              <c:strCache>
                <c:ptCount val="1"/>
                <c:pt idx="0">
                  <c:v>حائط القبلة والمحراب</c:v>
                </c:pt>
              </c:strCache>
            </c:strRef>
          </c:tx>
          <c:invertIfNegative val="0"/>
          <c:cat>
            <c:strRef>
              <c:f>'[Chart in الخصائص الشكلية لنمط المساجد -اشكال.doc]Sheet1'!$A$2:$A$7</c:f>
              <c:strCache>
                <c:ptCount val="6"/>
                <c:pt idx="0">
                  <c:v>وجود المصلى</c:v>
                </c:pt>
                <c:pt idx="1">
                  <c:v>وجود حائط القبلة والمحراب</c:v>
                </c:pt>
                <c:pt idx="2">
                  <c:v>وجود المئذنة</c:v>
                </c:pt>
                <c:pt idx="3">
                  <c:v>وجود القبة</c:v>
                </c:pt>
                <c:pt idx="4">
                  <c:v>وجود الفضاء المفتوح</c:v>
                </c:pt>
                <c:pt idx="5">
                  <c:v>استخدام الزخرفة والخط</c:v>
                </c:pt>
              </c:strCache>
            </c:strRef>
          </c:cat>
          <c:val>
            <c:numRef>
              <c:f>'[Chart in الخصائص الشكلية لنمط المساجد -اشكال.doc]Sheet1'!$C$2:$C$7</c:f>
              <c:numCache>
                <c:formatCode>General</c:formatCode>
                <c:ptCount val="6"/>
                <c:pt idx="0">
                  <c:v>0</c:v>
                </c:pt>
                <c:pt idx="1">
                  <c:v>3</c:v>
                </c:pt>
                <c:pt idx="2">
                  <c:v>0</c:v>
                </c:pt>
                <c:pt idx="3">
                  <c:v>0</c:v>
                </c:pt>
                <c:pt idx="4">
                  <c:v>0</c:v>
                </c:pt>
                <c:pt idx="5">
                  <c:v>0</c:v>
                </c:pt>
              </c:numCache>
            </c:numRef>
          </c:val>
        </c:ser>
        <c:ser>
          <c:idx val="2"/>
          <c:order val="2"/>
          <c:tx>
            <c:strRef>
              <c:f>'[Chart in الخصائص الشكلية لنمط المساجد -اشكال.doc]Sheet1'!$D$1</c:f>
              <c:strCache>
                <c:ptCount val="1"/>
                <c:pt idx="0">
                  <c:v>المئذنة</c:v>
                </c:pt>
              </c:strCache>
            </c:strRef>
          </c:tx>
          <c:invertIfNegative val="0"/>
          <c:cat>
            <c:strRef>
              <c:f>'[Chart in الخصائص الشكلية لنمط المساجد -اشكال.doc]Sheet1'!$A$2:$A$7</c:f>
              <c:strCache>
                <c:ptCount val="6"/>
                <c:pt idx="0">
                  <c:v>وجود المصلى</c:v>
                </c:pt>
                <c:pt idx="1">
                  <c:v>وجود حائط القبلة والمحراب</c:v>
                </c:pt>
                <c:pt idx="2">
                  <c:v>وجود المئذنة</c:v>
                </c:pt>
                <c:pt idx="3">
                  <c:v>وجود القبة</c:v>
                </c:pt>
                <c:pt idx="4">
                  <c:v>وجود الفضاء المفتوح</c:v>
                </c:pt>
                <c:pt idx="5">
                  <c:v>استخدام الزخرفة والخط</c:v>
                </c:pt>
              </c:strCache>
            </c:strRef>
          </c:cat>
          <c:val>
            <c:numRef>
              <c:f>'[Chart in الخصائص الشكلية لنمط المساجد -اشكال.doc]Sheet1'!$D$2:$D$7</c:f>
              <c:numCache>
                <c:formatCode>General</c:formatCode>
                <c:ptCount val="6"/>
                <c:pt idx="0">
                  <c:v>0</c:v>
                </c:pt>
                <c:pt idx="1">
                  <c:v>0</c:v>
                </c:pt>
                <c:pt idx="2">
                  <c:v>5</c:v>
                </c:pt>
                <c:pt idx="3">
                  <c:v>0</c:v>
                </c:pt>
                <c:pt idx="4">
                  <c:v>0</c:v>
                </c:pt>
                <c:pt idx="5">
                  <c:v>0</c:v>
                </c:pt>
              </c:numCache>
            </c:numRef>
          </c:val>
        </c:ser>
        <c:ser>
          <c:idx val="3"/>
          <c:order val="3"/>
          <c:tx>
            <c:strRef>
              <c:f>'[Chart in الخصائص الشكلية لنمط المساجد -اشكال.doc]Sheet1'!$E$1</c:f>
              <c:strCache>
                <c:ptCount val="1"/>
                <c:pt idx="0">
                  <c:v>القبة</c:v>
                </c:pt>
              </c:strCache>
            </c:strRef>
          </c:tx>
          <c:invertIfNegative val="0"/>
          <c:cat>
            <c:strRef>
              <c:f>'[Chart in الخصائص الشكلية لنمط المساجد -اشكال.doc]Sheet1'!$A$2:$A$7</c:f>
              <c:strCache>
                <c:ptCount val="6"/>
                <c:pt idx="0">
                  <c:v>وجود المصلى</c:v>
                </c:pt>
                <c:pt idx="1">
                  <c:v>وجود حائط القبلة والمحراب</c:v>
                </c:pt>
                <c:pt idx="2">
                  <c:v>وجود المئذنة</c:v>
                </c:pt>
                <c:pt idx="3">
                  <c:v>وجود القبة</c:v>
                </c:pt>
                <c:pt idx="4">
                  <c:v>وجود الفضاء المفتوح</c:v>
                </c:pt>
                <c:pt idx="5">
                  <c:v>استخدام الزخرفة والخط</c:v>
                </c:pt>
              </c:strCache>
            </c:strRef>
          </c:cat>
          <c:val>
            <c:numRef>
              <c:f>'[Chart in الخصائص الشكلية لنمط المساجد -اشكال.doc]Sheet1'!$E$2:$E$7</c:f>
              <c:numCache>
                <c:formatCode>General</c:formatCode>
                <c:ptCount val="6"/>
                <c:pt idx="0">
                  <c:v>0</c:v>
                </c:pt>
                <c:pt idx="1">
                  <c:v>0</c:v>
                </c:pt>
                <c:pt idx="2">
                  <c:v>0</c:v>
                </c:pt>
                <c:pt idx="3">
                  <c:v>2</c:v>
                </c:pt>
                <c:pt idx="4">
                  <c:v>0</c:v>
                </c:pt>
                <c:pt idx="5">
                  <c:v>0</c:v>
                </c:pt>
              </c:numCache>
            </c:numRef>
          </c:val>
        </c:ser>
        <c:ser>
          <c:idx val="4"/>
          <c:order val="4"/>
          <c:tx>
            <c:strRef>
              <c:f>'[Chart in الخصائص الشكلية لنمط المساجد -اشكال.doc]Sheet1'!$F$1</c:f>
              <c:strCache>
                <c:ptCount val="1"/>
                <c:pt idx="0">
                  <c:v>الفضاء المركزي المفتوح</c:v>
                </c:pt>
              </c:strCache>
            </c:strRef>
          </c:tx>
          <c:invertIfNegative val="0"/>
          <c:cat>
            <c:strRef>
              <c:f>'[Chart in الخصائص الشكلية لنمط المساجد -اشكال.doc]Sheet1'!$A$2:$A$7</c:f>
              <c:strCache>
                <c:ptCount val="6"/>
                <c:pt idx="0">
                  <c:v>وجود المصلى</c:v>
                </c:pt>
                <c:pt idx="1">
                  <c:v>وجود حائط القبلة والمحراب</c:v>
                </c:pt>
                <c:pt idx="2">
                  <c:v>وجود المئذنة</c:v>
                </c:pt>
                <c:pt idx="3">
                  <c:v>وجود القبة</c:v>
                </c:pt>
                <c:pt idx="4">
                  <c:v>وجود الفضاء المفتوح</c:v>
                </c:pt>
                <c:pt idx="5">
                  <c:v>استخدام الزخرفة والخط</c:v>
                </c:pt>
              </c:strCache>
            </c:strRef>
          </c:cat>
          <c:val>
            <c:numRef>
              <c:f>'[Chart in الخصائص الشكلية لنمط المساجد -اشكال.doc]Sheet1'!$F$2:$F$7</c:f>
              <c:numCache>
                <c:formatCode>General</c:formatCode>
                <c:ptCount val="6"/>
                <c:pt idx="0">
                  <c:v>0</c:v>
                </c:pt>
                <c:pt idx="1">
                  <c:v>0</c:v>
                </c:pt>
                <c:pt idx="2">
                  <c:v>0</c:v>
                </c:pt>
                <c:pt idx="3">
                  <c:v>0</c:v>
                </c:pt>
                <c:pt idx="4">
                  <c:v>4</c:v>
                </c:pt>
                <c:pt idx="5">
                  <c:v>0</c:v>
                </c:pt>
              </c:numCache>
            </c:numRef>
          </c:val>
        </c:ser>
        <c:ser>
          <c:idx val="5"/>
          <c:order val="5"/>
          <c:tx>
            <c:strRef>
              <c:f>'[Chart in الخصائص الشكلية لنمط المساجد -اشكال.doc]Sheet1'!$G$1</c:f>
              <c:strCache>
                <c:ptCount val="1"/>
                <c:pt idx="0">
                  <c:v>الزخرفة والخط العربي</c:v>
                </c:pt>
              </c:strCache>
            </c:strRef>
          </c:tx>
          <c:invertIfNegative val="0"/>
          <c:cat>
            <c:strRef>
              <c:f>'[Chart in الخصائص الشكلية لنمط المساجد -اشكال.doc]Sheet1'!$A$2:$A$7</c:f>
              <c:strCache>
                <c:ptCount val="6"/>
                <c:pt idx="0">
                  <c:v>وجود المصلى</c:v>
                </c:pt>
                <c:pt idx="1">
                  <c:v>وجود حائط القبلة والمحراب</c:v>
                </c:pt>
                <c:pt idx="2">
                  <c:v>وجود المئذنة</c:v>
                </c:pt>
                <c:pt idx="3">
                  <c:v>وجود القبة</c:v>
                </c:pt>
                <c:pt idx="4">
                  <c:v>وجود الفضاء المفتوح</c:v>
                </c:pt>
                <c:pt idx="5">
                  <c:v>استخدام الزخرفة والخط</c:v>
                </c:pt>
              </c:strCache>
            </c:strRef>
          </c:cat>
          <c:val>
            <c:numRef>
              <c:f>'[Chart in الخصائص الشكلية لنمط المساجد -اشكال.doc]Sheet1'!$G$2:$G$7</c:f>
              <c:numCache>
                <c:formatCode>General</c:formatCode>
                <c:ptCount val="6"/>
                <c:pt idx="0">
                  <c:v>0</c:v>
                </c:pt>
                <c:pt idx="1">
                  <c:v>0</c:v>
                </c:pt>
                <c:pt idx="2">
                  <c:v>0</c:v>
                </c:pt>
                <c:pt idx="3">
                  <c:v>0</c:v>
                </c:pt>
                <c:pt idx="4">
                  <c:v>0</c:v>
                </c:pt>
                <c:pt idx="5">
                  <c:v>5</c:v>
                </c:pt>
              </c:numCache>
            </c:numRef>
          </c:val>
        </c:ser>
        <c:ser>
          <c:idx val="6"/>
          <c:order val="6"/>
          <c:tx>
            <c:strRef>
              <c:f>'[Chart in الخصائص الشكلية لنمط المساجد -اشكال.doc]Sheet1'!$H$1</c:f>
              <c:strCache>
                <c:ptCount val="1"/>
                <c:pt idx="0">
                  <c:v>عدد الأمثلة</c:v>
                </c:pt>
              </c:strCache>
            </c:strRef>
          </c:tx>
          <c:invertIfNegative val="0"/>
          <c:cat>
            <c:strRef>
              <c:f>'[Chart in الخصائص الشكلية لنمط المساجد -اشكال.doc]Sheet1'!$A$2:$A$7</c:f>
              <c:strCache>
                <c:ptCount val="6"/>
                <c:pt idx="0">
                  <c:v>وجود المصلى</c:v>
                </c:pt>
                <c:pt idx="1">
                  <c:v>وجود حائط القبلة والمحراب</c:v>
                </c:pt>
                <c:pt idx="2">
                  <c:v>وجود المئذنة</c:v>
                </c:pt>
                <c:pt idx="3">
                  <c:v>وجود القبة</c:v>
                </c:pt>
                <c:pt idx="4">
                  <c:v>وجود الفضاء المفتوح</c:v>
                </c:pt>
                <c:pt idx="5">
                  <c:v>استخدام الزخرفة والخط</c:v>
                </c:pt>
              </c:strCache>
            </c:strRef>
          </c:cat>
          <c:val>
            <c:numRef>
              <c:f>'[Chart in الخصائص الشكلية لنمط المساجد -اشكال.doc]Sheet1'!$H$2:$H$7</c:f>
              <c:numCache>
                <c:formatCode>General</c:formatCode>
                <c:ptCount val="6"/>
                <c:pt idx="0">
                  <c:v>8</c:v>
                </c:pt>
                <c:pt idx="1">
                  <c:v>8</c:v>
                </c:pt>
                <c:pt idx="2">
                  <c:v>8</c:v>
                </c:pt>
                <c:pt idx="3">
                  <c:v>8</c:v>
                </c:pt>
                <c:pt idx="4">
                  <c:v>8</c:v>
                </c:pt>
                <c:pt idx="5">
                  <c:v>8</c:v>
                </c:pt>
              </c:numCache>
            </c:numRef>
          </c:val>
        </c:ser>
        <c:dLbls>
          <c:showLegendKey val="0"/>
          <c:showVal val="0"/>
          <c:showCatName val="0"/>
          <c:showSerName val="0"/>
          <c:showPercent val="0"/>
          <c:showBubbleSize val="0"/>
        </c:dLbls>
        <c:gapWidth val="75"/>
        <c:shape val="box"/>
        <c:axId val="70698112"/>
        <c:axId val="71844224"/>
        <c:axId val="70688256"/>
      </c:bar3DChart>
      <c:catAx>
        <c:axId val="70698112"/>
        <c:scaling>
          <c:orientation val="maxMin"/>
        </c:scaling>
        <c:delete val="0"/>
        <c:axPos val="b"/>
        <c:numFmt formatCode="General" sourceLinked="1"/>
        <c:majorTickMark val="none"/>
        <c:minorTickMark val="none"/>
        <c:tickLblPos val="nextTo"/>
        <c:crossAx val="71844224"/>
        <c:crosses val="autoZero"/>
        <c:auto val="1"/>
        <c:lblAlgn val="ctr"/>
        <c:lblOffset val="100"/>
        <c:noMultiLvlLbl val="0"/>
      </c:catAx>
      <c:valAx>
        <c:axId val="71844224"/>
        <c:scaling>
          <c:orientation val="minMax"/>
        </c:scaling>
        <c:delete val="0"/>
        <c:axPos val="r"/>
        <c:majorGridlines/>
        <c:numFmt formatCode="General" sourceLinked="1"/>
        <c:majorTickMark val="none"/>
        <c:minorTickMark val="none"/>
        <c:tickLblPos val="nextTo"/>
        <c:spPr>
          <a:ln w="9534">
            <a:noFill/>
          </a:ln>
        </c:spPr>
        <c:crossAx val="70698112"/>
        <c:crosses val="autoZero"/>
        <c:crossBetween val="between"/>
      </c:valAx>
      <c:serAx>
        <c:axId val="70688256"/>
        <c:scaling>
          <c:orientation val="minMax"/>
        </c:scaling>
        <c:delete val="1"/>
        <c:axPos val="b"/>
        <c:majorTickMark val="out"/>
        <c:minorTickMark val="none"/>
        <c:tickLblPos val="nextTo"/>
        <c:crossAx val="71844224"/>
        <c:crosses val="autoZero"/>
      </c:serAx>
      <c:spPr>
        <a:noFill/>
        <a:ln w="25400">
          <a:noFill/>
        </a:ln>
      </c:spPr>
    </c:plotArea>
    <c:legend>
      <c:legendPos val="b"/>
      <c:layout>
        <c:manualLayout>
          <c:xMode val="edge"/>
          <c:yMode val="edge"/>
          <c:x val="6.5383029904562184E-2"/>
          <c:y val="0.81305092108241706"/>
          <c:w val="0.8563138752785131"/>
          <c:h val="0.1678559061236227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51</TotalTime>
  <Pages>1</Pages>
  <Words>5468</Words>
  <Characters>31172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آليات وأبعاد استخدام تاريخ العمارة كمصدر للشكل في العمارة الرقمية</vt:lpstr>
    </vt:vector>
  </TitlesOfParts>
  <Company>Hewlett-Packard</Company>
  <LinksUpToDate>false</LinksUpToDate>
  <CharactersWithSpaces>36567</CharactersWithSpaces>
  <SharedDoc>false</SharedDoc>
  <HLinks>
    <vt:vector size="138" baseType="variant">
      <vt:variant>
        <vt:i4>917574</vt:i4>
      </vt:variant>
      <vt:variant>
        <vt:i4>66</vt:i4>
      </vt:variant>
      <vt:variant>
        <vt:i4>0</vt:i4>
      </vt:variant>
      <vt:variant>
        <vt:i4>5</vt:i4>
      </vt:variant>
      <vt:variant>
        <vt:lpwstr>http://clippings.com/images/mangerayvarsabbeymills88jpg-54658</vt:lpwstr>
      </vt:variant>
      <vt:variant>
        <vt:lpwstr/>
      </vt:variant>
      <vt:variant>
        <vt:i4>5570636</vt:i4>
      </vt:variant>
      <vt:variant>
        <vt:i4>63</vt:i4>
      </vt:variant>
      <vt:variant>
        <vt:i4>0</vt:i4>
      </vt:variant>
      <vt:variant>
        <vt:i4>5</vt:i4>
      </vt:variant>
      <vt:variant>
        <vt:lpwstr>http://blog.miragestudio7.com/new-islamic-centre-for-london/126/</vt:lpwstr>
      </vt:variant>
      <vt:variant>
        <vt:lpwstr/>
      </vt:variant>
      <vt:variant>
        <vt:i4>6094949</vt:i4>
      </vt:variant>
      <vt:variant>
        <vt:i4>60</vt:i4>
      </vt:variant>
      <vt:variant>
        <vt:i4>0</vt:i4>
      </vt:variant>
      <vt:variant>
        <vt:i4>5</vt:i4>
      </vt:variant>
      <vt:variant>
        <vt:lpwstr>http://archnet.org/library/images/thumbnails.jsp?collection_id=&amp;location_id=9542&amp;place_id=&amp;start=28&amp;limit=9</vt:lpwstr>
      </vt:variant>
      <vt:variant>
        <vt:lpwstr/>
      </vt:variant>
      <vt:variant>
        <vt:i4>1310750</vt:i4>
      </vt:variant>
      <vt:variant>
        <vt:i4>57</vt:i4>
      </vt:variant>
      <vt:variant>
        <vt:i4>0</vt:i4>
      </vt:variant>
      <vt:variant>
        <vt:i4>5</vt:i4>
      </vt:variant>
      <vt:variant>
        <vt:lpwstr>http://www.csudh.edu/dearhabermas/hadid01.htm</vt:lpwstr>
      </vt:variant>
      <vt:variant>
        <vt:lpwstr/>
      </vt:variant>
      <vt:variant>
        <vt:i4>3932267</vt:i4>
      </vt:variant>
      <vt:variant>
        <vt:i4>54</vt:i4>
      </vt:variant>
      <vt:variant>
        <vt:i4>0</vt:i4>
      </vt:variant>
      <vt:variant>
        <vt:i4>5</vt:i4>
      </vt:variant>
      <vt:variant>
        <vt:lpwstr>http://www.vam.ac.uk/content/articles/c/contemporary-islamic-architecture-projects/</vt:lpwstr>
      </vt:variant>
      <vt:variant>
        <vt:lpwstr/>
      </vt:variant>
      <vt:variant>
        <vt:i4>4718593</vt:i4>
      </vt:variant>
      <vt:variant>
        <vt:i4>51</vt:i4>
      </vt:variant>
      <vt:variant>
        <vt:i4>0</vt:i4>
      </vt:variant>
      <vt:variant>
        <vt:i4>5</vt:i4>
      </vt:variant>
      <vt:variant>
        <vt:lpwstr>https://en.wikipedia.org/wiki/Cologne_Central_Mosque</vt:lpwstr>
      </vt:variant>
      <vt:variant>
        <vt:lpwstr/>
      </vt:variant>
      <vt:variant>
        <vt:i4>1179659</vt:i4>
      </vt:variant>
      <vt:variant>
        <vt:i4>48</vt:i4>
      </vt:variant>
      <vt:variant>
        <vt:i4>0</vt:i4>
      </vt:variant>
      <vt:variant>
        <vt:i4>5</vt:i4>
      </vt:variant>
      <vt:variant>
        <vt:lpwstr>http://www.archi-europe.com/news-1009-the-vanishing-mosque-rux-wins-design-as-reform-com.html</vt:lpwstr>
      </vt:variant>
      <vt:variant>
        <vt:lpwstr/>
      </vt:variant>
      <vt:variant>
        <vt:i4>2359347</vt:i4>
      </vt:variant>
      <vt:variant>
        <vt:i4>45</vt:i4>
      </vt:variant>
      <vt:variant>
        <vt:i4>0</vt:i4>
      </vt:variant>
      <vt:variant>
        <vt:i4>5</vt:i4>
      </vt:variant>
      <vt:variant>
        <vt:lpwstr>http://www.aedas.com/News/Mosques-of-the-Future</vt:lpwstr>
      </vt:variant>
      <vt:variant>
        <vt:lpwstr/>
      </vt:variant>
      <vt:variant>
        <vt:i4>4325465</vt:i4>
      </vt:variant>
      <vt:variant>
        <vt:i4>42</vt:i4>
      </vt:variant>
      <vt:variant>
        <vt:i4>0</vt:i4>
      </vt:variant>
      <vt:variant>
        <vt:i4>5</vt:i4>
      </vt:variant>
      <vt:variant>
        <vt:lpwstr>http://belajararsitek.blogspot.com/2011/01/contemporary-mosquedubai-mosque-from.html</vt:lpwstr>
      </vt:variant>
      <vt:variant>
        <vt:lpwstr/>
      </vt:variant>
      <vt:variant>
        <vt:i4>4653069</vt:i4>
      </vt:variant>
      <vt:variant>
        <vt:i4>39</vt:i4>
      </vt:variant>
      <vt:variant>
        <vt:i4>0</vt:i4>
      </vt:variant>
      <vt:variant>
        <vt:i4>5</vt:i4>
      </vt:variant>
      <vt:variant>
        <vt:lpwstr>http://www.archdaily.com/81209/ray-of-light-mosque-zest-architecture/</vt:lpwstr>
      </vt:variant>
      <vt:variant>
        <vt:lpwstr/>
      </vt:variant>
      <vt:variant>
        <vt:i4>393289</vt:i4>
      </vt:variant>
      <vt:variant>
        <vt:i4>36</vt:i4>
      </vt:variant>
      <vt:variant>
        <vt:i4>0</vt:i4>
      </vt:variant>
      <vt:variant>
        <vt:i4>5</vt:i4>
      </vt:variant>
      <vt:variant>
        <vt:lpwstr>http://www.arch2o.com/avenues-mall-mosque-zaha-hadid</vt:lpwstr>
      </vt:variant>
      <vt:variant>
        <vt:lpwstr/>
      </vt:variant>
      <vt:variant>
        <vt:i4>3276868</vt:i4>
      </vt:variant>
      <vt:variant>
        <vt:i4>33</vt:i4>
      </vt:variant>
      <vt:variant>
        <vt:i4>0</vt:i4>
      </vt:variant>
      <vt:variant>
        <vt:i4>5</vt:i4>
      </vt:variant>
      <vt:variant>
        <vt:lpwstr>http://www.myaa.eu/projects-detail/?id=482&amp;filter_by=choosen</vt:lpwstr>
      </vt:variant>
      <vt:variant>
        <vt:lpwstr/>
      </vt:variant>
      <vt:variant>
        <vt:i4>6881325</vt:i4>
      </vt:variant>
      <vt:variant>
        <vt:i4>30</vt:i4>
      </vt:variant>
      <vt:variant>
        <vt:i4>0</vt:i4>
      </vt:variant>
      <vt:variant>
        <vt:i4>5</vt:i4>
      </vt:variant>
      <vt:variant>
        <vt:lpwstr>http://www.worldbuildingsdirectory.com/project.cfm?id=4449</vt:lpwstr>
      </vt:variant>
      <vt:variant>
        <vt:lpwstr/>
      </vt:variant>
      <vt:variant>
        <vt:i4>1703948</vt:i4>
      </vt:variant>
      <vt:variant>
        <vt:i4>27</vt:i4>
      </vt:variant>
      <vt:variant>
        <vt:i4>0</vt:i4>
      </vt:variant>
      <vt:variant>
        <vt:i4>5</vt:i4>
      </vt:variant>
      <vt:variant>
        <vt:lpwstr>http://www.tuvie.com/in-remembrance-of-sinan-the-great-by-nuvist-architecture-and-design/</vt:lpwstr>
      </vt:variant>
      <vt:variant>
        <vt:lpwstr/>
      </vt:variant>
      <vt:variant>
        <vt:i4>4653141</vt:i4>
      </vt:variant>
      <vt:variant>
        <vt:i4>24</vt:i4>
      </vt:variant>
      <vt:variant>
        <vt:i4>0</vt:i4>
      </vt:variant>
      <vt:variant>
        <vt:i4>5</vt:i4>
      </vt:variant>
      <vt:variant>
        <vt:lpwstr>http://erginbirinci.blogspot.com/2012/03/mosque-and-museum-of-religious-harmony.html</vt:lpwstr>
      </vt:variant>
      <vt:variant>
        <vt:lpwstr/>
      </vt:variant>
      <vt:variant>
        <vt:i4>2555952</vt:i4>
      </vt:variant>
      <vt:variant>
        <vt:i4>21</vt:i4>
      </vt:variant>
      <vt:variant>
        <vt:i4>0</vt:i4>
      </vt:variant>
      <vt:variant>
        <vt:i4>5</vt:i4>
      </vt:variant>
      <vt:variant>
        <vt:lpwstr>http://www.archdaily.com/56689/mosque-proposal-studioz/</vt:lpwstr>
      </vt:variant>
      <vt:variant>
        <vt:lpwstr/>
      </vt:variant>
      <vt:variant>
        <vt:i4>131173</vt:i4>
      </vt:variant>
      <vt:variant>
        <vt:i4>18</vt:i4>
      </vt:variant>
      <vt:variant>
        <vt:i4>0</vt:i4>
      </vt:variant>
      <vt:variant>
        <vt:i4>5</vt:i4>
      </vt:variant>
      <vt:variant>
        <vt:lpwstr>http://al-fikrah.net/index.php?option=com_kunena&amp;func=view&amp;catid=46&amp;id=30070&amp;limit=30&amp;limitstart=60&amp;Itemid=205</vt:lpwstr>
      </vt:variant>
      <vt:variant>
        <vt:lpwstr/>
      </vt:variant>
      <vt:variant>
        <vt:i4>3014671</vt:i4>
      </vt:variant>
      <vt:variant>
        <vt:i4>15</vt:i4>
      </vt:variant>
      <vt:variant>
        <vt:i4>0</vt:i4>
      </vt:variant>
      <vt:variant>
        <vt:i4>5</vt:i4>
      </vt:variant>
      <vt:variant>
        <vt:lpwstr>http://www.educationislam.org/educationislam_download/featuresofamosque.pdf</vt:lpwstr>
      </vt:variant>
      <vt:variant>
        <vt:lpwstr/>
      </vt:variant>
      <vt:variant>
        <vt:i4>6553704</vt:i4>
      </vt:variant>
      <vt:variant>
        <vt:i4>12</vt:i4>
      </vt:variant>
      <vt:variant>
        <vt:i4>0</vt:i4>
      </vt:variant>
      <vt:variant>
        <vt:i4>5</vt:i4>
      </vt:variant>
      <vt:variant>
        <vt:lpwstr>http://www.architecture.yale.edu/drupal/index.php?q=lectures/sacredarchitecture</vt:lpwstr>
      </vt:variant>
      <vt:variant>
        <vt:lpwstr/>
      </vt:variant>
      <vt:variant>
        <vt:i4>6553704</vt:i4>
      </vt:variant>
      <vt:variant>
        <vt:i4>9</vt:i4>
      </vt:variant>
      <vt:variant>
        <vt:i4>0</vt:i4>
      </vt:variant>
      <vt:variant>
        <vt:i4>5</vt:i4>
      </vt:variant>
      <vt:variant>
        <vt:lpwstr>http://www.architecture.yale.edu/drupal/index.php?q=lectures/sacredarchitecture</vt:lpwstr>
      </vt:variant>
      <vt:variant>
        <vt:lpwstr/>
      </vt:variant>
      <vt:variant>
        <vt:i4>1048666</vt:i4>
      </vt:variant>
      <vt:variant>
        <vt:i4>6</vt:i4>
      </vt:variant>
      <vt:variant>
        <vt:i4>0</vt:i4>
      </vt:variant>
      <vt:variant>
        <vt:i4>5</vt:i4>
      </vt:variant>
      <vt:variant>
        <vt:lpwstr>http://en.wikipedia.org/wiki/Topology</vt:lpwstr>
      </vt:variant>
      <vt:variant>
        <vt:lpwstr/>
      </vt:variant>
      <vt:variant>
        <vt:i4>1048666</vt:i4>
      </vt:variant>
      <vt:variant>
        <vt:i4>3</vt:i4>
      </vt:variant>
      <vt:variant>
        <vt:i4>0</vt:i4>
      </vt:variant>
      <vt:variant>
        <vt:i4>5</vt:i4>
      </vt:variant>
      <vt:variant>
        <vt:lpwstr>http://en.wikipedia.org/wiki/Topology</vt:lpwstr>
      </vt:variant>
      <vt:variant>
        <vt:lpwstr/>
      </vt:variant>
      <vt:variant>
        <vt:i4>4915215</vt:i4>
      </vt:variant>
      <vt:variant>
        <vt:i4>0</vt:i4>
      </vt:variant>
      <vt:variant>
        <vt:i4>0</vt:i4>
      </vt:variant>
      <vt:variant>
        <vt:i4>5</vt:i4>
      </vt:variant>
      <vt:variant>
        <vt:lpwstr>http://heartchitecture.wordpress.com/2012/03/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آليات وأبعاد استخدام تاريخ العمارة كمصدر للشكل في العمارة الرقمية</dc:title>
  <dc:creator>Haider</dc:creator>
  <cp:lastModifiedBy>DR.Ahmed Saker 2o1O</cp:lastModifiedBy>
  <cp:revision>18</cp:revision>
  <dcterms:created xsi:type="dcterms:W3CDTF">2014-09-28T03:41:00Z</dcterms:created>
  <dcterms:modified xsi:type="dcterms:W3CDTF">2014-11-17T07:29:00Z</dcterms:modified>
</cp:coreProperties>
</file>